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技术参数表</w:t>
      </w:r>
    </w:p>
    <w:tbl>
      <w:tblPr>
        <w:tblStyle w:val="16"/>
        <w:tblpPr w:leftFromText="180" w:rightFromText="180" w:vertAnchor="text" w:horzAnchor="margin" w:tblpY="105"/>
        <w:tblW w:w="499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738"/>
        <w:gridCol w:w="743"/>
        <w:gridCol w:w="1101"/>
        <w:gridCol w:w="431"/>
        <w:gridCol w:w="2334"/>
        <w:gridCol w:w="152"/>
        <w:gridCol w:w="1684"/>
        <w:gridCol w:w="95"/>
        <w:gridCol w:w="1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807" w:type="pct"/>
            <w:gridSpan w:val="2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项目名称</w:t>
            </w:r>
          </w:p>
        </w:tc>
        <w:tc>
          <w:tcPr>
            <w:tcW w:w="2190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温控软组织松解治疗仪</w:t>
            </w:r>
          </w:p>
        </w:tc>
        <w:tc>
          <w:tcPr>
            <w:tcW w:w="970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建设计划号</w:t>
            </w:r>
          </w:p>
        </w:tc>
        <w:tc>
          <w:tcPr>
            <w:tcW w:w="1031" w:type="pct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807" w:type="pct"/>
            <w:gridSpan w:val="2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预算金额</w:t>
            </w:r>
          </w:p>
        </w:tc>
        <w:tc>
          <w:tcPr>
            <w:tcW w:w="2190" w:type="pct"/>
            <w:gridSpan w:val="4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  <w:r>
              <w:rPr>
                <w:rFonts w:hint="eastAsia" w:ascii="宋体" w:hAnsi="宋体"/>
                <w:sz w:val="20"/>
                <w:szCs w:val="20"/>
              </w:rPr>
              <w:t>万元人民币</w:t>
            </w:r>
          </w:p>
        </w:tc>
        <w:tc>
          <w:tcPr>
            <w:tcW w:w="970" w:type="pct"/>
            <w:gridSpan w:val="2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数量/计量单位</w:t>
            </w:r>
          </w:p>
        </w:tc>
        <w:tc>
          <w:tcPr>
            <w:tcW w:w="1031" w:type="pct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807" w:type="pct"/>
            <w:gridSpan w:val="2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经费来源</w:t>
            </w:r>
          </w:p>
        </w:tc>
        <w:tc>
          <w:tcPr>
            <w:tcW w:w="2190" w:type="pct"/>
            <w:gridSpan w:val="4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32"/>
                <w:lang w:val="en-US" w:eastAsia="zh-CN"/>
              </w:rPr>
              <w:t>/</w:t>
            </w:r>
          </w:p>
        </w:tc>
        <w:tc>
          <w:tcPr>
            <w:tcW w:w="970" w:type="pct"/>
            <w:gridSpan w:val="2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是否必须进口</w:t>
            </w:r>
          </w:p>
        </w:tc>
        <w:tc>
          <w:tcPr>
            <w:tcW w:w="1031" w:type="pct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000" w:type="pct"/>
            <w:gridSpan w:val="9"/>
            <w:shd w:val="clear" w:color="auto" w:fill="F1F1F1" w:themeFill="background1" w:themeFillShade="F2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设备功能要求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000" w:type="pct"/>
            <w:gridSpan w:val="9"/>
            <w:vAlign w:val="center"/>
          </w:tcPr>
          <w:p>
            <w:pPr>
              <w:spacing w:line="240" w:lineRule="auto"/>
              <w:rPr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用于腰椎管外软组织损害等疼痛疾病的治疗。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医用银针</w:t>
            </w:r>
            <w:r>
              <w:rPr>
                <w:rFonts w:hint="eastAsia" w:ascii="宋体" w:hAnsi="宋体" w:cs="宋体"/>
                <w:kern w:val="0"/>
                <w:sz w:val="20"/>
                <w:szCs w:val="32"/>
              </w:rPr>
              <w:t>含银量不小于85%的合金材料。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000" w:type="pct"/>
            <w:gridSpan w:val="9"/>
            <w:shd w:val="clear" w:color="auto" w:fill="F1F1F1" w:themeFill="background1" w:themeFillShade="F2"/>
            <w:vAlign w:val="center"/>
          </w:tcPr>
          <w:p>
            <w:pPr>
              <w:overflowPunct w:val="0"/>
              <w:spacing w:line="240" w:lineRule="auto"/>
              <w:jc w:val="center"/>
              <w:rPr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软硬件配置清单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402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512" w:type="pct"/>
            <w:gridSpan w:val="4"/>
            <w:vAlign w:val="center"/>
          </w:tcPr>
          <w:p>
            <w:pPr>
              <w:widowControl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1001" w:type="pct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1083" w:type="pct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计量单位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402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12" w:type="pct"/>
            <w:gridSpan w:val="4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主机</w:t>
            </w:r>
          </w:p>
        </w:tc>
        <w:tc>
          <w:tcPr>
            <w:tcW w:w="1001" w:type="pct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3" w:type="pct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402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512" w:type="pct"/>
            <w:gridSpan w:val="4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加热探头</w:t>
            </w:r>
          </w:p>
        </w:tc>
        <w:tc>
          <w:tcPr>
            <w:tcW w:w="1001" w:type="pct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083" w:type="pct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402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512" w:type="pct"/>
            <w:gridSpan w:val="4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医用银针</w:t>
            </w:r>
          </w:p>
        </w:tc>
        <w:tc>
          <w:tcPr>
            <w:tcW w:w="1001" w:type="pct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083" w:type="pct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000" w:type="pct"/>
            <w:gridSpan w:val="9"/>
            <w:shd w:val="clear" w:color="auto" w:fill="F1F1F1" w:themeFill="background1" w:themeFillShade="F2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技术要求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402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40" w:type="pct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3357" w:type="pct"/>
            <w:gridSpan w:val="5"/>
            <w:vAlign w:val="center"/>
          </w:tcPr>
          <w:p>
            <w:pPr>
              <w:widowControl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技术参数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402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/>
                <w:kern w:val="0"/>
                <w:sz w:val="20"/>
                <w:szCs w:val="32"/>
              </w:rPr>
              <w:t>1</w:t>
            </w:r>
          </w:p>
        </w:tc>
        <w:tc>
          <w:tcPr>
            <w:tcW w:w="1240" w:type="pct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32"/>
              </w:rPr>
              <w:t>显示屏</w:t>
            </w:r>
          </w:p>
        </w:tc>
        <w:tc>
          <w:tcPr>
            <w:tcW w:w="3357" w:type="pct"/>
            <w:gridSpan w:val="5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32"/>
              </w:rPr>
              <w:t>显示屏≥4.7英寸，分辨率≥240*128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402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32"/>
              </w:rPr>
              <w:t>★2</w:t>
            </w:r>
          </w:p>
        </w:tc>
        <w:tc>
          <w:tcPr>
            <w:tcW w:w="1240" w:type="pct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32"/>
              </w:rPr>
              <w:t>治疗仪温度设置范围</w:t>
            </w:r>
          </w:p>
        </w:tc>
        <w:tc>
          <w:tcPr>
            <w:tcW w:w="3357" w:type="pct"/>
            <w:gridSpan w:val="5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32"/>
              </w:rPr>
              <w:t>最小温度≥1℃，最大温度≤125℃，可调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402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/>
                <w:kern w:val="0"/>
                <w:sz w:val="20"/>
                <w:szCs w:val="32"/>
              </w:rPr>
              <w:t>#</w:t>
            </w:r>
            <w:r>
              <w:rPr>
                <w:rFonts w:hint="eastAsia" w:ascii="宋体" w:hAnsi="宋体" w:cs="宋体"/>
                <w:kern w:val="0"/>
                <w:sz w:val="20"/>
                <w:szCs w:val="32"/>
              </w:rPr>
              <w:t>3</w:t>
            </w:r>
          </w:p>
        </w:tc>
        <w:tc>
          <w:tcPr>
            <w:tcW w:w="1240" w:type="pct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32"/>
              </w:rPr>
              <w:t>处方</w:t>
            </w:r>
          </w:p>
        </w:tc>
        <w:tc>
          <w:tcPr>
            <w:tcW w:w="3357" w:type="pct"/>
            <w:gridSpan w:val="5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32"/>
              </w:rPr>
              <w:t>≥4种，医生可自行单独设置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402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32"/>
              </w:rPr>
              <w:t>★</w:t>
            </w:r>
            <w:r>
              <w:rPr>
                <w:rFonts w:ascii="宋体" w:hAnsi="宋体" w:cs="宋体"/>
                <w:kern w:val="0"/>
                <w:sz w:val="20"/>
                <w:szCs w:val="32"/>
              </w:rPr>
              <w:t>4</w:t>
            </w:r>
          </w:p>
        </w:tc>
        <w:tc>
          <w:tcPr>
            <w:tcW w:w="1240" w:type="pct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32"/>
              </w:rPr>
              <w:t>超温保护</w:t>
            </w:r>
          </w:p>
        </w:tc>
        <w:tc>
          <w:tcPr>
            <w:tcW w:w="3357" w:type="pct"/>
            <w:gridSpan w:val="5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32"/>
              </w:rPr>
              <w:t>具备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402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/>
                <w:kern w:val="0"/>
                <w:sz w:val="20"/>
                <w:szCs w:val="32"/>
              </w:rPr>
              <w:t>5</w:t>
            </w:r>
          </w:p>
        </w:tc>
        <w:tc>
          <w:tcPr>
            <w:tcW w:w="1240" w:type="pct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32"/>
              </w:rPr>
              <w:t>定时功能</w:t>
            </w:r>
          </w:p>
        </w:tc>
        <w:tc>
          <w:tcPr>
            <w:tcW w:w="3357" w:type="pct"/>
            <w:gridSpan w:val="5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32"/>
              </w:rPr>
              <w:t>具备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000" w:type="pct"/>
            <w:gridSpan w:val="9"/>
            <w:shd w:val="clear" w:color="auto" w:fill="F1F1F1" w:themeFill="background1" w:themeFillShade="F2"/>
            <w:vAlign w:val="center"/>
          </w:tcPr>
          <w:p>
            <w:pPr>
              <w:overflowPunct w:val="0"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经济要求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402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32"/>
              </w:rPr>
              <w:t>序号</w:t>
            </w:r>
          </w:p>
        </w:tc>
        <w:tc>
          <w:tcPr>
            <w:tcW w:w="1005" w:type="pct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32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32"/>
              </w:rPr>
              <w:t>指标名称</w:t>
            </w:r>
          </w:p>
        </w:tc>
        <w:tc>
          <w:tcPr>
            <w:tcW w:w="3592" w:type="pct"/>
            <w:gridSpan w:val="6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32"/>
              </w:rPr>
              <w:t>详细要求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402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/>
                <w:kern w:val="0"/>
                <w:sz w:val="20"/>
                <w:szCs w:val="32"/>
              </w:rPr>
              <w:t>1</w:t>
            </w:r>
          </w:p>
        </w:tc>
        <w:tc>
          <w:tcPr>
            <w:tcW w:w="1005" w:type="pct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保密廉政承诺</w:t>
            </w:r>
          </w:p>
        </w:tc>
        <w:tc>
          <w:tcPr>
            <w:tcW w:w="3592" w:type="pct"/>
            <w:gridSpan w:val="6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32"/>
              </w:rPr>
              <w:t>严格遵守国家、军队及学校集中采购有关保密廉政规定，遵纪守法，诚信廉洁参与采购活动。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402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/>
                <w:kern w:val="0"/>
                <w:sz w:val="20"/>
                <w:szCs w:val="32"/>
              </w:rPr>
              <w:t>2</w:t>
            </w:r>
          </w:p>
        </w:tc>
        <w:tc>
          <w:tcPr>
            <w:tcW w:w="1005" w:type="pct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包装运输</w:t>
            </w:r>
          </w:p>
        </w:tc>
        <w:tc>
          <w:tcPr>
            <w:tcW w:w="3592" w:type="pct"/>
            <w:gridSpan w:val="6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按合同要求包装，运输费用由投标方承担。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402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05" w:type="pct"/>
            <w:gridSpan w:val="2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质保期</w:t>
            </w:r>
          </w:p>
        </w:tc>
        <w:tc>
          <w:tcPr>
            <w:tcW w:w="3592" w:type="pct"/>
            <w:gridSpan w:val="6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32"/>
              </w:rPr>
              <w:t>2年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402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05" w:type="pct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备件库</w:t>
            </w:r>
          </w:p>
        </w:tc>
        <w:tc>
          <w:tcPr>
            <w:tcW w:w="3592" w:type="pct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西安有备件库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402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05" w:type="pct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维修站</w:t>
            </w:r>
          </w:p>
        </w:tc>
        <w:tc>
          <w:tcPr>
            <w:tcW w:w="3592" w:type="pct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西安有维修站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402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05" w:type="pct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收费标准</w:t>
            </w:r>
          </w:p>
        </w:tc>
        <w:tc>
          <w:tcPr>
            <w:tcW w:w="3592" w:type="pct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质保期外维修配件只收取成本费，免人工费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402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05" w:type="pct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培训支持</w:t>
            </w:r>
          </w:p>
        </w:tc>
        <w:tc>
          <w:tcPr>
            <w:tcW w:w="3592" w:type="pct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现场培训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402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05" w:type="pct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维修响应</w:t>
            </w:r>
          </w:p>
        </w:tc>
        <w:tc>
          <w:tcPr>
            <w:tcW w:w="3592" w:type="pct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2小时内响应，4</w:t>
            </w:r>
            <w:r>
              <w:rPr>
                <w:rFonts w:ascii="宋体" w:hAnsi="宋体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小时内到达现场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402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05" w:type="pct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到货时间</w:t>
            </w:r>
          </w:p>
        </w:tc>
        <w:tc>
          <w:tcPr>
            <w:tcW w:w="3592" w:type="pct"/>
            <w:gridSpan w:val="6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32"/>
              </w:rPr>
              <w:t>合同签订后</w:t>
            </w:r>
            <w:r>
              <w:rPr>
                <w:rFonts w:ascii="宋体" w:hAnsi="宋体" w:cs="宋体"/>
                <w:kern w:val="0"/>
                <w:sz w:val="20"/>
                <w:szCs w:val="32"/>
              </w:rPr>
              <w:t>30</w:t>
            </w:r>
            <w:r>
              <w:rPr>
                <w:rFonts w:hint="eastAsia" w:ascii="宋体" w:hAnsi="宋体" w:cs="宋体"/>
                <w:kern w:val="0"/>
                <w:sz w:val="20"/>
                <w:szCs w:val="32"/>
              </w:rPr>
              <w:t>个工作日内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5000" w:type="pct"/>
            <w:gridSpan w:val="9"/>
            <w:shd w:val="clear" w:color="auto" w:fill="F1F1F1" w:themeFill="background1" w:themeFillShade="F2"/>
            <w:vAlign w:val="center"/>
          </w:tcPr>
          <w:p>
            <w:pPr>
              <w:overflowPunct w:val="0"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实施建议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402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05" w:type="pct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3592" w:type="pct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详细要求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402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05" w:type="pct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建议采购方式</w:t>
            </w:r>
          </w:p>
        </w:tc>
        <w:tc>
          <w:tcPr>
            <w:tcW w:w="3592" w:type="pct"/>
            <w:gridSpan w:val="6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32"/>
              </w:rPr>
              <w:t>公开招标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402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05" w:type="pct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资质要求</w:t>
            </w:r>
          </w:p>
        </w:tc>
        <w:tc>
          <w:tcPr>
            <w:tcW w:w="3592" w:type="pct"/>
            <w:gridSpan w:val="6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要求具有医疗设备注册证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402" w:type="pc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05" w:type="pct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32"/>
                <w14:textFill>
                  <w14:solidFill>
                    <w14:schemeClr w14:val="tx1"/>
                  </w14:solidFill>
                </w14:textFill>
              </w:rPr>
              <w:t>厂家参数确认</w:t>
            </w:r>
          </w:p>
        </w:tc>
        <w:tc>
          <w:tcPr>
            <w:tcW w:w="3592" w:type="pct"/>
            <w:gridSpan w:val="6"/>
            <w:vAlign w:val="center"/>
          </w:tcPr>
          <w:p>
            <w:pPr>
              <w:widowControl/>
              <w:spacing w:line="240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32"/>
                <w14:textFill>
                  <w14:solidFill>
                    <w14:schemeClr w14:val="tx1"/>
                  </w14:solidFill>
                </w14:textFill>
              </w:rPr>
              <w:t>市场调研一栏内厂家均已现场确认，能满足参数需求。</w:t>
            </w:r>
          </w:p>
        </w:tc>
      </w:tr>
    </w:tbl>
    <w:p>
      <w:pPr>
        <w:spacing w:line="240" w:lineRule="auto"/>
        <w:ind w:left="2" w:firstLine="420" w:firstLineChars="200"/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440" w:right="1418" w:bottom="1440" w:left="1418" w:header="851" w:footer="850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15" w:leftChars="150"/>
    </w:pPr>
    <w:r>
      <w:rPr>
        <w:rFonts w:hint="eastAsia" w:ascii="宋体"/>
        <w:sz w:val="28"/>
      </w:rPr>
      <w:t>—5—</w:t>
    </w:r>
  </w:p>
  <w:p>
    <w:pPr>
      <w:pStyle w:val="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xNzY3MzMyM7YwMTBW0lEKTi0uzszPAykwrAUAsGLGAywAAAA="/>
    <w:docVar w:name="commondata" w:val="eyJoZGlkIjoiYzI3MTM0ZTUyYjU3YTE4NGUwZTBmMTFjM2Q1ZGE2MDMifQ=="/>
  </w:docVars>
  <w:rsids>
    <w:rsidRoot w:val="00B07D49"/>
    <w:rsid w:val="00000FB2"/>
    <w:rsid w:val="00011D0C"/>
    <w:rsid w:val="00021381"/>
    <w:rsid w:val="0006700C"/>
    <w:rsid w:val="00074F6B"/>
    <w:rsid w:val="000A5DB5"/>
    <w:rsid w:val="000B60F0"/>
    <w:rsid w:val="000C08E1"/>
    <w:rsid w:val="000D1371"/>
    <w:rsid w:val="000D75CE"/>
    <w:rsid w:val="0011528F"/>
    <w:rsid w:val="00115AE8"/>
    <w:rsid w:val="00117079"/>
    <w:rsid w:val="0012562C"/>
    <w:rsid w:val="00130F88"/>
    <w:rsid w:val="0013561B"/>
    <w:rsid w:val="00152894"/>
    <w:rsid w:val="001821D5"/>
    <w:rsid w:val="00196948"/>
    <w:rsid w:val="001A1D2C"/>
    <w:rsid w:val="001A7F59"/>
    <w:rsid w:val="001C091D"/>
    <w:rsid w:val="001C6102"/>
    <w:rsid w:val="001D25CD"/>
    <w:rsid w:val="001E2E6B"/>
    <w:rsid w:val="001F34FF"/>
    <w:rsid w:val="00205E65"/>
    <w:rsid w:val="002160BA"/>
    <w:rsid w:val="0023544B"/>
    <w:rsid w:val="00240972"/>
    <w:rsid w:val="0025307E"/>
    <w:rsid w:val="0025515E"/>
    <w:rsid w:val="00271FBF"/>
    <w:rsid w:val="00284CEF"/>
    <w:rsid w:val="00293B6A"/>
    <w:rsid w:val="002A4685"/>
    <w:rsid w:val="002B57ED"/>
    <w:rsid w:val="002C34CF"/>
    <w:rsid w:val="002E32A8"/>
    <w:rsid w:val="002E4719"/>
    <w:rsid w:val="002F03C5"/>
    <w:rsid w:val="00305100"/>
    <w:rsid w:val="00331C71"/>
    <w:rsid w:val="00357737"/>
    <w:rsid w:val="00362C07"/>
    <w:rsid w:val="00367956"/>
    <w:rsid w:val="0037369B"/>
    <w:rsid w:val="00376ED4"/>
    <w:rsid w:val="00382BC9"/>
    <w:rsid w:val="0039152D"/>
    <w:rsid w:val="003B6E2A"/>
    <w:rsid w:val="003C2645"/>
    <w:rsid w:val="003C425E"/>
    <w:rsid w:val="003D5254"/>
    <w:rsid w:val="003F20E5"/>
    <w:rsid w:val="00410E41"/>
    <w:rsid w:val="004121E5"/>
    <w:rsid w:val="004122A3"/>
    <w:rsid w:val="004171D8"/>
    <w:rsid w:val="004274E3"/>
    <w:rsid w:val="0043377A"/>
    <w:rsid w:val="00447F2C"/>
    <w:rsid w:val="004665C6"/>
    <w:rsid w:val="004732A7"/>
    <w:rsid w:val="004735C2"/>
    <w:rsid w:val="0048786E"/>
    <w:rsid w:val="004C4388"/>
    <w:rsid w:val="004E4F42"/>
    <w:rsid w:val="004F7F8B"/>
    <w:rsid w:val="0051551C"/>
    <w:rsid w:val="00516129"/>
    <w:rsid w:val="00537EEE"/>
    <w:rsid w:val="00545B7E"/>
    <w:rsid w:val="00550AF8"/>
    <w:rsid w:val="00554BFD"/>
    <w:rsid w:val="00561298"/>
    <w:rsid w:val="00584E79"/>
    <w:rsid w:val="005A2548"/>
    <w:rsid w:val="005A2AA1"/>
    <w:rsid w:val="005B0A8A"/>
    <w:rsid w:val="005C2AAD"/>
    <w:rsid w:val="005D2847"/>
    <w:rsid w:val="005D4BCF"/>
    <w:rsid w:val="005F2468"/>
    <w:rsid w:val="005F47B0"/>
    <w:rsid w:val="006068D1"/>
    <w:rsid w:val="0061169B"/>
    <w:rsid w:val="00615E9C"/>
    <w:rsid w:val="006203F9"/>
    <w:rsid w:val="00624584"/>
    <w:rsid w:val="00627966"/>
    <w:rsid w:val="006322E7"/>
    <w:rsid w:val="006337EF"/>
    <w:rsid w:val="00650C35"/>
    <w:rsid w:val="00653607"/>
    <w:rsid w:val="00661063"/>
    <w:rsid w:val="006701DC"/>
    <w:rsid w:val="00692A37"/>
    <w:rsid w:val="006945A9"/>
    <w:rsid w:val="006A3E85"/>
    <w:rsid w:val="006B5351"/>
    <w:rsid w:val="006B5869"/>
    <w:rsid w:val="0071079E"/>
    <w:rsid w:val="0071365D"/>
    <w:rsid w:val="0073567C"/>
    <w:rsid w:val="00747CCC"/>
    <w:rsid w:val="00775D63"/>
    <w:rsid w:val="007831C4"/>
    <w:rsid w:val="00785DB8"/>
    <w:rsid w:val="00790035"/>
    <w:rsid w:val="00795885"/>
    <w:rsid w:val="007B0146"/>
    <w:rsid w:val="007B4334"/>
    <w:rsid w:val="007F6A1E"/>
    <w:rsid w:val="00800FA8"/>
    <w:rsid w:val="008334AA"/>
    <w:rsid w:val="0084283F"/>
    <w:rsid w:val="00847055"/>
    <w:rsid w:val="00851B6A"/>
    <w:rsid w:val="00861575"/>
    <w:rsid w:val="0087528F"/>
    <w:rsid w:val="00875805"/>
    <w:rsid w:val="00883414"/>
    <w:rsid w:val="008A00E1"/>
    <w:rsid w:val="008C6910"/>
    <w:rsid w:val="008D4380"/>
    <w:rsid w:val="008F138A"/>
    <w:rsid w:val="008F1B90"/>
    <w:rsid w:val="00906A53"/>
    <w:rsid w:val="00911CFE"/>
    <w:rsid w:val="009221D6"/>
    <w:rsid w:val="00940943"/>
    <w:rsid w:val="00940D36"/>
    <w:rsid w:val="00942076"/>
    <w:rsid w:val="00956A4E"/>
    <w:rsid w:val="00973348"/>
    <w:rsid w:val="00973655"/>
    <w:rsid w:val="00976186"/>
    <w:rsid w:val="00981B17"/>
    <w:rsid w:val="009A2380"/>
    <w:rsid w:val="009A71B8"/>
    <w:rsid w:val="009B398E"/>
    <w:rsid w:val="009D2B17"/>
    <w:rsid w:val="009D7AFE"/>
    <w:rsid w:val="009E1E78"/>
    <w:rsid w:val="009E691F"/>
    <w:rsid w:val="009E6BB1"/>
    <w:rsid w:val="009F4D25"/>
    <w:rsid w:val="009F6EE2"/>
    <w:rsid w:val="00A2053F"/>
    <w:rsid w:val="00A220F0"/>
    <w:rsid w:val="00A274AE"/>
    <w:rsid w:val="00A32138"/>
    <w:rsid w:val="00A34210"/>
    <w:rsid w:val="00A35DE6"/>
    <w:rsid w:val="00A610AE"/>
    <w:rsid w:val="00A61850"/>
    <w:rsid w:val="00A64284"/>
    <w:rsid w:val="00A71991"/>
    <w:rsid w:val="00AB36CB"/>
    <w:rsid w:val="00AD514E"/>
    <w:rsid w:val="00AE174A"/>
    <w:rsid w:val="00B0761E"/>
    <w:rsid w:val="00B07D49"/>
    <w:rsid w:val="00B154B8"/>
    <w:rsid w:val="00B164E0"/>
    <w:rsid w:val="00B252B7"/>
    <w:rsid w:val="00B447E8"/>
    <w:rsid w:val="00B5041E"/>
    <w:rsid w:val="00B8296E"/>
    <w:rsid w:val="00B82CFE"/>
    <w:rsid w:val="00B831B8"/>
    <w:rsid w:val="00BB7136"/>
    <w:rsid w:val="00BC1F1C"/>
    <w:rsid w:val="00C1227B"/>
    <w:rsid w:val="00C57A0E"/>
    <w:rsid w:val="00C700B2"/>
    <w:rsid w:val="00C70D10"/>
    <w:rsid w:val="00C72F99"/>
    <w:rsid w:val="00C80B78"/>
    <w:rsid w:val="00C905FB"/>
    <w:rsid w:val="00C96E1E"/>
    <w:rsid w:val="00CA1321"/>
    <w:rsid w:val="00CA2704"/>
    <w:rsid w:val="00CB2B2A"/>
    <w:rsid w:val="00CC2A2A"/>
    <w:rsid w:val="00CC654D"/>
    <w:rsid w:val="00CD5E33"/>
    <w:rsid w:val="00CF0962"/>
    <w:rsid w:val="00CF364C"/>
    <w:rsid w:val="00CF7FC5"/>
    <w:rsid w:val="00D02609"/>
    <w:rsid w:val="00D10869"/>
    <w:rsid w:val="00D206FE"/>
    <w:rsid w:val="00D24C56"/>
    <w:rsid w:val="00D27E10"/>
    <w:rsid w:val="00D30A6B"/>
    <w:rsid w:val="00D33783"/>
    <w:rsid w:val="00D363A1"/>
    <w:rsid w:val="00D543DA"/>
    <w:rsid w:val="00D600EB"/>
    <w:rsid w:val="00D60980"/>
    <w:rsid w:val="00D74151"/>
    <w:rsid w:val="00D7572E"/>
    <w:rsid w:val="00D8490A"/>
    <w:rsid w:val="00DA0EA9"/>
    <w:rsid w:val="00DC3081"/>
    <w:rsid w:val="00DF310E"/>
    <w:rsid w:val="00DF6637"/>
    <w:rsid w:val="00E0230E"/>
    <w:rsid w:val="00E03859"/>
    <w:rsid w:val="00E1195E"/>
    <w:rsid w:val="00E12C44"/>
    <w:rsid w:val="00E273C2"/>
    <w:rsid w:val="00E34149"/>
    <w:rsid w:val="00E404C6"/>
    <w:rsid w:val="00E443E7"/>
    <w:rsid w:val="00E55252"/>
    <w:rsid w:val="00E561F2"/>
    <w:rsid w:val="00E56308"/>
    <w:rsid w:val="00E64440"/>
    <w:rsid w:val="00E74466"/>
    <w:rsid w:val="00E81959"/>
    <w:rsid w:val="00EA46BA"/>
    <w:rsid w:val="00EB226B"/>
    <w:rsid w:val="00EB70E9"/>
    <w:rsid w:val="00ED52EA"/>
    <w:rsid w:val="00ED73F9"/>
    <w:rsid w:val="00EF55DE"/>
    <w:rsid w:val="00EF6963"/>
    <w:rsid w:val="00F215A7"/>
    <w:rsid w:val="00F223AD"/>
    <w:rsid w:val="00F3382A"/>
    <w:rsid w:val="00F41283"/>
    <w:rsid w:val="00F554BB"/>
    <w:rsid w:val="00F64C87"/>
    <w:rsid w:val="00F6519A"/>
    <w:rsid w:val="00F669F8"/>
    <w:rsid w:val="00F81E31"/>
    <w:rsid w:val="00F82B36"/>
    <w:rsid w:val="00F85800"/>
    <w:rsid w:val="00FA7773"/>
    <w:rsid w:val="00FB683F"/>
    <w:rsid w:val="00FC2F7C"/>
    <w:rsid w:val="00FF05E0"/>
    <w:rsid w:val="00FF3072"/>
    <w:rsid w:val="00FF3433"/>
    <w:rsid w:val="00FF39E0"/>
    <w:rsid w:val="016151E2"/>
    <w:rsid w:val="05CE01C7"/>
    <w:rsid w:val="0C202A58"/>
    <w:rsid w:val="0C6255C7"/>
    <w:rsid w:val="105E4880"/>
    <w:rsid w:val="11787A41"/>
    <w:rsid w:val="140137CB"/>
    <w:rsid w:val="1EF74DD8"/>
    <w:rsid w:val="20BA367F"/>
    <w:rsid w:val="27485B3A"/>
    <w:rsid w:val="31EF37FD"/>
    <w:rsid w:val="36FF4587"/>
    <w:rsid w:val="60B350AF"/>
    <w:rsid w:val="651944D4"/>
    <w:rsid w:val="73AE70FF"/>
    <w:rsid w:val="7CE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9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kern w:val="0"/>
      <w:sz w:val="20"/>
      <w:szCs w:val="20"/>
    </w:rPr>
  </w:style>
  <w:style w:type="paragraph" w:styleId="3">
    <w:name w:val="Plain Text"/>
    <w:basedOn w:val="1"/>
    <w:link w:val="15"/>
    <w:unhideWhenUsed/>
    <w:qFormat/>
    <w:uiPriority w:val="0"/>
    <w:pPr>
      <w:spacing w:line="240" w:lineRule="auto"/>
    </w:pPr>
    <w:rPr>
      <w:rFonts w:ascii="宋体" w:hAnsi="Courier New"/>
      <w:szCs w:val="21"/>
    </w:rPr>
  </w:style>
  <w:style w:type="paragraph" w:styleId="4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59"/>
    <w:rPr>
      <w:rFonts w:ascii="Times New Roman" w:hAnsi="Times New Roman" w:eastAsia="方正小标宋简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uiPriority w:val="0"/>
    <w:rPr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3">
    <w:name w:val="修订1"/>
    <w:autoRedefine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批注框文本 字符"/>
    <w:basedOn w:val="9"/>
    <w:link w:val="4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纯文本 字符"/>
    <w:basedOn w:val="9"/>
    <w:link w:val="3"/>
    <w:autoRedefine/>
    <w:qFormat/>
    <w:uiPriority w:val="0"/>
    <w:rPr>
      <w:rFonts w:ascii="宋体" w:hAnsi="Courier New" w:eastAsia="宋体" w:cs="Times New Roman"/>
      <w:szCs w:val="21"/>
    </w:rPr>
  </w:style>
  <w:style w:type="table" w:customStyle="1" w:styleId="16">
    <w:name w:val="网格型2"/>
    <w:basedOn w:val="7"/>
    <w:autoRedefine/>
    <w:qFormat/>
    <w:uiPriority w:val="59"/>
    <w:rPr>
      <w:rFonts w:ascii="Times New Roman" w:hAnsi="Times New Roman" w:eastAsia="方正小标宋简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67AF0-5977-4863-8E2B-E2704480F3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136</Words>
  <Characters>779</Characters>
  <Lines>6</Lines>
  <Paragraphs>1</Paragraphs>
  <TotalTime>40</TotalTime>
  <ScaleCrop>false</ScaleCrop>
  <LinksUpToDate>false</LinksUpToDate>
  <CharactersWithSpaces>914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2022-11-07T07:08:00Z</dcterms:created>
  <dc:creator>yu danhua</dc:creator>
  <cp:lastModifiedBy>向东是大海</cp:lastModifiedBy>
  <cp:lastPrinted>2022-11-07T08:57:00Z</cp:lastPrinted>
  <dcterms:modified xsi:type="dcterms:W3CDTF">2024-02-20T06:38:27Z</dcterms:modified>
  <cp:revision>162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5CBB1195FD654572AE55A165D568780B_13</vt:lpwstr>
  </property>
</Properties>
</file>