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25" w:rsidRDefault="00BB1925" w:rsidP="00BB1925">
      <w:pPr>
        <w:widowControl/>
        <w:spacing w:after="92"/>
        <w:ind w:firstLine="397"/>
        <w:jc w:val="center"/>
        <w:rPr>
          <w:rFonts w:ascii="仿宋_GB2312" w:eastAsia="仿宋_GB2312" w:hAnsi="Helvetica" w:cs="Arial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Arial" w:hint="eastAsia"/>
          <w:b/>
          <w:bCs/>
          <w:color w:val="333333"/>
          <w:kern w:val="0"/>
          <w:sz w:val="30"/>
          <w:szCs w:val="30"/>
        </w:rPr>
        <w:t>岗位设置一览表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474"/>
        <w:tblW w:w="14425" w:type="dxa"/>
        <w:tblLayout w:type="fixed"/>
        <w:tblLook w:val="04A0" w:firstRow="1" w:lastRow="0" w:firstColumn="1" w:lastColumn="0" w:noHBand="0" w:noVBand="1"/>
      </w:tblPr>
      <w:tblGrid>
        <w:gridCol w:w="773"/>
        <w:gridCol w:w="3588"/>
        <w:gridCol w:w="3544"/>
        <w:gridCol w:w="2268"/>
        <w:gridCol w:w="708"/>
        <w:gridCol w:w="851"/>
        <w:gridCol w:w="1134"/>
        <w:gridCol w:w="1559"/>
      </w:tblGrid>
      <w:tr w:rsidR="00BB1925" w:rsidRPr="004B5AD4" w:rsidTr="00FC3A26">
        <w:tc>
          <w:tcPr>
            <w:tcW w:w="773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岗位序号</w:t>
            </w:r>
          </w:p>
        </w:tc>
        <w:tc>
          <w:tcPr>
            <w:tcW w:w="358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岗位职责</w:t>
            </w:r>
          </w:p>
        </w:tc>
        <w:tc>
          <w:tcPr>
            <w:tcW w:w="354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岗位条件</w:t>
            </w:r>
          </w:p>
        </w:tc>
        <w:tc>
          <w:tcPr>
            <w:tcW w:w="226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薪资水平</w:t>
            </w:r>
          </w:p>
        </w:tc>
        <w:tc>
          <w:tcPr>
            <w:tcW w:w="70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851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1559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联系电话</w:t>
            </w:r>
          </w:p>
        </w:tc>
      </w:tr>
      <w:tr w:rsidR="00BB1925" w:rsidRPr="004B5AD4" w:rsidTr="00FC3A26">
        <w:tc>
          <w:tcPr>
            <w:tcW w:w="773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8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主要</w:t>
            </w:r>
            <w:r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负责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实验室的</w:t>
            </w:r>
            <w:r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材料收集、数据统计、检查评估等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科研</w:t>
            </w:r>
            <w:r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管理工作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354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理工科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毕业本科/</w:t>
            </w: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硕士毕业，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具备良好的综合能力。</w:t>
            </w:r>
          </w:p>
        </w:tc>
        <w:tc>
          <w:tcPr>
            <w:tcW w:w="226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学士</w:t>
            </w:r>
            <w:r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：月薪4000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起；</w:t>
            </w:r>
            <w:r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硕士：月薪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6000起；</w:t>
            </w:r>
            <w:r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具体面议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张老师</w:t>
            </w:r>
          </w:p>
        </w:tc>
        <w:tc>
          <w:tcPr>
            <w:tcW w:w="113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zly2947@163.com</w:t>
            </w:r>
          </w:p>
        </w:tc>
        <w:tc>
          <w:tcPr>
            <w:tcW w:w="1559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17795688116</w:t>
            </w:r>
          </w:p>
        </w:tc>
      </w:tr>
      <w:tr w:rsidR="00BB1925" w:rsidRPr="004B5AD4" w:rsidTr="00FC3A26">
        <w:tc>
          <w:tcPr>
            <w:tcW w:w="773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8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Times New Roman" w:hint="eastAsia"/>
                <w:szCs w:val="21"/>
              </w:rPr>
              <w:t>主要负责数据收集和机器学习研究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354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  <w:r>
              <w:rPr>
                <w:rFonts w:ascii="宋体" w:eastAsia="宋体" w:hAnsi="宋体" w:cs="Times New Roman"/>
                <w:szCs w:val="21"/>
              </w:rPr>
              <w:t>、人工智能相关专业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硕士及以上学位，第一学历为2</w:t>
            </w:r>
            <w:r w:rsidRPr="004B5AD4">
              <w:rPr>
                <w:rFonts w:ascii="宋体" w:eastAsia="宋体" w:hAnsi="宋体" w:cs="Times New Roman"/>
                <w:szCs w:val="21"/>
              </w:rPr>
              <w:t>11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或9</w:t>
            </w:r>
            <w:r w:rsidRPr="004B5AD4">
              <w:rPr>
                <w:rFonts w:ascii="宋体" w:eastAsia="宋体" w:hAnsi="宋体" w:cs="Times New Roman"/>
                <w:szCs w:val="21"/>
              </w:rPr>
              <w:t>85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院校，年龄不超过3</w:t>
            </w:r>
            <w:r w:rsidRPr="004B5AD4">
              <w:rPr>
                <w:rFonts w:ascii="宋体" w:eastAsia="宋体" w:hAnsi="宋体" w:cs="Times New Roman"/>
                <w:szCs w:val="21"/>
              </w:rPr>
              <w:t>5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周岁，第一作者发表SCI论文</w:t>
            </w:r>
            <w:r>
              <w:rPr>
                <w:rFonts w:ascii="宋体" w:eastAsia="宋体" w:hAnsi="宋体" w:cs="Times New Roman"/>
                <w:szCs w:val="21"/>
              </w:rPr>
              <w:t>1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篇及以上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Times New Roman" w:hint="eastAsia"/>
                <w:szCs w:val="21"/>
              </w:rPr>
              <w:t>硕士：月薪</w:t>
            </w:r>
            <w:r>
              <w:rPr>
                <w:rFonts w:ascii="宋体" w:eastAsia="宋体" w:hAnsi="宋体" w:cs="Times New Roman"/>
                <w:szCs w:val="21"/>
              </w:rPr>
              <w:t>6000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元起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博士：月薪</w:t>
            </w:r>
            <w:r>
              <w:rPr>
                <w:rFonts w:ascii="宋体" w:eastAsia="宋体" w:hAnsi="宋体" w:cs="Times New Roman"/>
                <w:szCs w:val="21"/>
              </w:rPr>
              <w:t>8</w:t>
            </w:r>
            <w:r w:rsidRPr="004B5AD4">
              <w:rPr>
                <w:rFonts w:ascii="宋体" w:eastAsia="宋体" w:hAnsi="宋体" w:cs="Times New Roman"/>
                <w:szCs w:val="21"/>
              </w:rPr>
              <w:t>000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元起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具体面议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张老师</w:t>
            </w:r>
          </w:p>
        </w:tc>
        <w:tc>
          <w:tcPr>
            <w:tcW w:w="113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1C0ECB"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cc_fmmu@163.com</w:t>
            </w:r>
          </w:p>
        </w:tc>
        <w:tc>
          <w:tcPr>
            <w:tcW w:w="1559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1C0ECB"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18691852601</w:t>
            </w:r>
          </w:p>
        </w:tc>
      </w:tr>
      <w:tr w:rsidR="00BB1925" w:rsidRPr="004B5AD4" w:rsidTr="00FC3A26">
        <w:tc>
          <w:tcPr>
            <w:tcW w:w="773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8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Times New Roman" w:hint="eastAsia"/>
                <w:szCs w:val="21"/>
              </w:rPr>
              <w:t>负责项目日常数据</w:t>
            </w:r>
            <w:r>
              <w:rPr>
                <w:rFonts w:ascii="宋体" w:eastAsia="宋体" w:hAnsi="宋体" w:cs="Times New Roman" w:hint="eastAsia"/>
                <w:szCs w:val="21"/>
              </w:rPr>
              <w:t>整理、数据募集整理</w:t>
            </w:r>
            <w:r>
              <w:rPr>
                <w:rFonts w:ascii="宋体" w:eastAsia="宋体" w:hAnsi="宋体" w:cs="Times New Roman"/>
                <w:szCs w:val="21"/>
              </w:rPr>
              <w:t>分析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深度学习模型的构建</w:t>
            </w:r>
            <w:r>
              <w:rPr>
                <w:rFonts w:ascii="宋体" w:eastAsia="宋体" w:hAnsi="宋体" w:cs="Times New Roman" w:hint="eastAsia"/>
                <w:szCs w:val="21"/>
              </w:rPr>
              <w:t>、实验</w:t>
            </w:r>
            <w:r>
              <w:rPr>
                <w:rFonts w:ascii="宋体" w:eastAsia="宋体" w:hAnsi="宋体" w:cs="Times New Roman"/>
                <w:szCs w:val="21"/>
              </w:rPr>
              <w:t>设计</w:t>
            </w:r>
            <w:r>
              <w:rPr>
                <w:rFonts w:ascii="宋体" w:eastAsia="宋体" w:hAnsi="宋体" w:cs="Times New Roman" w:hint="eastAsia"/>
                <w:szCs w:val="21"/>
              </w:rPr>
              <w:t>实施</w:t>
            </w:r>
            <w:r>
              <w:rPr>
                <w:rFonts w:ascii="宋体" w:eastAsia="宋体" w:hAnsi="宋体" w:cs="Times New Roman"/>
                <w:szCs w:val="21"/>
              </w:rPr>
              <w:t>等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354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  <w:r>
              <w:rPr>
                <w:rFonts w:ascii="宋体" w:eastAsia="宋体" w:hAnsi="宋体" w:cs="Times New Roman"/>
                <w:szCs w:val="21"/>
              </w:rPr>
              <w:t>、人工智能相关专业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硕士及以上学位，第一学历为211或985院校，年龄不超过35周岁，第一作者发表SCI论文</w:t>
            </w:r>
            <w:r>
              <w:rPr>
                <w:rFonts w:ascii="宋体" w:eastAsia="宋体" w:hAnsi="宋体" w:cs="Times New Roman"/>
                <w:szCs w:val="21"/>
              </w:rPr>
              <w:t>1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篇及以上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Times New Roman" w:hint="eastAsia"/>
                <w:szCs w:val="21"/>
              </w:rPr>
              <w:t>硕士：月薪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4B5AD4">
              <w:rPr>
                <w:rFonts w:ascii="宋体" w:eastAsia="宋体" w:hAnsi="宋体" w:cs="Times New Roman"/>
                <w:szCs w:val="21"/>
              </w:rPr>
              <w:t>000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元起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博士：月薪</w:t>
            </w:r>
            <w:r>
              <w:rPr>
                <w:rFonts w:ascii="宋体" w:eastAsia="宋体" w:hAnsi="宋体" w:cs="Times New Roman"/>
                <w:szCs w:val="21"/>
              </w:rPr>
              <w:t>8</w:t>
            </w:r>
            <w:r w:rsidRPr="004B5AD4">
              <w:rPr>
                <w:rFonts w:ascii="宋体" w:eastAsia="宋体" w:hAnsi="宋体" w:cs="Times New Roman"/>
                <w:szCs w:val="21"/>
              </w:rPr>
              <w:t>000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元起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具体面议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张老师</w:t>
            </w:r>
          </w:p>
        </w:tc>
        <w:tc>
          <w:tcPr>
            <w:tcW w:w="113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1C0ECB"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cc_fmmu@163.com</w:t>
            </w:r>
          </w:p>
        </w:tc>
        <w:tc>
          <w:tcPr>
            <w:tcW w:w="1559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1C0ECB"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18691852601</w:t>
            </w:r>
          </w:p>
        </w:tc>
      </w:tr>
      <w:tr w:rsidR="00BB1925" w:rsidRPr="004B5AD4" w:rsidTr="00FC3A26">
        <w:tc>
          <w:tcPr>
            <w:tcW w:w="773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8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hint="eastAsia"/>
                <w:szCs w:val="21"/>
              </w:rPr>
              <w:t>负责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项目被试募集、fMRI数据采集及分析。</w:t>
            </w:r>
          </w:p>
        </w:tc>
        <w:tc>
          <w:tcPr>
            <w:tcW w:w="354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20478F">
              <w:rPr>
                <w:rFonts w:ascii="宋体" w:eastAsia="宋体" w:hAnsi="宋体" w:cs="Times New Roman" w:hint="eastAsia"/>
                <w:szCs w:val="21"/>
              </w:rPr>
              <w:t>生物医学工程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20478F">
              <w:rPr>
                <w:rFonts w:ascii="宋体" w:eastAsia="宋体" w:hAnsi="宋体" w:cs="Times New Roman" w:hint="eastAsia"/>
                <w:szCs w:val="21"/>
              </w:rPr>
              <w:t>计算机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20478F">
              <w:rPr>
                <w:rFonts w:ascii="宋体" w:eastAsia="宋体" w:hAnsi="宋体" w:cs="Times New Roman" w:hint="eastAsia"/>
                <w:szCs w:val="21"/>
              </w:rPr>
              <w:t>自动化</w:t>
            </w:r>
            <w:r>
              <w:rPr>
                <w:rFonts w:ascii="宋体" w:eastAsia="宋体" w:hAnsi="宋体" w:cs="Times New Roman" w:hint="eastAsia"/>
                <w:szCs w:val="21"/>
              </w:rPr>
              <w:t>等</w:t>
            </w:r>
            <w:r>
              <w:rPr>
                <w:rFonts w:ascii="宋体" w:eastAsia="宋体" w:hAnsi="宋体" w:cs="Times New Roman"/>
                <w:szCs w:val="21"/>
              </w:rPr>
              <w:t>相关专业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硕士学位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Times New Roman" w:hint="eastAsia"/>
                <w:szCs w:val="21"/>
              </w:rPr>
              <w:t>月薪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000元</w:t>
            </w:r>
            <w:r>
              <w:rPr>
                <w:rFonts w:ascii="宋体" w:eastAsia="宋体" w:hAnsi="宋体" w:cs="Times New Roman" w:hint="eastAsia"/>
                <w:szCs w:val="21"/>
              </w:rPr>
              <w:t>起，具体面议。</w:t>
            </w:r>
          </w:p>
        </w:tc>
        <w:tc>
          <w:tcPr>
            <w:tcW w:w="70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李老师</w:t>
            </w:r>
          </w:p>
        </w:tc>
        <w:tc>
          <w:tcPr>
            <w:tcW w:w="113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631022"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libjuan@163.com</w:t>
            </w:r>
          </w:p>
        </w:tc>
        <w:tc>
          <w:tcPr>
            <w:tcW w:w="1559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631022"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17791235808</w:t>
            </w:r>
          </w:p>
        </w:tc>
      </w:tr>
      <w:tr w:rsidR="00BB1925" w:rsidRPr="004B5AD4" w:rsidTr="00FC3A26">
        <w:tc>
          <w:tcPr>
            <w:tcW w:w="773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358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为项目组开展临床实验和相关研究提供数据分析支持；动物及临床实验方案设计、实验实施，及实验流程监督管理；收集整理实验数据，数据分析、撰写实验报告和研究报告。</w:t>
            </w:r>
          </w:p>
        </w:tc>
        <w:tc>
          <w:tcPr>
            <w:tcW w:w="354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医学统计、信号处理、生物医学工程、人工智能相关专业，硕士及以上学历，有SCI</w:t>
            </w: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论文发表经验者优先。</w:t>
            </w:r>
          </w:p>
        </w:tc>
        <w:tc>
          <w:tcPr>
            <w:tcW w:w="226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4B5AD4">
              <w:rPr>
                <w:rFonts w:ascii="宋体" w:eastAsia="宋体" w:hAnsi="宋体" w:cs="Times New Roman" w:hint="eastAsia"/>
                <w:szCs w:val="21"/>
              </w:rPr>
              <w:t>硕士：月薪</w:t>
            </w:r>
            <w:r>
              <w:rPr>
                <w:rFonts w:ascii="宋体" w:eastAsia="宋体" w:hAnsi="宋体" w:cs="Times New Roman"/>
                <w:szCs w:val="21"/>
              </w:rPr>
              <w:t>6</w:t>
            </w:r>
            <w:r w:rsidRPr="004B5AD4">
              <w:rPr>
                <w:rFonts w:ascii="宋体" w:eastAsia="宋体" w:hAnsi="宋体" w:cs="Times New Roman"/>
                <w:szCs w:val="21"/>
              </w:rPr>
              <w:t>000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元起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博士：月薪</w:t>
            </w:r>
            <w:r>
              <w:rPr>
                <w:rFonts w:ascii="宋体" w:eastAsia="宋体" w:hAnsi="宋体" w:cs="Times New Roman"/>
                <w:szCs w:val="21"/>
              </w:rPr>
              <w:t>8</w:t>
            </w:r>
            <w:r w:rsidRPr="004B5AD4">
              <w:rPr>
                <w:rFonts w:ascii="宋体" w:eastAsia="宋体" w:hAnsi="宋体" w:cs="Times New Roman"/>
                <w:szCs w:val="21"/>
              </w:rPr>
              <w:t>000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元起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  <w:r w:rsidRPr="004B5AD4">
              <w:rPr>
                <w:rFonts w:ascii="宋体" w:eastAsia="宋体" w:hAnsi="宋体" w:cs="Times New Roman" w:hint="eastAsia"/>
                <w:szCs w:val="21"/>
              </w:rPr>
              <w:t>具体面议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史老师</w:t>
            </w:r>
          </w:p>
        </w:tc>
        <w:tc>
          <w:tcPr>
            <w:tcW w:w="1134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 w:rsidRPr="00261634"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  <w:t>tosxt@126.com</w:t>
            </w:r>
          </w:p>
        </w:tc>
        <w:tc>
          <w:tcPr>
            <w:tcW w:w="1559" w:type="dxa"/>
            <w:vAlign w:val="center"/>
          </w:tcPr>
          <w:p w:rsidR="00BB1925" w:rsidRPr="004B5AD4" w:rsidRDefault="00BB1925" w:rsidP="00FC3A26">
            <w:pPr>
              <w:widowControl/>
              <w:spacing w:after="92"/>
              <w:jc w:val="center"/>
              <w:rPr>
                <w:rFonts w:ascii="宋体" w:eastAsia="宋体" w:hAnsi="宋体" w:cs="Arial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333333"/>
                <w:kern w:val="0"/>
                <w:szCs w:val="21"/>
              </w:rPr>
              <w:t>13609166556</w:t>
            </w:r>
          </w:p>
        </w:tc>
      </w:tr>
    </w:tbl>
    <w:p w:rsidR="00F04993" w:rsidRDefault="00F04993"/>
    <w:sectPr w:rsidR="00F04993" w:rsidSect="00BB19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D1" w:rsidRDefault="00F519D1" w:rsidP="00BB1925">
      <w:r>
        <w:separator/>
      </w:r>
    </w:p>
  </w:endnote>
  <w:endnote w:type="continuationSeparator" w:id="0">
    <w:p w:rsidR="00F519D1" w:rsidRDefault="00F519D1" w:rsidP="00BB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D1" w:rsidRDefault="00F519D1" w:rsidP="00BB1925">
      <w:r>
        <w:separator/>
      </w:r>
    </w:p>
  </w:footnote>
  <w:footnote w:type="continuationSeparator" w:id="0">
    <w:p w:rsidR="00F519D1" w:rsidRDefault="00F519D1" w:rsidP="00BB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9F3078"/>
    <w:rsid w:val="00BB1925"/>
    <w:rsid w:val="00F04993"/>
    <w:rsid w:val="00F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4767C-4C38-4848-A169-4A53824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925"/>
    <w:rPr>
      <w:sz w:val="18"/>
      <w:szCs w:val="18"/>
    </w:rPr>
  </w:style>
  <w:style w:type="table" w:styleId="a5">
    <w:name w:val="Table Grid"/>
    <w:basedOn w:val="a1"/>
    <w:uiPriority w:val="59"/>
    <w:rsid w:val="00BB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2020-09-04T00:43:00Z</dcterms:created>
  <dcterms:modified xsi:type="dcterms:W3CDTF">2020-09-04T00:44:00Z</dcterms:modified>
</cp:coreProperties>
</file>