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909E" w14:textId="454B0AAB" w:rsidR="00615A53" w:rsidRPr="00BF19A6" w:rsidRDefault="00172438" w:rsidP="00BF19A6">
      <w:pPr>
        <w:ind w:rightChars="-27" w:right="-57"/>
        <w:jc w:val="center"/>
        <w:rPr>
          <w:rFonts w:ascii="方正小标宋简体" w:eastAsia="方正小标宋简体" w:hAnsi="黑体" w:hint="eastAsia"/>
          <w:sz w:val="44"/>
        </w:rPr>
      </w:pPr>
      <w:r>
        <w:rPr>
          <w:rFonts w:ascii="方正小标宋简体" w:eastAsia="方正小标宋简体" w:hAnsi="黑体" w:hint="eastAsia"/>
          <w:sz w:val="44"/>
        </w:rPr>
        <w:t>技术参数</w:t>
      </w:r>
      <w:r w:rsidR="00615A53" w:rsidRPr="00615A53">
        <w:rPr>
          <w:rFonts w:ascii="方正小标宋简体" w:eastAsia="方正小标宋简体" w:hAnsi="黑体" w:hint="eastAsia"/>
          <w:sz w:val="44"/>
        </w:rPr>
        <w:t>表</w:t>
      </w:r>
    </w:p>
    <w:tbl>
      <w:tblPr>
        <w:tblStyle w:val="ab"/>
        <w:tblW w:w="9046" w:type="dxa"/>
        <w:tblLook w:val="04A0" w:firstRow="1" w:lastRow="0" w:firstColumn="1" w:lastColumn="0" w:noHBand="0" w:noVBand="1"/>
      </w:tblPr>
      <w:tblGrid>
        <w:gridCol w:w="841"/>
        <w:gridCol w:w="654"/>
        <w:gridCol w:w="889"/>
        <w:gridCol w:w="1965"/>
        <w:gridCol w:w="1600"/>
        <w:gridCol w:w="1409"/>
        <w:gridCol w:w="1688"/>
      </w:tblGrid>
      <w:tr w:rsidR="00615A53" w14:paraId="3B763452" w14:textId="77777777" w:rsidTr="00D37A06">
        <w:tc>
          <w:tcPr>
            <w:tcW w:w="1495" w:type="dxa"/>
            <w:gridSpan w:val="2"/>
          </w:tcPr>
          <w:p w14:paraId="7984C5C7" w14:textId="77777777" w:rsidR="00615A53" w:rsidRPr="00615A53" w:rsidRDefault="00615A53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51" w:type="dxa"/>
            <w:gridSpan w:val="5"/>
          </w:tcPr>
          <w:p w14:paraId="75A44EF6" w14:textId="77777777" w:rsidR="00615A53" w:rsidRDefault="008139D2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8139D2">
              <w:rPr>
                <w:rFonts w:ascii="仿宋_GB2312" w:eastAsia="仿宋_GB2312" w:hAnsi="黑体" w:hint="eastAsia"/>
                <w:sz w:val="28"/>
                <w:szCs w:val="28"/>
              </w:rPr>
              <w:t>住院二部净化区域门禁接入大楼智能化系统项目</w:t>
            </w:r>
          </w:p>
        </w:tc>
      </w:tr>
      <w:tr w:rsidR="001C29D5" w14:paraId="31873F79" w14:textId="77777777" w:rsidTr="00D37A06">
        <w:tc>
          <w:tcPr>
            <w:tcW w:w="1495" w:type="dxa"/>
            <w:gridSpan w:val="2"/>
          </w:tcPr>
          <w:p w14:paraId="40C1F87E" w14:textId="77777777" w:rsidR="001C29D5" w:rsidRPr="00615A53" w:rsidRDefault="001C29D5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2854" w:type="dxa"/>
            <w:gridSpan w:val="2"/>
          </w:tcPr>
          <w:p w14:paraId="6C66D748" w14:textId="77777777" w:rsidR="001C29D5" w:rsidRDefault="001F282B" w:rsidP="008139D2">
            <w:pPr>
              <w:ind w:rightChars="-27" w:right="-57" w:firstLineChars="100" w:firstLine="28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19.8</w:t>
            </w:r>
            <w:r w:rsidR="001C29D5">
              <w:rPr>
                <w:rFonts w:ascii="仿宋_GB2312" w:eastAsia="仿宋_GB2312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1600" w:type="dxa"/>
          </w:tcPr>
          <w:p w14:paraId="405DD95F" w14:textId="77777777" w:rsidR="001C29D5" w:rsidRDefault="001C29D5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1C29D5">
              <w:rPr>
                <w:rFonts w:ascii="仿宋_GB2312" w:eastAsia="仿宋_GB2312" w:hAnsi="黑体" w:hint="eastAsia"/>
                <w:b/>
                <w:sz w:val="28"/>
                <w:szCs w:val="28"/>
              </w:rPr>
              <w:t>数量/单位</w:t>
            </w:r>
          </w:p>
        </w:tc>
        <w:tc>
          <w:tcPr>
            <w:tcW w:w="3097" w:type="dxa"/>
            <w:gridSpan w:val="2"/>
          </w:tcPr>
          <w:p w14:paraId="6B68E0DC" w14:textId="77777777" w:rsidR="001C29D5" w:rsidRDefault="001C29D5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72438" w14:paraId="23F5BD27" w14:textId="77777777" w:rsidTr="00D37A06">
        <w:tc>
          <w:tcPr>
            <w:tcW w:w="1495" w:type="dxa"/>
            <w:gridSpan w:val="2"/>
          </w:tcPr>
          <w:p w14:paraId="2C9ADFFF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854" w:type="dxa"/>
            <w:gridSpan w:val="2"/>
          </w:tcPr>
          <w:p w14:paraId="4C9007B6" w14:textId="77777777" w:rsidR="00172438" w:rsidRDefault="00172438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C84B54C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97" w:type="dxa"/>
            <w:gridSpan w:val="2"/>
          </w:tcPr>
          <w:p w14:paraId="1A2BF8D5" w14:textId="77777777" w:rsidR="00172438" w:rsidRDefault="00172438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D64D0" w14:paraId="5D408CA3" w14:textId="77777777" w:rsidTr="00D37A06">
        <w:tc>
          <w:tcPr>
            <w:tcW w:w="9046" w:type="dxa"/>
            <w:gridSpan w:val="7"/>
          </w:tcPr>
          <w:p w14:paraId="2566365E" w14:textId="77777777" w:rsidR="000D64D0" w:rsidRDefault="008139D2" w:rsidP="000D64D0">
            <w:pPr>
              <w:ind w:rightChars="-27" w:right="-57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项目</w:t>
            </w:r>
            <w:r w:rsidR="00D2115C">
              <w:rPr>
                <w:rFonts w:ascii="仿宋_GB2312" w:eastAsia="仿宋_GB2312" w:hAnsi="黑体" w:hint="eastAsia"/>
                <w:b/>
                <w:sz w:val="28"/>
                <w:szCs w:val="28"/>
              </w:rPr>
              <w:t>要求</w:t>
            </w:r>
          </w:p>
        </w:tc>
      </w:tr>
      <w:tr w:rsidR="00D2115C" w14:paraId="56275F7C" w14:textId="77777777" w:rsidTr="00D640AB">
        <w:trPr>
          <w:trHeight w:val="856"/>
        </w:trPr>
        <w:tc>
          <w:tcPr>
            <w:tcW w:w="9046" w:type="dxa"/>
            <w:gridSpan w:val="7"/>
          </w:tcPr>
          <w:p w14:paraId="106036EA" w14:textId="77777777" w:rsidR="008139D2" w:rsidRPr="00916744" w:rsidRDefault="00F60531" w:rsidP="00D640AB">
            <w:pPr>
              <w:spacing w:line="480" w:lineRule="auto"/>
              <w:ind w:left="960" w:rightChars="-27" w:right="-57" w:hangingChars="400" w:hanging="960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要求</w:t>
            </w:r>
            <w:r w:rsidR="00643DDF" w:rsidRPr="00643DDF">
              <w:rPr>
                <w:rFonts w:ascii="仿宋_GB2312" w:eastAsia="仿宋_GB2312" w:hAnsi="黑体" w:hint="eastAsia"/>
                <w:sz w:val="24"/>
                <w:szCs w:val="28"/>
              </w:rPr>
              <w:t>：</w:t>
            </w:r>
            <w:r w:rsidR="004249F6">
              <w:rPr>
                <w:rFonts w:ascii="仿宋_GB2312" w:eastAsia="仿宋_GB2312" w:hAnsi="黑体" w:hint="eastAsia"/>
                <w:sz w:val="24"/>
                <w:szCs w:val="28"/>
              </w:rPr>
              <w:t>本次</w:t>
            </w:r>
            <w:r w:rsidR="00D640AB">
              <w:rPr>
                <w:rFonts w:ascii="仿宋_GB2312" w:eastAsia="仿宋_GB2312" w:hAnsi="黑体" w:hint="eastAsia"/>
                <w:sz w:val="24"/>
                <w:szCs w:val="28"/>
              </w:rPr>
              <w:t>项目</w:t>
            </w:r>
            <w:r w:rsidR="005F070D">
              <w:rPr>
                <w:rFonts w:ascii="仿宋_GB2312" w:eastAsia="仿宋_GB2312" w:hAnsi="黑体" w:hint="eastAsia"/>
                <w:sz w:val="24"/>
                <w:szCs w:val="28"/>
              </w:rPr>
              <w:t>建设</w:t>
            </w:r>
            <w:r w:rsidR="00D640AB">
              <w:rPr>
                <w:rFonts w:ascii="仿宋_GB2312" w:eastAsia="仿宋_GB2312" w:hAnsi="黑体" w:hint="eastAsia"/>
                <w:sz w:val="24"/>
                <w:szCs w:val="28"/>
              </w:rPr>
              <w:t>的</w:t>
            </w:r>
            <w:r w:rsidR="004249F6">
              <w:rPr>
                <w:rFonts w:ascii="仿宋_GB2312" w:eastAsia="仿宋_GB2312" w:hAnsi="黑体" w:hint="eastAsia"/>
                <w:sz w:val="24"/>
                <w:szCs w:val="28"/>
              </w:rPr>
              <w:t>门禁</w:t>
            </w:r>
            <w:r w:rsidR="00291372" w:rsidRPr="00291372">
              <w:rPr>
                <w:rFonts w:ascii="仿宋_GB2312" w:eastAsia="仿宋_GB2312" w:hAnsi="黑体" w:hint="eastAsia"/>
                <w:sz w:val="24"/>
                <w:szCs w:val="28"/>
              </w:rPr>
              <w:t>系统</w:t>
            </w:r>
            <w:r w:rsidR="00D640AB">
              <w:rPr>
                <w:rFonts w:ascii="仿宋_GB2312" w:eastAsia="仿宋_GB2312" w:hAnsi="黑体" w:hint="eastAsia"/>
                <w:sz w:val="24"/>
                <w:szCs w:val="28"/>
              </w:rPr>
              <w:t>，须与原有</w:t>
            </w:r>
            <w:r w:rsidR="004249F6">
              <w:rPr>
                <w:rFonts w:ascii="仿宋_GB2312" w:eastAsia="仿宋_GB2312" w:hAnsi="黑体" w:hint="eastAsia"/>
                <w:sz w:val="24"/>
                <w:szCs w:val="28"/>
              </w:rPr>
              <w:t>门禁系统、硬件和配套设备无缝对接。</w:t>
            </w:r>
          </w:p>
        </w:tc>
      </w:tr>
      <w:tr w:rsidR="00171F67" w14:paraId="39F9E09B" w14:textId="77777777" w:rsidTr="00D640AB">
        <w:trPr>
          <w:trHeight w:val="856"/>
        </w:trPr>
        <w:tc>
          <w:tcPr>
            <w:tcW w:w="9046" w:type="dxa"/>
            <w:gridSpan w:val="7"/>
          </w:tcPr>
          <w:p w14:paraId="3F8705E4" w14:textId="77777777" w:rsidR="00171F67" w:rsidRPr="00171F67" w:rsidRDefault="00171F67" w:rsidP="00171F67">
            <w:pPr>
              <w:ind w:rightChars="-27" w:right="-57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71F67">
              <w:rPr>
                <w:rFonts w:ascii="仿宋_GB2312" w:eastAsia="仿宋_GB2312" w:hAnsi="黑体" w:hint="eastAsia"/>
                <w:b/>
                <w:sz w:val="28"/>
                <w:szCs w:val="28"/>
              </w:rPr>
              <w:t>企业资格要求</w:t>
            </w:r>
          </w:p>
        </w:tc>
      </w:tr>
      <w:tr w:rsidR="00171F67" w14:paraId="47FFBE49" w14:textId="77777777" w:rsidTr="00D640AB">
        <w:trPr>
          <w:trHeight w:val="856"/>
        </w:trPr>
        <w:tc>
          <w:tcPr>
            <w:tcW w:w="9046" w:type="dxa"/>
            <w:gridSpan w:val="7"/>
          </w:tcPr>
          <w:p w14:paraId="422A7FE9" w14:textId="77777777" w:rsidR="00171F67" w:rsidRPr="00A44430" w:rsidRDefault="00171F67" w:rsidP="00171F67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提供有效的企业法人或自然人营业执照、税务登记证，组织机构代码证或统一社会信用代码的营业执照；</w:t>
            </w:r>
          </w:p>
          <w:p w14:paraId="7379F32B" w14:textId="77777777" w:rsidR="00171F67" w:rsidRPr="00A44430" w:rsidRDefault="00171F67" w:rsidP="00171F67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提供法定代表人授权委托书及被授权人身份证（法定代表人直接参加投标时，须提交法定代表人证明书）；</w:t>
            </w:r>
          </w:p>
          <w:p w14:paraId="2872BD8C" w14:textId="77777777" w:rsidR="00171F67" w:rsidRPr="00A44430" w:rsidRDefault="00171F67" w:rsidP="00171F67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提供2019年审计报告（至少应包含资产负债表、利润表和现金流量表）或其开标前三个月内银行出具的资信证明或2020年度连续三个月的财务报表（至少应包含资产负债表、利润表和现金流量表）；</w:t>
            </w:r>
          </w:p>
          <w:p w14:paraId="54DE6053" w14:textId="77777777" w:rsidR="00171F67" w:rsidRPr="00A44430" w:rsidRDefault="00171F67" w:rsidP="00171F67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提供自2020年1月1日以来已缴存的至少连续三个月的社会保障资金</w:t>
            </w:r>
            <w:proofErr w:type="gramStart"/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缴</w:t>
            </w:r>
            <w:proofErr w:type="gramEnd"/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存单据或社保机构开具的社会保险参保缴费情况证明，成立不足一年的公司提供自成立后至今连续缴存社会保障资金</w:t>
            </w:r>
            <w:proofErr w:type="gramStart"/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缴</w:t>
            </w:r>
            <w:proofErr w:type="gramEnd"/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存单据或社保机构开具的社会保险参保缴费情况证明，单据或证明上应有社保机构或代收机构的公章或业务专用章；</w:t>
            </w:r>
          </w:p>
          <w:p w14:paraId="72224064" w14:textId="77777777" w:rsidR="00171F67" w:rsidRPr="00A44430" w:rsidRDefault="00171F67" w:rsidP="00171F67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投标人必须提供参加政府采购活动前近3年内在经营活动中没有重大违法记录的书面声明；</w:t>
            </w:r>
          </w:p>
          <w:p w14:paraId="270D4047" w14:textId="77777777" w:rsidR="00171F67" w:rsidRDefault="00171F67" w:rsidP="00171F67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A44430">
              <w:rPr>
                <w:rFonts w:ascii="仿宋_GB2312" w:eastAsia="仿宋_GB2312" w:hAnsi="黑体" w:hint="eastAsia"/>
                <w:sz w:val="24"/>
                <w:szCs w:val="24"/>
              </w:rPr>
              <w:t>未被列入失信被执行人、重大税收违法案件当事人名单、政府采购严重违法失信行为记录名单；以“信用中国”网站(www.creditchina.gov.cn)或中国政府采购网(www.ccgp.gov.cn) 查询结果为准；</w:t>
            </w:r>
          </w:p>
          <w:p w14:paraId="4267B8B0" w14:textId="77777777" w:rsidR="00171F67" w:rsidRDefault="00171F67" w:rsidP="00171F67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786E71">
              <w:rPr>
                <w:rFonts w:ascii="仿宋_GB2312" w:eastAsia="仿宋_GB2312" w:hAnsi="黑体" w:hint="eastAsia"/>
                <w:sz w:val="24"/>
                <w:szCs w:val="24"/>
              </w:rPr>
              <w:t>门禁管理平台须提供针对本项目的原厂授权。</w:t>
            </w:r>
          </w:p>
          <w:p w14:paraId="20250A10" w14:textId="77777777" w:rsidR="00171F67" w:rsidRPr="00171F67" w:rsidRDefault="00171F67" w:rsidP="00171F67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171F67">
              <w:rPr>
                <w:rFonts w:ascii="仿宋_GB2312" w:eastAsia="仿宋_GB2312" w:hAnsi="黑体" w:hint="eastAsia"/>
                <w:sz w:val="24"/>
                <w:szCs w:val="24"/>
              </w:rPr>
              <w:t>本项目不接受联合体投标。</w:t>
            </w:r>
          </w:p>
        </w:tc>
      </w:tr>
      <w:tr w:rsidR="00D2115C" w:rsidRPr="00D2115C" w14:paraId="141AC79B" w14:textId="77777777" w:rsidTr="00D37A06">
        <w:tc>
          <w:tcPr>
            <w:tcW w:w="9046" w:type="dxa"/>
            <w:gridSpan w:val="7"/>
          </w:tcPr>
          <w:p w14:paraId="3933D262" w14:textId="77777777" w:rsidR="00D2115C" w:rsidRPr="00D2115C" w:rsidRDefault="008139D2" w:rsidP="00D2115C">
            <w:pPr>
              <w:ind w:rightChars="-27" w:right="-57"/>
              <w:jc w:val="center"/>
              <w:rPr>
                <w:rFonts w:ascii="仿宋_GB2312" w:eastAsia="仿宋_GB2312" w:hAnsi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color w:val="000000" w:themeColor="text1"/>
                <w:sz w:val="28"/>
                <w:szCs w:val="28"/>
              </w:rPr>
              <w:t>设备</w:t>
            </w:r>
            <w:r w:rsidR="00D2115C" w:rsidRPr="00D2115C">
              <w:rPr>
                <w:rFonts w:ascii="仿宋_GB2312" w:eastAsia="仿宋_GB2312" w:hAnsi="黑体" w:hint="eastAsia"/>
                <w:b/>
                <w:color w:val="000000" w:themeColor="text1"/>
                <w:sz w:val="28"/>
                <w:szCs w:val="28"/>
              </w:rPr>
              <w:t>配置清单</w:t>
            </w:r>
          </w:p>
        </w:tc>
      </w:tr>
      <w:tr w:rsidR="00D2115C" w:rsidRPr="00FD3B03" w14:paraId="7CA878A6" w14:textId="77777777" w:rsidTr="00D37A06">
        <w:tc>
          <w:tcPr>
            <w:tcW w:w="841" w:type="dxa"/>
            <w:vAlign w:val="center"/>
          </w:tcPr>
          <w:p w14:paraId="62683C28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6517" w:type="dxa"/>
            <w:gridSpan w:val="5"/>
            <w:vAlign w:val="center"/>
          </w:tcPr>
          <w:p w14:paraId="53D8A2DF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描述</w:t>
            </w:r>
          </w:p>
        </w:tc>
        <w:tc>
          <w:tcPr>
            <w:tcW w:w="1688" w:type="dxa"/>
            <w:vAlign w:val="center"/>
          </w:tcPr>
          <w:p w14:paraId="38ED24C5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数量及单位</w:t>
            </w:r>
          </w:p>
        </w:tc>
      </w:tr>
      <w:tr w:rsidR="00D2115C" w:rsidRPr="00FD3B03" w14:paraId="5D44426F" w14:textId="77777777" w:rsidTr="00D37A06">
        <w:tc>
          <w:tcPr>
            <w:tcW w:w="841" w:type="dxa"/>
            <w:vAlign w:val="center"/>
          </w:tcPr>
          <w:p w14:paraId="66296566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517" w:type="dxa"/>
            <w:gridSpan w:val="5"/>
            <w:vAlign w:val="center"/>
          </w:tcPr>
          <w:p w14:paraId="5D23E5E0" w14:textId="77777777" w:rsidR="00D2115C" w:rsidRPr="008139D2" w:rsidRDefault="00643DDF" w:rsidP="008139D2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 xml:space="preserve">交换机 </w:t>
            </w:r>
            <w:r w:rsidRPr="00643DDF">
              <w:rPr>
                <w:rFonts w:ascii="仿宋_GB2312" w:eastAsia="仿宋_GB2312" w:hAnsi="黑体"/>
                <w:sz w:val="24"/>
                <w:szCs w:val="28"/>
              </w:rPr>
              <w:t>S5720-28X-LI-AC</w:t>
            </w:r>
          </w:p>
        </w:tc>
        <w:tc>
          <w:tcPr>
            <w:tcW w:w="1688" w:type="dxa"/>
            <w:vAlign w:val="center"/>
          </w:tcPr>
          <w:p w14:paraId="4536AAD3" w14:textId="77777777" w:rsidR="00D2115C" w:rsidRPr="00FD3B03" w:rsidRDefault="008139D2" w:rsidP="00A44430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8</w:t>
            </w:r>
            <w:r w:rsidR="00A44430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台</w:t>
            </w:r>
          </w:p>
        </w:tc>
      </w:tr>
      <w:tr w:rsidR="00D2115C" w:rsidRPr="00FD3B03" w14:paraId="55E9EEAD" w14:textId="77777777" w:rsidTr="00D37A06">
        <w:tc>
          <w:tcPr>
            <w:tcW w:w="841" w:type="dxa"/>
            <w:vAlign w:val="center"/>
          </w:tcPr>
          <w:p w14:paraId="1EB577BD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517" w:type="dxa"/>
            <w:gridSpan w:val="5"/>
            <w:vAlign w:val="center"/>
          </w:tcPr>
          <w:p w14:paraId="32BF5837" w14:textId="77777777" w:rsidR="003704FE" w:rsidRPr="008139D2" w:rsidRDefault="00643DDF" w:rsidP="008139D2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 w:rsidRPr="00643DDF">
              <w:rPr>
                <w:rFonts w:ascii="仿宋_GB2312" w:eastAsia="仿宋_GB2312" w:hAnsi="黑体" w:hint="eastAsia"/>
                <w:sz w:val="24"/>
                <w:szCs w:val="28"/>
              </w:rPr>
              <w:t>万兆光模块OSXO10000</w:t>
            </w:r>
          </w:p>
        </w:tc>
        <w:tc>
          <w:tcPr>
            <w:tcW w:w="1688" w:type="dxa"/>
            <w:vAlign w:val="center"/>
          </w:tcPr>
          <w:p w14:paraId="71A8058D" w14:textId="77777777" w:rsidR="00D2115C" w:rsidRPr="00FD3B03" w:rsidRDefault="008139D2" w:rsidP="00A44430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16</w:t>
            </w:r>
            <w:r w:rsidR="00A44430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台</w:t>
            </w:r>
          </w:p>
        </w:tc>
      </w:tr>
      <w:tr w:rsidR="008139D2" w:rsidRPr="00FD3B03" w14:paraId="58DF5483" w14:textId="77777777" w:rsidTr="00D37A06">
        <w:tc>
          <w:tcPr>
            <w:tcW w:w="841" w:type="dxa"/>
            <w:vAlign w:val="center"/>
          </w:tcPr>
          <w:p w14:paraId="0A7657D0" w14:textId="77777777" w:rsidR="008139D2" w:rsidRPr="00FD3B03" w:rsidRDefault="008139D2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517" w:type="dxa"/>
            <w:gridSpan w:val="5"/>
            <w:vAlign w:val="center"/>
          </w:tcPr>
          <w:p w14:paraId="79138ECA" w14:textId="77777777" w:rsidR="008139D2" w:rsidRDefault="00643DDF" w:rsidP="008139D2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 w:rsidRPr="00643DDF">
              <w:rPr>
                <w:rFonts w:ascii="仿宋_GB2312" w:eastAsia="仿宋_GB2312" w:hAnsi="黑体" w:hint="eastAsia"/>
                <w:sz w:val="24"/>
                <w:szCs w:val="28"/>
              </w:rPr>
              <w:t>服务器SR658</w:t>
            </w:r>
            <w:r w:rsidR="00E82B10">
              <w:rPr>
                <w:rFonts w:ascii="仿宋_GB2312" w:eastAsia="仿宋_GB2312" w:hAnsi="黑体" w:hint="eastAsia"/>
                <w:sz w:val="24"/>
                <w:szCs w:val="28"/>
              </w:rPr>
              <w:t>(含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门禁管理平台软件</w:t>
            </w:r>
            <w:r w:rsidR="00E82B10">
              <w:rPr>
                <w:rFonts w:ascii="仿宋_GB2312" w:eastAsia="仿宋_GB2312" w:hAnsi="黑体" w:hint="eastAsia"/>
                <w:sz w:val="24"/>
                <w:szCs w:val="28"/>
              </w:rPr>
              <w:t>)</w:t>
            </w:r>
          </w:p>
        </w:tc>
        <w:tc>
          <w:tcPr>
            <w:tcW w:w="1688" w:type="dxa"/>
            <w:vAlign w:val="center"/>
          </w:tcPr>
          <w:p w14:paraId="7E59DF7A" w14:textId="77777777" w:rsidR="008139D2" w:rsidRDefault="00A44430" w:rsidP="00643DDF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</w:t>
            </w:r>
            <w:r w:rsidR="00643DDF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套</w:t>
            </w:r>
          </w:p>
        </w:tc>
      </w:tr>
      <w:tr w:rsidR="00A44430" w:rsidRPr="00FD3B03" w14:paraId="68752594" w14:textId="77777777" w:rsidTr="00D37A06">
        <w:tc>
          <w:tcPr>
            <w:tcW w:w="841" w:type="dxa"/>
            <w:vAlign w:val="center"/>
          </w:tcPr>
          <w:p w14:paraId="0ABA15E9" w14:textId="77777777" w:rsidR="00A44430" w:rsidRDefault="00643DDF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517" w:type="dxa"/>
            <w:gridSpan w:val="5"/>
            <w:vAlign w:val="center"/>
          </w:tcPr>
          <w:p w14:paraId="1FE749D6" w14:textId="77777777" w:rsidR="00A44430" w:rsidRDefault="00643DDF" w:rsidP="00643DDF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proofErr w:type="spellStart"/>
            <w:r>
              <w:rPr>
                <w:rFonts w:ascii="仿宋_GB2312" w:eastAsia="仿宋_GB2312" w:hAnsi="黑体" w:hint="eastAsia"/>
                <w:sz w:val="24"/>
                <w:szCs w:val="28"/>
              </w:rPr>
              <w:t>W</w:t>
            </w:r>
            <w:r w:rsidRPr="00643DDF">
              <w:rPr>
                <w:rFonts w:ascii="仿宋_GB2312" w:eastAsia="仿宋_GB2312" w:hAnsi="黑体" w:hint="eastAsia"/>
                <w:sz w:val="24"/>
                <w:szCs w:val="28"/>
              </w:rPr>
              <w:t>indow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S</w:t>
            </w:r>
            <w:r w:rsidRPr="00643DDF">
              <w:rPr>
                <w:rFonts w:ascii="仿宋_GB2312" w:eastAsia="仿宋_GB2312" w:hAnsi="黑体" w:hint="eastAsia"/>
                <w:sz w:val="24"/>
                <w:szCs w:val="28"/>
              </w:rPr>
              <w:t>erver</w:t>
            </w:r>
            <w:proofErr w:type="spellEnd"/>
            <w:r w:rsidRPr="00643DDF">
              <w:rPr>
                <w:rFonts w:ascii="仿宋_GB2312" w:eastAsia="仿宋_GB2312" w:hAnsi="黑体" w:hint="eastAsia"/>
                <w:sz w:val="24"/>
                <w:szCs w:val="28"/>
              </w:rPr>
              <w:t xml:space="preserve"> 2012r2操作系统</w:t>
            </w:r>
          </w:p>
        </w:tc>
        <w:tc>
          <w:tcPr>
            <w:tcW w:w="1688" w:type="dxa"/>
            <w:vAlign w:val="center"/>
          </w:tcPr>
          <w:p w14:paraId="07086772" w14:textId="77777777" w:rsidR="00A44430" w:rsidRDefault="00643DDF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A44430" w:rsidRPr="00FD3B03" w14:paraId="6C697819" w14:textId="77777777" w:rsidTr="00D37A06">
        <w:tc>
          <w:tcPr>
            <w:tcW w:w="841" w:type="dxa"/>
            <w:vAlign w:val="center"/>
          </w:tcPr>
          <w:p w14:paraId="712F7C33" w14:textId="77777777" w:rsidR="00A44430" w:rsidRDefault="00643DDF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6517" w:type="dxa"/>
            <w:gridSpan w:val="5"/>
            <w:vAlign w:val="center"/>
          </w:tcPr>
          <w:p w14:paraId="45BC9DC6" w14:textId="77777777" w:rsidR="00A44430" w:rsidRDefault="00643DDF" w:rsidP="00D37A06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 w:rsidRPr="00643DDF">
              <w:rPr>
                <w:rFonts w:ascii="仿宋_GB2312" w:eastAsia="仿宋_GB2312" w:hAnsi="黑体" w:hint="eastAsia"/>
                <w:sz w:val="24"/>
                <w:szCs w:val="28"/>
              </w:rPr>
              <w:t>数据库管理软件 SQL2012</w:t>
            </w:r>
          </w:p>
        </w:tc>
        <w:tc>
          <w:tcPr>
            <w:tcW w:w="1688" w:type="dxa"/>
            <w:vAlign w:val="center"/>
          </w:tcPr>
          <w:p w14:paraId="6FFD8879" w14:textId="77777777" w:rsidR="00A44430" w:rsidRDefault="00643DDF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643DDF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A44430" w:rsidRPr="00FD3B03" w14:paraId="0228E3B1" w14:textId="77777777" w:rsidTr="00D37A06">
        <w:tc>
          <w:tcPr>
            <w:tcW w:w="841" w:type="dxa"/>
            <w:vAlign w:val="center"/>
          </w:tcPr>
          <w:p w14:paraId="253157E3" w14:textId="77777777" w:rsidR="00A44430" w:rsidRDefault="00643DDF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6517" w:type="dxa"/>
            <w:gridSpan w:val="5"/>
            <w:vAlign w:val="center"/>
          </w:tcPr>
          <w:p w14:paraId="71055C3B" w14:textId="77777777" w:rsidR="00A44430" w:rsidRDefault="00643DDF" w:rsidP="00D37A06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 w:rsidRPr="00643DDF">
              <w:rPr>
                <w:rFonts w:ascii="仿宋_GB2312" w:eastAsia="仿宋_GB2312" w:hAnsi="黑体" w:hint="eastAsia"/>
                <w:sz w:val="24"/>
                <w:szCs w:val="28"/>
              </w:rPr>
              <w:t>辅材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（</w:t>
            </w:r>
            <w:r w:rsidRPr="00643DDF">
              <w:rPr>
                <w:rFonts w:ascii="仿宋_GB2312" w:eastAsia="仿宋_GB2312" w:hAnsi="黑体" w:hint="eastAsia"/>
                <w:sz w:val="24"/>
                <w:szCs w:val="28"/>
              </w:rPr>
              <w:t>6U机柜7台，PDU 8台，3M万兆光纤跳线20根，5M</w:t>
            </w:r>
            <w:r w:rsidRPr="00643DDF">
              <w:rPr>
                <w:rFonts w:ascii="仿宋_GB2312" w:eastAsia="仿宋_GB2312" w:hAnsi="黑体" w:hint="eastAsia"/>
                <w:sz w:val="24"/>
                <w:szCs w:val="28"/>
              </w:rPr>
              <w:lastRenderedPageBreak/>
              <w:t>万兆跳线4根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）</w:t>
            </w:r>
          </w:p>
        </w:tc>
        <w:tc>
          <w:tcPr>
            <w:tcW w:w="1688" w:type="dxa"/>
            <w:vAlign w:val="center"/>
          </w:tcPr>
          <w:p w14:paraId="75B0292F" w14:textId="77777777" w:rsidR="00A44430" w:rsidRDefault="00643DDF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lastRenderedPageBreak/>
              <w:t>1套</w:t>
            </w:r>
          </w:p>
        </w:tc>
      </w:tr>
      <w:tr w:rsidR="004D50F4" w:rsidRPr="004D50F4" w14:paraId="0B2401DD" w14:textId="77777777" w:rsidTr="00D37A06">
        <w:tc>
          <w:tcPr>
            <w:tcW w:w="9046" w:type="dxa"/>
            <w:gridSpan w:val="7"/>
            <w:vAlign w:val="center"/>
          </w:tcPr>
          <w:p w14:paraId="75B3BB43" w14:textId="77777777" w:rsidR="004D50F4" w:rsidRPr="004D50F4" w:rsidRDefault="004D50F4" w:rsidP="004D50F4">
            <w:pPr>
              <w:jc w:val="center"/>
              <w:rPr>
                <w:b/>
              </w:rPr>
            </w:pPr>
            <w:r w:rsidRPr="004D50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详细</w:t>
            </w:r>
            <w:r w:rsidRPr="004D50F4">
              <w:rPr>
                <w:rFonts w:ascii="仿宋_GB2312" w:eastAsia="仿宋_GB2312" w:hAnsi="黑体"/>
                <w:b/>
                <w:sz w:val="28"/>
                <w:szCs w:val="28"/>
              </w:rPr>
              <w:t>技术参数</w:t>
            </w:r>
          </w:p>
        </w:tc>
      </w:tr>
      <w:tr w:rsidR="004D50F4" w:rsidRPr="00433412" w14:paraId="0887D698" w14:textId="77777777" w:rsidTr="00916744">
        <w:tc>
          <w:tcPr>
            <w:tcW w:w="841" w:type="dxa"/>
            <w:vAlign w:val="center"/>
          </w:tcPr>
          <w:p w14:paraId="7F6843E3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14:paraId="5E015C0A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指标名称</w:t>
            </w:r>
          </w:p>
        </w:tc>
        <w:tc>
          <w:tcPr>
            <w:tcW w:w="6662" w:type="dxa"/>
            <w:gridSpan w:val="4"/>
            <w:vAlign w:val="center"/>
          </w:tcPr>
          <w:p w14:paraId="7534E025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技术参数</w:t>
            </w:r>
          </w:p>
        </w:tc>
      </w:tr>
      <w:tr w:rsidR="004D50F4" w:rsidRPr="004D50F4" w14:paraId="50431DDB" w14:textId="77777777" w:rsidTr="00916744">
        <w:tc>
          <w:tcPr>
            <w:tcW w:w="841" w:type="dxa"/>
            <w:vAlign w:val="center"/>
          </w:tcPr>
          <w:p w14:paraId="5E402F1A" w14:textId="77777777" w:rsidR="004D50F4" w:rsidRPr="00FD3B03" w:rsidRDefault="00171F67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14:paraId="5F5BE6E3" w14:textId="77777777" w:rsidR="004D50F4" w:rsidRPr="003D231E" w:rsidRDefault="004249F6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＃</w:t>
            </w:r>
            <w:r w:rsidR="00643DDF" w:rsidRPr="00643DDF">
              <w:rPr>
                <w:rFonts w:ascii="仿宋_GB2312" w:eastAsia="仿宋_GB2312" w:hAnsi="黑体" w:hint="eastAsia"/>
                <w:sz w:val="24"/>
                <w:szCs w:val="24"/>
              </w:rPr>
              <w:t>交换机</w:t>
            </w:r>
          </w:p>
        </w:tc>
        <w:tc>
          <w:tcPr>
            <w:tcW w:w="6662" w:type="dxa"/>
            <w:gridSpan w:val="4"/>
            <w:vAlign w:val="center"/>
          </w:tcPr>
          <w:p w14:paraId="63B588A0" w14:textId="77777777" w:rsidR="00643DDF" w:rsidRPr="00643DDF" w:rsidRDefault="00643DDF" w:rsidP="00291372">
            <w:pPr>
              <w:pStyle w:val="a3"/>
              <w:numPr>
                <w:ilvl w:val="0"/>
                <w:numId w:val="20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643DDF">
              <w:rPr>
                <w:rFonts w:ascii="仿宋_GB2312" w:eastAsia="仿宋_GB2312" w:hAnsi="黑体" w:hint="eastAsia"/>
                <w:sz w:val="24"/>
                <w:szCs w:val="24"/>
              </w:rPr>
              <w:t xml:space="preserve">24 </w:t>
            </w:r>
            <w:proofErr w:type="gramStart"/>
            <w:r w:rsidRPr="00643DDF">
              <w:rPr>
                <w:rFonts w:ascii="仿宋_GB2312" w:eastAsia="仿宋_GB2312" w:hAnsi="黑体" w:hint="eastAsia"/>
                <w:sz w:val="24"/>
                <w:szCs w:val="24"/>
              </w:rPr>
              <w:t>个</w:t>
            </w:r>
            <w:proofErr w:type="gramEnd"/>
            <w:r w:rsidRPr="00643DDF">
              <w:rPr>
                <w:rFonts w:ascii="仿宋_GB2312" w:eastAsia="仿宋_GB2312" w:hAnsi="黑体" w:hint="eastAsia"/>
                <w:sz w:val="24"/>
                <w:szCs w:val="24"/>
              </w:rPr>
              <w:t xml:space="preserve"> 10/100/1000Base-T 以太网端口，4个万兆 SFP+</w:t>
            </w:r>
            <w:r w:rsidR="00786E71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46474D1F" w14:textId="77777777" w:rsidR="00643DDF" w:rsidRPr="00643DDF" w:rsidRDefault="00643DDF" w:rsidP="00291372">
            <w:pPr>
              <w:pStyle w:val="a3"/>
              <w:numPr>
                <w:ilvl w:val="0"/>
                <w:numId w:val="20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643DDF">
              <w:rPr>
                <w:rFonts w:ascii="仿宋_GB2312" w:eastAsia="仿宋_GB2312" w:hAnsi="黑体" w:hint="eastAsia"/>
                <w:sz w:val="24"/>
                <w:szCs w:val="24"/>
              </w:rPr>
              <w:t>交流供电，支持 RPS 冗余电源</w:t>
            </w:r>
            <w:r w:rsidR="00786E71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386686CA" w14:textId="77777777" w:rsidR="00643DDF" w:rsidRPr="00643DDF" w:rsidRDefault="00643DDF" w:rsidP="00291372">
            <w:pPr>
              <w:pStyle w:val="a3"/>
              <w:numPr>
                <w:ilvl w:val="0"/>
                <w:numId w:val="20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643DDF">
              <w:rPr>
                <w:rFonts w:ascii="仿宋_GB2312" w:eastAsia="仿宋_GB2312" w:hAnsi="黑体" w:hint="eastAsia"/>
                <w:sz w:val="24"/>
                <w:szCs w:val="24"/>
              </w:rPr>
              <w:t>包转发率：108Mpps/126Mpps</w:t>
            </w:r>
            <w:r w:rsidR="00786E71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504DB5C5" w14:textId="77777777" w:rsidR="004D50F4" w:rsidRPr="00F65623" w:rsidRDefault="00643DDF" w:rsidP="00291372">
            <w:pPr>
              <w:pStyle w:val="a3"/>
              <w:numPr>
                <w:ilvl w:val="0"/>
                <w:numId w:val="20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643DDF">
              <w:rPr>
                <w:rFonts w:ascii="仿宋_GB2312" w:eastAsia="仿宋_GB2312" w:hAnsi="黑体" w:hint="eastAsia"/>
                <w:sz w:val="24"/>
                <w:szCs w:val="24"/>
              </w:rPr>
              <w:t>交换容量：336Gbps/3.36Tbps</w:t>
            </w:r>
            <w:r w:rsidR="00786E71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306A1E" w:rsidRPr="004D50F4" w14:paraId="48CF0135" w14:textId="77777777" w:rsidTr="00916744">
        <w:tc>
          <w:tcPr>
            <w:tcW w:w="841" w:type="dxa"/>
            <w:vAlign w:val="center"/>
          </w:tcPr>
          <w:p w14:paraId="39DD4BDA" w14:textId="77777777" w:rsidR="00306A1E" w:rsidRDefault="00171F67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14:paraId="79B3B63F" w14:textId="77777777" w:rsidR="00306A1E" w:rsidRPr="003D231E" w:rsidRDefault="004249F6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＃</w:t>
            </w:r>
            <w:r w:rsidR="00643DDF" w:rsidRPr="00643DDF">
              <w:rPr>
                <w:rFonts w:ascii="仿宋_GB2312" w:eastAsia="仿宋_GB2312" w:hAnsi="黑体" w:hint="eastAsia"/>
                <w:sz w:val="24"/>
                <w:szCs w:val="24"/>
              </w:rPr>
              <w:t>万兆光模块</w:t>
            </w:r>
          </w:p>
        </w:tc>
        <w:tc>
          <w:tcPr>
            <w:tcW w:w="6662" w:type="dxa"/>
            <w:gridSpan w:val="4"/>
            <w:vAlign w:val="center"/>
          </w:tcPr>
          <w:p w14:paraId="7E6376BC" w14:textId="77777777" w:rsidR="00306A1E" w:rsidRPr="00F65623" w:rsidRDefault="002D2AAC" w:rsidP="00643DDF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万兆 单模 10KM LC</w:t>
            </w:r>
            <w:r w:rsidR="00786E71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714D1D" w:rsidRPr="004D50F4" w14:paraId="0DACBCEC" w14:textId="77777777" w:rsidTr="00916744">
        <w:tc>
          <w:tcPr>
            <w:tcW w:w="841" w:type="dxa"/>
            <w:vAlign w:val="center"/>
          </w:tcPr>
          <w:p w14:paraId="486E3248" w14:textId="77777777" w:rsidR="00714D1D" w:rsidRDefault="00171F67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14:paraId="468BE0CD" w14:textId="77777777" w:rsidR="00714D1D" w:rsidRPr="003D231E" w:rsidRDefault="004249F6" w:rsidP="00F656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＃</w:t>
            </w:r>
            <w:r w:rsidR="002D2AAC" w:rsidRPr="002D2AAC">
              <w:rPr>
                <w:rFonts w:ascii="仿宋_GB2312" w:eastAsia="仿宋_GB2312" w:hAnsi="黑体" w:hint="eastAsia"/>
                <w:sz w:val="24"/>
                <w:szCs w:val="24"/>
              </w:rPr>
              <w:t>服务器</w:t>
            </w:r>
          </w:p>
        </w:tc>
        <w:tc>
          <w:tcPr>
            <w:tcW w:w="6662" w:type="dxa"/>
            <w:gridSpan w:val="4"/>
            <w:vAlign w:val="center"/>
          </w:tcPr>
          <w:p w14:paraId="7F3C00D8" w14:textId="77777777" w:rsidR="002D2AAC" w:rsidRPr="00291372" w:rsidRDefault="002D2AAC" w:rsidP="00291372">
            <w:pPr>
              <w:pStyle w:val="a3"/>
              <w:numPr>
                <w:ilvl w:val="0"/>
                <w:numId w:val="18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处理器：多达2个至强扩展处理器铂金系统，最高205W</w:t>
            </w:r>
            <w:r w:rsidR="00786E71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3BF95FA5" w14:textId="77777777" w:rsidR="002D2AAC" w:rsidRPr="002D2AAC" w:rsidRDefault="002D2AAC" w:rsidP="00291372">
            <w:pPr>
              <w:pStyle w:val="a3"/>
              <w:numPr>
                <w:ilvl w:val="0"/>
                <w:numId w:val="18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内存：24个DIMM插槽中多达9TB，使用128GB DIMM和英特尔 傲</w:t>
            </w:r>
            <w:proofErr w:type="gramStart"/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腾数据</w:t>
            </w:r>
            <w:proofErr w:type="gramEnd"/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中心级持久内存；2666MHZ/2933MHZ TruDDR4</w:t>
            </w:r>
            <w:r w:rsidR="00786E71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68D71C79" w14:textId="77777777" w:rsidR="002D2AAC" w:rsidRPr="002D2AAC" w:rsidRDefault="002D2AAC" w:rsidP="00291372">
            <w:pPr>
              <w:pStyle w:val="a3"/>
              <w:numPr>
                <w:ilvl w:val="0"/>
                <w:numId w:val="18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扩展插槽：8个可选的PCIe3.0插槽，包含1个适用于RAID适配器的专用PCIe插槽，可通过</w:t>
            </w:r>
            <w:proofErr w:type="spellStart"/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NVMe</w:t>
            </w:r>
            <w:proofErr w:type="spellEnd"/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交换机适配器扩展到12个PCIe3.0</w:t>
            </w:r>
            <w:r w:rsidR="00786E71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1F6C3E80" w14:textId="77777777" w:rsidR="002D2AAC" w:rsidRPr="002D2AAC" w:rsidRDefault="002D2AAC" w:rsidP="00291372">
            <w:pPr>
              <w:pStyle w:val="a3"/>
              <w:numPr>
                <w:ilvl w:val="0"/>
                <w:numId w:val="18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驱动器托架：支持热插拔硬盘，3.5英寸硬盘最多到14个，或2.5英寸硬盘最多到24个（其中最多可支持12个</w:t>
            </w:r>
            <w:proofErr w:type="spellStart"/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AnyBay</w:t>
            </w:r>
            <w:proofErr w:type="spellEnd"/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，或其中最多可支持24个</w:t>
            </w:r>
            <w:proofErr w:type="spellStart"/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NVMe</w:t>
            </w:r>
            <w:proofErr w:type="spellEnd"/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）;另可支持2个M.2的启动盘（可支持RAID1）</w:t>
            </w:r>
            <w:r w:rsidR="00786E71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16A68799" w14:textId="77777777" w:rsidR="00714D1D" w:rsidRPr="00916744" w:rsidRDefault="002D2AAC" w:rsidP="003C4CF3">
            <w:pPr>
              <w:pStyle w:val="a3"/>
              <w:numPr>
                <w:ilvl w:val="0"/>
                <w:numId w:val="18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D2AAC">
              <w:rPr>
                <w:rFonts w:ascii="仿宋_GB2312" w:eastAsia="仿宋_GB2312" w:hAnsi="黑体" w:hint="eastAsia"/>
                <w:sz w:val="24"/>
                <w:szCs w:val="24"/>
              </w:rPr>
              <w:t>HBA/RAID支持：硬件RAID（最多24个端口），带有内存缓存；最多16端口HBA</w:t>
            </w:r>
            <w:r w:rsidR="003C4CF3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E82B10" w:rsidRPr="004D50F4" w14:paraId="0ECF2892" w14:textId="77777777" w:rsidTr="00916744">
        <w:tc>
          <w:tcPr>
            <w:tcW w:w="841" w:type="dxa"/>
            <w:vAlign w:val="center"/>
          </w:tcPr>
          <w:p w14:paraId="36D85006" w14:textId="77777777" w:rsidR="00E82B10" w:rsidRDefault="00171F67" w:rsidP="007C3EA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14:paraId="2382C90D" w14:textId="77777777" w:rsidR="00E82B10" w:rsidRPr="003D231E" w:rsidRDefault="001F282B" w:rsidP="007C3EA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★</w:t>
            </w:r>
            <w:r w:rsidR="00E82B10" w:rsidRPr="00291372">
              <w:rPr>
                <w:rFonts w:ascii="仿宋_GB2312" w:eastAsia="仿宋_GB2312" w:hAnsi="黑体" w:hint="eastAsia"/>
                <w:sz w:val="24"/>
                <w:szCs w:val="24"/>
              </w:rPr>
              <w:t>门禁管理平台</w:t>
            </w:r>
          </w:p>
        </w:tc>
        <w:tc>
          <w:tcPr>
            <w:tcW w:w="6662" w:type="dxa"/>
            <w:gridSpan w:val="4"/>
            <w:vAlign w:val="center"/>
          </w:tcPr>
          <w:p w14:paraId="6B67CD83" w14:textId="77777777" w:rsidR="00E82B10" w:rsidRDefault="00E82B10" w:rsidP="007C3EA6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基本信息管理：内部人员的照片、个人密码、及其他个人信息的综合管理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084419F9" w14:textId="77777777" w:rsidR="00E82B10" w:rsidRPr="00291372" w:rsidRDefault="00E82B10" w:rsidP="007C3EA6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有效期限设置：可设定使用期限，可对内部人员分组管理等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37A510D7" w14:textId="77777777" w:rsidR="00E82B10" w:rsidRPr="00291372" w:rsidRDefault="00E82B10" w:rsidP="007C3EA6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门禁权限管理：对人员的权限及时限进行统一管理，可按个人及团体两种方式进行权限的设置及下载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5283E876" w14:textId="77777777" w:rsidR="00E82B10" w:rsidRPr="00291372" w:rsidRDefault="00E82B10" w:rsidP="007C3EA6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信息查询：可实时查询某个门禁点的刷卡记录、查询任意时段的所有刷卡信息，方便管理；记录开门者的卡号和出入时间，自动转换成开门者的姓名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2979E756" w14:textId="77777777" w:rsidR="00E82B10" w:rsidRPr="00D640AB" w:rsidRDefault="00E82B10" w:rsidP="00D640AB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开门方式设置：系统可以支持定时开门、刷卡开门、卡+密码开门、多卡开门、任意模式下支持8位超级密码开门等多种门禁开门方式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  <w:r w:rsidRPr="00D640AB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</w:t>
            </w:r>
          </w:p>
          <w:p w14:paraId="44AC9A5F" w14:textId="77777777" w:rsidR="00E82B10" w:rsidRPr="00291372" w:rsidRDefault="00E82B10" w:rsidP="007C3EA6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统计打印功能：可查询和打印某一日期段的刷卡信息、可根据日、月、自定义时间段的统计打</w:t>
            </w:r>
            <w:proofErr w:type="gramStart"/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印刷卡</w:t>
            </w:r>
            <w:proofErr w:type="gramEnd"/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统计表、可查询和打印任何日期段的所有门禁刷卡信息；</w:t>
            </w:r>
          </w:p>
          <w:p w14:paraId="2CAAF6F8" w14:textId="77777777" w:rsidR="00E82B10" w:rsidRPr="00291372" w:rsidRDefault="00E82B10" w:rsidP="007C3EA6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日志管理：系统操作可生成日志文件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35D1545F" w14:textId="77777777" w:rsidR="00E82B10" w:rsidRPr="00291372" w:rsidRDefault="00E82B10" w:rsidP="007C3EA6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报表管理：系统具有自定义报表系统，用户可根据实际情况自己设计报表，或对已设计好的报表进行调整，可定制；</w:t>
            </w:r>
          </w:p>
          <w:p w14:paraId="3A9E96E8" w14:textId="77777777" w:rsidR="00E82B10" w:rsidRPr="00291372" w:rsidRDefault="00E82B10" w:rsidP="007C3EA6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操作员管理：可建立不同级别的系统操作员，并设置口令、权限，便于系统的管理和维护，各个操作员只能根据自己</w:t>
            </w: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的权限进行系统操作、管理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71100650" w14:textId="77777777" w:rsidR="00E82B10" w:rsidRPr="00D640AB" w:rsidRDefault="00E82B10" w:rsidP="00D640AB">
            <w:pPr>
              <w:pStyle w:val="a3"/>
              <w:numPr>
                <w:ilvl w:val="0"/>
                <w:numId w:val="21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互锁通道：允许管理员对指定的通道或房门实行互锁；互锁指的是，例如A门和B</w:t>
            </w:r>
            <w:proofErr w:type="gramStart"/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门处于</w:t>
            </w:r>
            <w:proofErr w:type="gramEnd"/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>关闭状态，进入A门后，要通过B门，必须等A门关闭才可以刷卡通过B门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  <w:r w:rsidRPr="00291372">
              <w:rPr>
                <w:rFonts w:ascii="仿宋_GB2312" w:eastAsia="仿宋_GB2312" w:hAnsi="黑体" w:hint="eastAsia"/>
                <w:sz w:val="24"/>
                <w:szCs w:val="24"/>
              </w:rPr>
              <w:t xml:space="preserve"> </w:t>
            </w:r>
          </w:p>
        </w:tc>
      </w:tr>
      <w:tr w:rsidR="00E82B10" w:rsidRPr="004D50F4" w14:paraId="110D0423" w14:textId="77777777" w:rsidTr="00916744">
        <w:tc>
          <w:tcPr>
            <w:tcW w:w="841" w:type="dxa"/>
            <w:vAlign w:val="center"/>
          </w:tcPr>
          <w:p w14:paraId="3C54261B" w14:textId="77777777" w:rsidR="00E82B10" w:rsidRPr="00FD3B03" w:rsidRDefault="00E82B10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3" w:type="dxa"/>
            <w:gridSpan w:val="2"/>
            <w:vAlign w:val="center"/>
          </w:tcPr>
          <w:p w14:paraId="0346B513" w14:textId="77777777" w:rsidR="00E82B10" w:rsidRPr="003D231E" w:rsidRDefault="004249F6" w:rsidP="0029137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＃</w:t>
            </w:r>
            <w:r w:rsidR="00E82B10" w:rsidRPr="00291372">
              <w:rPr>
                <w:rFonts w:ascii="仿宋_GB2312" w:eastAsia="仿宋_GB2312" w:hAnsi="黑体" w:hint="eastAsia"/>
                <w:sz w:val="24"/>
                <w:szCs w:val="24"/>
              </w:rPr>
              <w:t>操作系统</w:t>
            </w:r>
          </w:p>
        </w:tc>
        <w:tc>
          <w:tcPr>
            <w:tcW w:w="6662" w:type="dxa"/>
            <w:gridSpan w:val="4"/>
            <w:vAlign w:val="center"/>
          </w:tcPr>
          <w:p w14:paraId="4A9D5685" w14:textId="77777777" w:rsidR="00E82B10" w:rsidRPr="00780818" w:rsidRDefault="00E82B10" w:rsidP="00E82B10">
            <w:pPr>
              <w:ind w:rightChars="-27" w:right="-57" w:firstLineChars="200" w:firstLine="48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W</w:t>
            </w:r>
            <w:r w:rsidRPr="00780818">
              <w:rPr>
                <w:rFonts w:ascii="仿宋_GB2312" w:eastAsia="仿宋_GB2312" w:hAnsi="黑体" w:hint="eastAsia"/>
                <w:sz w:val="24"/>
                <w:szCs w:val="24"/>
              </w:rPr>
              <w:t>indows server 2012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R</w:t>
            </w:r>
            <w:r w:rsidRPr="00780818">
              <w:rPr>
                <w:rFonts w:ascii="仿宋_GB2312" w:eastAsia="仿宋_GB2312" w:hAnsi="黑体" w:hint="eastAsia"/>
                <w:sz w:val="24"/>
                <w:szCs w:val="24"/>
              </w:rPr>
              <w:t>2  64位。</w:t>
            </w:r>
          </w:p>
        </w:tc>
      </w:tr>
      <w:tr w:rsidR="00E82B10" w:rsidRPr="004D50F4" w14:paraId="23FDE4A4" w14:textId="77777777" w:rsidTr="00916744">
        <w:tc>
          <w:tcPr>
            <w:tcW w:w="841" w:type="dxa"/>
            <w:vAlign w:val="center"/>
          </w:tcPr>
          <w:p w14:paraId="3B6478B3" w14:textId="77777777" w:rsidR="00E82B10" w:rsidRDefault="00E82B10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14:paraId="18773788" w14:textId="77777777" w:rsidR="00E82B10" w:rsidRPr="003D231E" w:rsidRDefault="004249F6" w:rsidP="0029137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＃</w:t>
            </w:r>
            <w:r w:rsidR="00E82B10" w:rsidRPr="00291372">
              <w:rPr>
                <w:rFonts w:ascii="仿宋_GB2312" w:eastAsia="仿宋_GB2312" w:hAnsi="黑体" w:hint="eastAsia"/>
                <w:sz w:val="24"/>
                <w:szCs w:val="24"/>
              </w:rPr>
              <w:t>数据库管理软件</w:t>
            </w:r>
          </w:p>
        </w:tc>
        <w:tc>
          <w:tcPr>
            <w:tcW w:w="6662" w:type="dxa"/>
            <w:gridSpan w:val="4"/>
            <w:vAlign w:val="center"/>
          </w:tcPr>
          <w:p w14:paraId="309A2157" w14:textId="77777777" w:rsidR="00E82B10" w:rsidRPr="003C4CF3" w:rsidRDefault="00E82B10" w:rsidP="00780818">
            <w:pPr>
              <w:pStyle w:val="a3"/>
              <w:ind w:left="420" w:rightChars="-27" w:right="-57" w:firstLineChars="0" w:firstLine="0"/>
              <w:rPr>
                <w:rFonts w:ascii="仿宋_GB2312" w:eastAsia="仿宋_GB2312" w:hAnsi="黑体"/>
                <w:sz w:val="24"/>
                <w:szCs w:val="24"/>
              </w:rPr>
            </w:pPr>
            <w:r w:rsidRPr="003C4CF3">
              <w:rPr>
                <w:rFonts w:ascii="仿宋_GB2312" w:eastAsia="仿宋_GB2312" w:hAnsi="黑体" w:hint="eastAsia"/>
                <w:sz w:val="24"/>
                <w:szCs w:val="24"/>
              </w:rPr>
              <w:t>SQL2012 64位。</w:t>
            </w:r>
          </w:p>
        </w:tc>
      </w:tr>
      <w:tr w:rsidR="00171F67" w:rsidRPr="004D50F4" w14:paraId="55531A42" w14:textId="77777777" w:rsidTr="00730088">
        <w:tc>
          <w:tcPr>
            <w:tcW w:w="9046" w:type="dxa"/>
            <w:gridSpan w:val="7"/>
            <w:vAlign w:val="center"/>
          </w:tcPr>
          <w:p w14:paraId="5E393FD8" w14:textId="77777777" w:rsidR="00171F67" w:rsidRPr="004D50F4" w:rsidRDefault="00171F67" w:rsidP="00F62FF5">
            <w:pPr>
              <w:jc w:val="center"/>
              <w:rPr>
                <w:b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商务要求</w:t>
            </w:r>
          </w:p>
        </w:tc>
      </w:tr>
      <w:tr w:rsidR="00171F67" w:rsidRPr="004D50F4" w14:paraId="55C17BE6" w14:textId="77777777" w:rsidTr="00916744">
        <w:tc>
          <w:tcPr>
            <w:tcW w:w="841" w:type="dxa"/>
            <w:vAlign w:val="center"/>
          </w:tcPr>
          <w:p w14:paraId="7023392E" w14:textId="77777777" w:rsidR="00171F67" w:rsidRPr="00433412" w:rsidRDefault="00171F67" w:rsidP="00F62FF5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14:paraId="1255866F" w14:textId="77777777" w:rsidR="00171F67" w:rsidRPr="00433412" w:rsidRDefault="00171F67" w:rsidP="00F62FF5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指标名称</w:t>
            </w:r>
          </w:p>
        </w:tc>
        <w:tc>
          <w:tcPr>
            <w:tcW w:w="6662" w:type="dxa"/>
            <w:gridSpan w:val="4"/>
            <w:vAlign w:val="center"/>
          </w:tcPr>
          <w:p w14:paraId="76131960" w14:textId="77777777" w:rsidR="00171F67" w:rsidRPr="00433412" w:rsidRDefault="00171F67" w:rsidP="00171F67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>
              <w:rPr>
                <w:rFonts w:ascii="仿宋_GB2312" w:eastAsia="仿宋_GB2312" w:hAnsi="黑体" w:hint="eastAsia"/>
                <w:sz w:val="28"/>
                <w:szCs w:val="24"/>
              </w:rPr>
              <w:t>详细要求</w:t>
            </w:r>
          </w:p>
        </w:tc>
      </w:tr>
      <w:tr w:rsidR="00171F67" w:rsidRPr="004D50F4" w14:paraId="5D6F8623" w14:textId="77777777" w:rsidTr="00171F67">
        <w:trPr>
          <w:trHeight w:val="700"/>
        </w:trPr>
        <w:tc>
          <w:tcPr>
            <w:tcW w:w="841" w:type="dxa"/>
            <w:vAlign w:val="center"/>
          </w:tcPr>
          <w:p w14:paraId="7ABB027D" w14:textId="77777777" w:rsidR="00171F67" w:rsidRDefault="00171F67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14:paraId="735B70BD" w14:textId="77777777" w:rsidR="00171F67" w:rsidRPr="00C87539" w:rsidRDefault="00171F67" w:rsidP="00291372">
            <w:pPr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★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交货时间 （工期）</w:t>
            </w:r>
          </w:p>
        </w:tc>
        <w:tc>
          <w:tcPr>
            <w:tcW w:w="6662" w:type="dxa"/>
            <w:gridSpan w:val="4"/>
            <w:vAlign w:val="center"/>
          </w:tcPr>
          <w:p w14:paraId="16010244" w14:textId="77777777" w:rsidR="00171F67" w:rsidRDefault="00E051B0" w:rsidP="00E051B0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1.合同签订后，</w:t>
            </w:r>
            <w:r w:rsidR="00B40344">
              <w:rPr>
                <w:rFonts w:ascii="仿宋_GB2312" w:eastAsia="仿宋_GB2312" w:hAnsi="黑体" w:hint="eastAsia"/>
                <w:sz w:val="24"/>
                <w:szCs w:val="24"/>
              </w:rPr>
              <w:t>主要设备须在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5日内</w:t>
            </w:r>
            <w:r w:rsidR="00B40344">
              <w:rPr>
                <w:rFonts w:ascii="仿宋_GB2312" w:eastAsia="仿宋_GB2312" w:hAnsi="黑体" w:hint="eastAsia"/>
                <w:sz w:val="24"/>
                <w:szCs w:val="24"/>
              </w:rPr>
              <w:t>交货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  <w:p w14:paraId="3FC0AB11" w14:textId="77777777" w:rsidR="00E051B0" w:rsidRPr="00E051B0" w:rsidRDefault="00E051B0" w:rsidP="00E051B0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2.施工周期10日。</w:t>
            </w:r>
          </w:p>
        </w:tc>
      </w:tr>
      <w:tr w:rsidR="00171F67" w:rsidRPr="004D50F4" w14:paraId="2CD12180" w14:textId="77777777" w:rsidTr="00171F67">
        <w:trPr>
          <w:trHeight w:val="694"/>
        </w:trPr>
        <w:tc>
          <w:tcPr>
            <w:tcW w:w="841" w:type="dxa"/>
            <w:vAlign w:val="center"/>
          </w:tcPr>
          <w:p w14:paraId="1A79DA30" w14:textId="77777777" w:rsidR="00171F67" w:rsidRDefault="00171F67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  <w:vAlign w:val="center"/>
          </w:tcPr>
          <w:p w14:paraId="4FB42560" w14:textId="77777777" w:rsidR="00171F67" w:rsidRPr="00C87539" w:rsidRDefault="00171F67" w:rsidP="00291372">
            <w:pPr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★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售后服务</w:t>
            </w:r>
          </w:p>
        </w:tc>
        <w:tc>
          <w:tcPr>
            <w:tcW w:w="6662" w:type="dxa"/>
            <w:gridSpan w:val="4"/>
            <w:vAlign w:val="center"/>
          </w:tcPr>
          <w:p w14:paraId="4D0AA7B8" w14:textId="77777777" w:rsidR="00171F67" w:rsidRPr="00E051B0" w:rsidRDefault="00E051B0" w:rsidP="00E051B0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1.须提供壹年免费售后服务</w:t>
            </w:r>
            <w:r w:rsidR="00B40344">
              <w:rPr>
                <w:rFonts w:ascii="仿宋_GB2312" w:eastAsia="仿宋_GB2312" w:hAnsi="黑体" w:hint="eastAsia"/>
                <w:sz w:val="24"/>
                <w:szCs w:val="24"/>
              </w:rPr>
              <w:t>技术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支持。</w:t>
            </w:r>
          </w:p>
        </w:tc>
      </w:tr>
      <w:tr w:rsidR="000A38CC" w:rsidRPr="004D50F4" w14:paraId="713E42E8" w14:textId="77777777" w:rsidTr="00171F67">
        <w:trPr>
          <w:trHeight w:val="694"/>
        </w:trPr>
        <w:tc>
          <w:tcPr>
            <w:tcW w:w="841" w:type="dxa"/>
            <w:vAlign w:val="center"/>
          </w:tcPr>
          <w:p w14:paraId="6DFEF54D" w14:textId="77777777" w:rsidR="000A38CC" w:rsidRDefault="000A38CC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14:paraId="691587F3" w14:textId="77777777" w:rsidR="000A38CC" w:rsidRPr="00C87539" w:rsidRDefault="000A38CC" w:rsidP="00291372">
            <w:pPr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结算方式及时间</w:t>
            </w:r>
          </w:p>
        </w:tc>
        <w:tc>
          <w:tcPr>
            <w:tcW w:w="6662" w:type="dxa"/>
            <w:gridSpan w:val="4"/>
            <w:vAlign w:val="center"/>
          </w:tcPr>
          <w:p w14:paraId="7A0D7494" w14:textId="77777777" w:rsidR="000A38CC" w:rsidRPr="00E051B0" w:rsidRDefault="00E051B0" w:rsidP="00B40344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1.项目验收合</w:t>
            </w:r>
            <w:r w:rsidR="00B40344">
              <w:rPr>
                <w:rFonts w:ascii="仿宋_GB2312" w:eastAsia="仿宋_GB2312" w:hAnsi="黑体" w:hint="eastAsia"/>
                <w:sz w:val="24"/>
                <w:szCs w:val="24"/>
              </w:rPr>
              <w:t>格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之日起，30日内</w:t>
            </w:r>
            <w:r w:rsidR="00B40344">
              <w:rPr>
                <w:rFonts w:ascii="仿宋_GB2312" w:eastAsia="仿宋_GB2312" w:hAnsi="黑体" w:hint="eastAsia"/>
                <w:sz w:val="24"/>
                <w:szCs w:val="24"/>
              </w:rPr>
              <w:t>支</w:t>
            </w:r>
            <w:proofErr w:type="gramStart"/>
            <w:r w:rsidR="00B40344">
              <w:rPr>
                <w:rFonts w:ascii="仿宋_GB2312" w:eastAsia="仿宋_GB2312" w:hAnsi="黑体" w:hint="eastAsia"/>
                <w:sz w:val="24"/>
                <w:szCs w:val="24"/>
              </w:rPr>
              <w:t>付本</w:t>
            </w:r>
            <w:proofErr w:type="gramEnd"/>
            <w:r w:rsidR="00B40344">
              <w:rPr>
                <w:rFonts w:ascii="仿宋_GB2312" w:eastAsia="仿宋_GB2312" w:hAnsi="黑体" w:hint="eastAsia"/>
                <w:sz w:val="24"/>
                <w:szCs w:val="24"/>
              </w:rPr>
              <w:t>次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项目全部费用。</w:t>
            </w:r>
          </w:p>
        </w:tc>
      </w:tr>
    </w:tbl>
    <w:p w14:paraId="012A47E4" w14:textId="77777777" w:rsidR="00615A53" w:rsidRPr="00C87539" w:rsidRDefault="004D50F4" w:rsidP="002F3C19">
      <w:pPr>
        <w:ind w:rightChars="-27" w:right="-57"/>
        <w:rPr>
          <w:rFonts w:ascii="仿宋_GB2312" w:eastAsia="仿宋_GB2312" w:hAnsi="黑体"/>
          <w:sz w:val="24"/>
          <w:szCs w:val="28"/>
        </w:rPr>
      </w:pPr>
      <w:r w:rsidRPr="00C87539">
        <w:rPr>
          <w:rFonts w:ascii="仿宋_GB2312" w:eastAsia="仿宋_GB2312" w:hAnsi="黑体"/>
          <w:sz w:val="24"/>
          <w:szCs w:val="28"/>
        </w:rPr>
        <w:t>说明</w:t>
      </w:r>
      <w:r w:rsidRPr="00C87539">
        <w:rPr>
          <w:rFonts w:ascii="仿宋_GB2312" w:eastAsia="仿宋_GB2312" w:hAnsi="黑体" w:hint="eastAsia"/>
          <w:sz w:val="24"/>
          <w:szCs w:val="28"/>
        </w:rPr>
        <w:t>：</w:t>
      </w:r>
      <w:r w:rsidRPr="00C87539">
        <w:rPr>
          <w:rFonts w:ascii="仿宋_GB2312" w:eastAsia="仿宋_GB2312" w:hAnsi="黑体"/>
          <w:sz w:val="24"/>
          <w:szCs w:val="28"/>
        </w:rPr>
        <w:t>功能要求</w:t>
      </w:r>
      <w:r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/>
          <w:sz w:val="24"/>
          <w:szCs w:val="28"/>
        </w:rPr>
        <w:t>配置清单为必备要求</w:t>
      </w:r>
      <w:r w:rsidRPr="00C87539">
        <w:rPr>
          <w:rFonts w:ascii="仿宋_GB2312" w:eastAsia="仿宋_GB2312" w:hAnsi="黑体" w:hint="eastAsia"/>
          <w:sz w:val="24"/>
          <w:szCs w:val="28"/>
        </w:rPr>
        <w:t>，</w:t>
      </w:r>
      <w:r w:rsidRPr="00C87539">
        <w:rPr>
          <w:rFonts w:ascii="仿宋_GB2312" w:eastAsia="仿宋_GB2312" w:hAnsi="黑体"/>
          <w:sz w:val="24"/>
          <w:szCs w:val="28"/>
        </w:rPr>
        <w:t>从功能角度提出</w:t>
      </w:r>
      <w:r w:rsidRPr="00C87539">
        <w:rPr>
          <w:rFonts w:ascii="仿宋_GB2312" w:eastAsia="仿宋_GB2312" w:hAnsi="黑体" w:hint="eastAsia"/>
          <w:sz w:val="24"/>
          <w:szCs w:val="28"/>
        </w:rPr>
        <w:t>；技术参数应体现设备档次要求，参数中区分“★”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 w:hint="eastAsia"/>
          <w:sz w:val="24"/>
          <w:szCs w:val="28"/>
        </w:rPr>
        <w:t>“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＃</w:t>
      </w:r>
      <w:r w:rsidRPr="00C87539">
        <w:rPr>
          <w:rFonts w:ascii="仿宋_GB2312" w:eastAsia="仿宋_GB2312" w:hAnsi="黑体" w:hint="eastAsia"/>
          <w:sz w:val="24"/>
          <w:szCs w:val="28"/>
        </w:rPr>
        <w:t>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参数，其中“★”参数为核心参数，为必须满足参数。</w:t>
      </w:r>
    </w:p>
    <w:sectPr w:rsidR="00615A53" w:rsidRPr="00C87539" w:rsidSect="002F3C19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65A8A" w14:textId="77777777" w:rsidR="002259F8" w:rsidRDefault="002259F8" w:rsidP="0093596B">
      <w:r>
        <w:separator/>
      </w:r>
    </w:p>
  </w:endnote>
  <w:endnote w:type="continuationSeparator" w:id="0">
    <w:p w14:paraId="4FA70AF9" w14:textId="77777777" w:rsidR="002259F8" w:rsidRDefault="002259F8" w:rsidP="009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49B11" w14:textId="77777777" w:rsidR="002259F8" w:rsidRDefault="002259F8" w:rsidP="0093596B">
      <w:r>
        <w:separator/>
      </w:r>
    </w:p>
  </w:footnote>
  <w:footnote w:type="continuationSeparator" w:id="0">
    <w:p w14:paraId="63FB855A" w14:textId="77777777" w:rsidR="002259F8" w:rsidRDefault="002259F8" w:rsidP="0093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C4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0A7AD0"/>
    <w:multiLevelType w:val="hybridMultilevel"/>
    <w:tmpl w:val="8ADC7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840197"/>
    <w:multiLevelType w:val="hybridMultilevel"/>
    <w:tmpl w:val="57024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280CC0"/>
    <w:multiLevelType w:val="hybridMultilevel"/>
    <w:tmpl w:val="C7D02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B90EA4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3F7CCA"/>
    <w:multiLevelType w:val="hybridMultilevel"/>
    <w:tmpl w:val="CDD02CBC"/>
    <w:lvl w:ilvl="0" w:tplc="03EA9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DC069C"/>
    <w:multiLevelType w:val="multilevel"/>
    <w:tmpl w:val="5EC29D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A63A1C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1523757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7C6DC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615F42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B19730C"/>
    <w:multiLevelType w:val="hybridMultilevel"/>
    <w:tmpl w:val="C43A5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8032C1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A33FFB"/>
    <w:multiLevelType w:val="hybridMultilevel"/>
    <w:tmpl w:val="664857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9211AC"/>
    <w:multiLevelType w:val="hybridMultilevel"/>
    <w:tmpl w:val="4738A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D23DEA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AB0557"/>
    <w:multiLevelType w:val="hybridMultilevel"/>
    <w:tmpl w:val="0908CF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44735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544B49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7933AD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0E26F4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C3E3A38"/>
    <w:multiLevelType w:val="hybridMultilevel"/>
    <w:tmpl w:val="4C942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E611CC2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5"/>
  </w:num>
  <w:num w:numId="5">
    <w:abstractNumId w:val="21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12"/>
  </w:num>
  <w:num w:numId="15">
    <w:abstractNumId w:val="11"/>
  </w:num>
  <w:num w:numId="16">
    <w:abstractNumId w:val="3"/>
  </w:num>
  <w:num w:numId="17">
    <w:abstractNumId w:val="6"/>
  </w:num>
  <w:num w:numId="18">
    <w:abstractNumId w:val="14"/>
  </w:num>
  <w:num w:numId="19">
    <w:abstractNumId w:val="5"/>
  </w:num>
  <w:num w:numId="20">
    <w:abstractNumId w:val="22"/>
  </w:num>
  <w:num w:numId="21">
    <w:abstractNumId w:val="2"/>
  </w:num>
  <w:num w:numId="22">
    <w:abstractNumId w:val="1"/>
  </w:num>
  <w:num w:numId="2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36"/>
    <w:rsid w:val="000030A8"/>
    <w:rsid w:val="00003B20"/>
    <w:rsid w:val="00003F47"/>
    <w:rsid w:val="00004915"/>
    <w:rsid w:val="00004DEC"/>
    <w:rsid w:val="0000557E"/>
    <w:rsid w:val="000101B1"/>
    <w:rsid w:val="00010352"/>
    <w:rsid w:val="0001240A"/>
    <w:rsid w:val="000126E7"/>
    <w:rsid w:val="000138AC"/>
    <w:rsid w:val="0001470A"/>
    <w:rsid w:val="00025382"/>
    <w:rsid w:val="0003330D"/>
    <w:rsid w:val="00034DF1"/>
    <w:rsid w:val="00035A77"/>
    <w:rsid w:val="00046381"/>
    <w:rsid w:val="000468D8"/>
    <w:rsid w:val="00051AAB"/>
    <w:rsid w:val="00054251"/>
    <w:rsid w:val="000542BB"/>
    <w:rsid w:val="000551B9"/>
    <w:rsid w:val="0005636F"/>
    <w:rsid w:val="000570A2"/>
    <w:rsid w:val="000650F8"/>
    <w:rsid w:val="0006733F"/>
    <w:rsid w:val="00072D2E"/>
    <w:rsid w:val="00075E3B"/>
    <w:rsid w:val="000840AC"/>
    <w:rsid w:val="00084CBC"/>
    <w:rsid w:val="0009273D"/>
    <w:rsid w:val="00096895"/>
    <w:rsid w:val="0009689A"/>
    <w:rsid w:val="000A10CE"/>
    <w:rsid w:val="000A170B"/>
    <w:rsid w:val="000A38CC"/>
    <w:rsid w:val="000A44EF"/>
    <w:rsid w:val="000A7692"/>
    <w:rsid w:val="000B03A2"/>
    <w:rsid w:val="000B4EB5"/>
    <w:rsid w:val="000B6CEA"/>
    <w:rsid w:val="000C0F7F"/>
    <w:rsid w:val="000C3021"/>
    <w:rsid w:val="000D148C"/>
    <w:rsid w:val="000D4DC7"/>
    <w:rsid w:val="000D64D0"/>
    <w:rsid w:val="000E0C40"/>
    <w:rsid w:val="000E247F"/>
    <w:rsid w:val="000E2D2E"/>
    <w:rsid w:val="000E6D1F"/>
    <w:rsid w:val="000F1D94"/>
    <w:rsid w:val="000F1F1D"/>
    <w:rsid w:val="000F235F"/>
    <w:rsid w:val="000F29D0"/>
    <w:rsid w:val="00102D1D"/>
    <w:rsid w:val="00104E9E"/>
    <w:rsid w:val="00110FBB"/>
    <w:rsid w:val="0011460C"/>
    <w:rsid w:val="00114FDB"/>
    <w:rsid w:val="00115362"/>
    <w:rsid w:val="001173D6"/>
    <w:rsid w:val="001212FA"/>
    <w:rsid w:val="001223FB"/>
    <w:rsid w:val="00123287"/>
    <w:rsid w:val="001242D9"/>
    <w:rsid w:val="00124E59"/>
    <w:rsid w:val="00131111"/>
    <w:rsid w:val="00137E20"/>
    <w:rsid w:val="0014156F"/>
    <w:rsid w:val="001636DA"/>
    <w:rsid w:val="00171F67"/>
    <w:rsid w:val="00172438"/>
    <w:rsid w:val="00176E19"/>
    <w:rsid w:val="00177EB9"/>
    <w:rsid w:val="0018218A"/>
    <w:rsid w:val="00191A00"/>
    <w:rsid w:val="00192658"/>
    <w:rsid w:val="00194FB5"/>
    <w:rsid w:val="00196669"/>
    <w:rsid w:val="0019767E"/>
    <w:rsid w:val="001A483D"/>
    <w:rsid w:val="001A5021"/>
    <w:rsid w:val="001A5040"/>
    <w:rsid w:val="001B0C1E"/>
    <w:rsid w:val="001B3217"/>
    <w:rsid w:val="001B358F"/>
    <w:rsid w:val="001B3D0B"/>
    <w:rsid w:val="001C163D"/>
    <w:rsid w:val="001C1DFD"/>
    <w:rsid w:val="001C29D5"/>
    <w:rsid w:val="001C3B03"/>
    <w:rsid w:val="001D0F0E"/>
    <w:rsid w:val="001D2B22"/>
    <w:rsid w:val="001D42C2"/>
    <w:rsid w:val="001D77BA"/>
    <w:rsid w:val="001F0268"/>
    <w:rsid w:val="001F282B"/>
    <w:rsid w:val="001F2A36"/>
    <w:rsid w:val="001F30F0"/>
    <w:rsid w:val="002140FA"/>
    <w:rsid w:val="002201DE"/>
    <w:rsid w:val="00222F31"/>
    <w:rsid w:val="002259F8"/>
    <w:rsid w:val="00227C61"/>
    <w:rsid w:val="0023411C"/>
    <w:rsid w:val="00240511"/>
    <w:rsid w:val="00240EBC"/>
    <w:rsid w:val="00241229"/>
    <w:rsid w:val="00244484"/>
    <w:rsid w:val="002469D3"/>
    <w:rsid w:val="00252230"/>
    <w:rsid w:val="002553D5"/>
    <w:rsid w:val="002571BD"/>
    <w:rsid w:val="00265A7C"/>
    <w:rsid w:val="00267B24"/>
    <w:rsid w:val="00277261"/>
    <w:rsid w:val="00277B96"/>
    <w:rsid w:val="00277EBA"/>
    <w:rsid w:val="00285DE9"/>
    <w:rsid w:val="002861D9"/>
    <w:rsid w:val="00287233"/>
    <w:rsid w:val="00291372"/>
    <w:rsid w:val="0029395F"/>
    <w:rsid w:val="002B1D42"/>
    <w:rsid w:val="002B6782"/>
    <w:rsid w:val="002B749A"/>
    <w:rsid w:val="002C31CA"/>
    <w:rsid w:val="002C5C00"/>
    <w:rsid w:val="002C5CCA"/>
    <w:rsid w:val="002D01DA"/>
    <w:rsid w:val="002D2AAC"/>
    <w:rsid w:val="002D3CF0"/>
    <w:rsid w:val="002D532D"/>
    <w:rsid w:val="002E6213"/>
    <w:rsid w:val="002E68EA"/>
    <w:rsid w:val="002F1334"/>
    <w:rsid w:val="002F2A22"/>
    <w:rsid w:val="002F3C19"/>
    <w:rsid w:val="002F6BA1"/>
    <w:rsid w:val="003032B2"/>
    <w:rsid w:val="00306A1E"/>
    <w:rsid w:val="003129F6"/>
    <w:rsid w:val="00313C06"/>
    <w:rsid w:val="0031490D"/>
    <w:rsid w:val="00322EDD"/>
    <w:rsid w:val="00325C79"/>
    <w:rsid w:val="0033154F"/>
    <w:rsid w:val="00343081"/>
    <w:rsid w:val="00345BED"/>
    <w:rsid w:val="00345CDD"/>
    <w:rsid w:val="003462C4"/>
    <w:rsid w:val="00346E3B"/>
    <w:rsid w:val="00350A43"/>
    <w:rsid w:val="00354AE9"/>
    <w:rsid w:val="003629C7"/>
    <w:rsid w:val="0036775C"/>
    <w:rsid w:val="003704FE"/>
    <w:rsid w:val="0037259D"/>
    <w:rsid w:val="00374795"/>
    <w:rsid w:val="00375757"/>
    <w:rsid w:val="00380D48"/>
    <w:rsid w:val="00380F39"/>
    <w:rsid w:val="00382A8C"/>
    <w:rsid w:val="00384B13"/>
    <w:rsid w:val="0039138D"/>
    <w:rsid w:val="00392201"/>
    <w:rsid w:val="003A51D0"/>
    <w:rsid w:val="003B0412"/>
    <w:rsid w:val="003B0D92"/>
    <w:rsid w:val="003B4C31"/>
    <w:rsid w:val="003B64A3"/>
    <w:rsid w:val="003C4264"/>
    <w:rsid w:val="003C4CF3"/>
    <w:rsid w:val="003C5116"/>
    <w:rsid w:val="003C5763"/>
    <w:rsid w:val="003C58D9"/>
    <w:rsid w:val="003C5FF0"/>
    <w:rsid w:val="003C765F"/>
    <w:rsid w:val="003D04EA"/>
    <w:rsid w:val="003D231E"/>
    <w:rsid w:val="003D2693"/>
    <w:rsid w:val="003D4376"/>
    <w:rsid w:val="003E390B"/>
    <w:rsid w:val="003F22DE"/>
    <w:rsid w:val="003F3087"/>
    <w:rsid w:val="003F4564"/>
    <w:rsid w:val="0040082A"/>
    <w:rsid w:val="00401BA6"/>
    <w:rsid w:val="00402C65"/>
    <w:rsid w:val="0040395C"/>
    <w:rsid w:val="004056C3"/>
    <w:rsid w:val="00406D34"/>
    <w:rsid w:val="004076A5"/>
    <w:rsid w:val="00410A68"/>
    <w:rsid w:val="00411BC6"/>
    <w:rsid w:val="00414527"/>
    <w:rsid w:val="00420B22"/>
    <w:rsid w:val="004248BC"/>
    <w:rsid w:val="004249F6"/>
    <w:rsid w:val="00433412"/>
    <w:rsid w:val="00434719"/>
    <w:rsid w:val="004353AD"/>
    <w:rsid w:val="00451329"/>
    <w:rsid w:val="004547C5"/>
    <w:rsid w:val="004573B1"/>
    <w:rsid w:val="004637C0"/>
    <w:rsid w:val="00466C56"/>
    <w:rsid w:val="00467632"/>
    <w:rsid w:val="00472194"/>
    <w:rsid w:val="00476673"/>
    <w:rsid w:val="004B2959"/>
    <w:rsid w:val="004B4B2D"/>
    <w:rsid w:val="004B7C04"/>
    <w:rsid w:val="004C4F2D"/>
    <w:rsid w:val="004C520C"/>
    <w:rsid w:val="004C7A6A"/>
    <w:rsid w:val="004D0AD0"/>
    <w:rsid w:val="004D2E2A"/>
    <w:rsid w:val="004D3A25"/>
    <w:rsid w:val="004D50F4"/>
    <w:rsid w:val="004D52D3"/>
    <w:rsid w:val="004D71A5"/>
    <w:rsid w:val="004E0700"/>
    <w:rsid w:val="004F39B0"/>
    <w:rsid w:val="00503261"/>
    <w:rsid w:val="00505B2D"/>
    <w:rsid w:val="00516674"/>
    <w:rsid w:val="00516B0C"/>
    <w:rsid w:val="005229A7"/>
    <w:rsid w:val="00526EE3"/>
    <w:rsid w:val="0052756A"/>
    <w:rsid w:val="00535841"/>
    <w:rsid w:val="00536B25"/>
    <w:rsid w:val="00544AC4"/>
    <w:rsid w:val="00544C40"/>
    <w:rsid w:val="00546D69"/>
    <w:rsid w:val="00551295"/>
    <w:rsid w:val="00553859"/>
    <w:rsid w:val="005542F0"/>
    <w:rsid w:val="00557C41"/>
    <w:rsid w:val="00557CAC"/>
    <w:rsid w:val="005613A0"/>
    <w:rsid w:val="00562647"/>
    <w:rsid w:val="0056393D"/>
    <w:rsid w:val="00571AF7"/>
    <w:rsid w:val="00575E23"/>
    <w:rsid w:val="00581685"/>
    <w:rsid w:val="00582B72"/>
    <w:rsid w:val="005832C1"/>
    <w:rsid w:val="005843B0"/>
    <w:rsid w:val="00585040"/>
    <w:rsid w:val="00586445"/>
    <w:rsid w:val="005967E5"/>
    <w:rsid w:val="005974A6"/>
    <w:rsid w:val="005B0B68"/>
    <w:rsid w:val="005B4D52"/>
    <w:rsid w:val="005B77E8"/>
    <w:rsid w:val="005D37F9"/>
    <w:rsid w:val="005D3EF3"/>
    <w:rsid w:val="005D75F8"/>
    <w:rsid w:val="005E0446"/>
    <w:rsid w:val="005E1436"/>
    <w:rsid w:val="005E5883"/>
    <w:rsid w:val="005E7109"/>
    <w:rsid w:val="005F070D"/>
    <w:rsid w:val="0060084A"/>
    <w:rsid w:val="00603AF2"/>
    <w:rsid w:val="00604946"/>
    <w:rsid w:val="00605737"/>
    <w:rsid w:val="0060651E"/>
    <w:rsid w:val="0061017F"/>
    <w:rsid w:val="00611606"/>
    <w:rsid w:val="00615A53"/>
    <w:rsid w:val="00615CAE"/>
    <w:rsid w:val="0062141D"/>
    <w:rsid w:val="00623EE2"/>
    <w:rsid w:val="0062415A"/>
    <w:rsid w:val="00627DF0"/>
    <w:rsid w:val="00631455"/>
    <w:rsid w:val="00633E33"/>
    <w:rsid w:val="0063445D"/>
    <w:rsid w:val="0063582E"/>
    <w:rsid w:val="00636013"/>
    <w:rsid w:val="00643DDF"/>
    <w:rsid w:val="00646EEC"/>
    <w:rsid w:val="00651473"/>
    <w:rsid w:val="0065235D"/>
    <w:rsid w:val="006526E4"/>
    <w:rsid w:val="006567FF"/>
    <w:rsid w:val="006573DD"/>
    <w:rsid w:val="00663134"/>
    <w:rsid w:val="006633A5"/>
    <w:rsid w:val="0066420A"/>
    <w:rsid w:val="00665500"/>
    <w:rsid w:val="006658DC"/>
    <w:rsid w:val="006769AD"/>
    <w:rsid w:val="006831F6"/>
    <w:rsid w:val="00691E6B"/>
    <w:rsid w:val="006924CB"/>
    <w:rsid w:val="00693812"/>
    <w:rsid w:val="00694306"/>
    <w:rsid w:val="00694CE1"/>
    <w:rsid w:val="006A4CAB"/>
    <w:rsid w:val="006A728E"/>
    <w:rsid w:val="006B0ECE"/>
    <w:rsid w:val="006B3376"/>
    <w:rsid w:val="006B7ACF"/>
    <w:rsid w:val="006B7CC6"/>
    <w:rsid w:val="006C1ABE"/>
    <w:rsid w:val="006C2CF2"/>
    <w:rsid w:val="006C3823"/>
    <w:rsid w:val="006C443D"/>
    <w:rsid w:val="006C6201"/>
    <w:rsid w:val="006C6930"/>
    <w:rsid w:val="006D7085"/>
    <w:rsid w:val="006D7B37"/>
    <w:rsid w:val="006E02C9"/>
    <w:rsid w:val="006E1C95"/>
    <w:rsid w:val="006E2080"/>
    <w:rsid w:val="006E421E"/>
    <w:rsid w:val="006E6B3D"/>
    <w:rsid w:val="006F625C"/>
    <w:rsid w:val="007049A9"/>
    <w:rsid w:val="00707295"/>
    <w:rsid w:val="00714D1D"/>
    <w:rsid w:val="00722F31"/>
    <w:rsid w:val="00730EB8"/>
    <w:rsid w:val="00735D3A"/>
    <w:rsid w:val="007369A4"/>
    <w:rsid w:val="007408F0"/>
    <w:rsid w:val="0074329D"/>
    <w:rsid w:val="007504B1"/>
    <w:rsid w:val="00751155"/>
    <w:rsid w:val="0075217E"/>
    <w:rsid w:val="00760581"/>
    <w:rsid w:val="0076270A"/>
    <w:rsid w:val="00762CB7"/>
    <w:rsid w:val="0076366E"/>
    <w:rsid w:val="00763B22"/>
    <w:rsid w:val="00767A5C"/>
    <w:rsid w:val="00772879"/>
    <w:rsid w:val="00780818"/>
    <w:rsid w:val="00781725"/>
    <w:rsid w:val="00782539"/>
    <w:rsid w:val="00786E71"/>
    <w:rsid w:val="007948F5"/>
    <w:rsid w:val="007A0F9A"/>
    <w:rsid w:val="007A2F55"/>
    <w:rsid w:val="007A3C42"/>
    <w:rsid w:val="007A45DE"/>
    <w:rsid w:val="007A48CE"/>
    <w:rsid w:val="007A5752"/>
    <w:rsid w:val="007A7807"/>
    <w:rsid w:val="007B6D34"/>
    <w:rsid w:val="007C6C27"/>
    <w:rsid w:val="007D21C9"/>
    <w:rsid w:val="007D6FE0"/>
    <w:rsid w:val="007F07B1"/>
    <w:rsid w:val="007F0BD3"/>
    <w:rsid w:val="007F2A98"/>
    <w:rsid w:val="008020DA"/>
    <w:rsid w:val="00802FEE"/>
    <w:rsid w:val="008037C4"/>
    <w:rsid w:val="00805D89"/>
    <w:rsid w:val="008067B0"/>
    <w:rsid w:val="00811C34"/>
    <w:rsid w:val="008139D2"/>
    <w:rsid w:val="00816336"/>
    <w:rsid w:val="00822CF1"/>
    <w:rsid w:val="00823BDB"/>
    <w:rsid w:val="00827FBE"/>
    <w:rsid w:val="00830DF4"/>
    <w:rsid w:val="00843702"/>
    <w:rsid w:val="0084472C"/>
    <w:rsid w:val="00845C86"/>
    <w:rsid w:val="00845D00"/>
    <w:rsid w:val="00865A80"/>
    <w:rsid w:val="00870E7E"/>
    <w:rsid w:val="0087111E"/>
    <w:rsid w:val="00876047"/>
    <w:rsid w:val="00877999"/>
    <w:rsid w:val="00881693"/>
    <w:rsid w:val="0088271F"/>
    <w:rsid w:val="00886852"/>
    <w:rsid w:val="008912D5"/>
    <w:rsid w:val="00892D18"/>
    <w:rsid w:val="008A316F"/>
    <w:rsid w:val="008A549B"/>
    <w:rsid w:val="008A68B4"/>
    <w:rsid w:val="008B06B0"/>
    <w:rsid w:val="008B35D1"/>
    <w:rsid w:val="008C7475"/>
    <w:rsid w:val="008C7492"/>
    <w:rsid w:val="008D3C05"/>
    <w:rsid w:val="008E05D6"/>
    <w:rsid w:val="008E46A2"/>
    <w:rsid w:val="008F1325"/>
    <w:rsid w:val="008F1AA1"/>
    <w:rsid w:val="008F1E23"/>
    <w:rsid w:val="008F4895"/>
    <w:rsid w:val="008F542E"/>
    <w:rsid w:val="008F6958"/>
    <w:rsid w:val="009003A3"/>
    <w:rsid w:val="009006A6"/>
    <w:rsid w:val="00916744"/>
    <w:rsid w:val="0092474B"/>
    <w:rsid w:val="0092517A"/>
    <w:rsid w:val="009262B2"/>
    <w:rsid w:val="00930506"/>
    <w:rsid w:val="00931DEB"/>
    <w:rsid w:val="00932D02"/>
    <w:rsid w:val="00934369"/>
    <w:rsid w:val="0093596B"/>
    <w:rsid w:val="00940E67"/>
    <w:rsid w:val="00942C42"/>
    <w:rsid w:val="00944DD7"/>
    <w:rsid w:val="009461E2"/>
    <w:rsid w:val="00952BDA"/>
    <w:rsid w:val="00954ED7"/>
    <w:rsid w:val="00955E7D"/>
    <w:rsid w:val="00964CF0"/>
    <w:rsid w:val="00966D40"/>
    <w:rsid w:val="009710A1"/>
    <w:rsid w:val="00971E24"/>
    <w:rsid w:val="00973A55"/>
    <w:rsid w:val="00974218"/>
    <w:rsid w:val="00974E0D"/>
    <w:rsid w:val="009768C0"/>
    <w:rsid w:val="009808F6"/>
    <w:rsid w:val="00987065"/>
    <w:rsid w:val="00987467"/>
    <w:rsid w:val="00991701"/>
    <w:rsid w:val="00991931"/>
    <w:rsid w:val="00992C9E"/>
    <w:rsid w:val="009A09A0"/>
    <w:rsid w:val="009A6BFD"/>
    <w:rsid w:val="009B1477"/>
    <w:rsid w:val="009B2769"/>
    <w:rsid w:val="009C2600"/>
    <w:rsid w:val="009C3F78"/>
    <w:rsid w:val="009E081A"/>
    <w:rsid w:val="009E2032"/>
    <w:rsid w:val="009E5741"/>
    <w:rsid w:val="009F1CBD"/>
    <w:rsid w:val="00A00984"/>
    <w:rsid w:val="00A02FD2"/>
    <w:rsid w:val="00A0722E"/>
    <w:rsid w:val="00A150F7"/>
    <w:rsid w:val="00A156A8"/>
    <w:rsid w:val="00A233F6"/>
    <w:rsid w:val="00A24170"/>
    <w:rsid w:val="00A27C8E"/>
    <w:rsid w:val="00A307E0"/>
    <w:rsid w:val="00A32C1E"/>
    <w:rsid w:val="00A3498E"/>
    <w:rsid w:val="00A3702E"/>
    <w:rsid w:val="00A41796"/>
    <w:rsid w:val="00A422D1"/>
    <w:rsid w:val="00A44430"/>
    <w:rsid w:val="00A46C68"/>
    <w:rsid w:val="00A53C2C"/>
    <w:rsid w:val="00A56D7B"/>
    <w:rsid w:val="00A609B2"/>
    <w:rsid w:val="00A6449B"/>
    <w:rsid w:val="00A659A2"/>
    <w:rsid w:val="00A72D12"/>
    <w:rsid w:val="00A7607D"/>
    <w:rsid w:val="00A84B68"/>
    <w:rsid w:val="00A914FD"/>
    <w:rsid w:val="00A91CDD"/>
    <w:rsid w:val="00A92ADD"/>
    <w:rsid w:val="00A953F4"/>
    <w:rsid w:val="00A9762F"/>
    <w:rsid w:val="00A97767"/>
    <w:rsid w:val="00AA0BA9"/>
    <w:rsid w:val="00AA125D"/>
    <w:rsid w:val="00AA413B"/>
    <w:rsid w:val="00AA4ED7"/>
    <w:rsid w:val="00AA7010"/>
    <w:rsid w:val="00AB175F"/>
    <w:rsid w:val="00AB277C"/>
    <w:rsid w:val="00AB5C14"/>
    <w:rsid w:val="00AC2664"/>
    <w:rsid w:val="00AC52F9"/>
    <w:rsid w:val="00AD043B"/>
    <w:rsid w:val="00AD5B25"/>
    <w:rsid w:val="00AF504A"/>
    <w:rsid w:val="00B04945"/>
    <w:rsid w:val="00B051B0"/>
    <w:rsid w:val="00B07C7F"/>
    <w:rsid w:val="00B11931"/>
    <w:rsid w:val="00B14FAF"/>
    <w:rsid w:val="00B16457"/>
    <w:rsid w:val="00B221C7"/>
    <w:rsid w:val="00B246CF"/>
    <w:rsid w:val="00B26DAA"/>
    <w:rsid w:val="00B275D8"/>
    <w:rsid w:val="00B30267"/>
    <w:rsid w:val="00B31CE8"/>
    <w:rsid w:val="00B32198"/>
    <w:rsid w:val="00B32587"/>
    <w:rsid w:val="00B353B7"/>
    <w:rsid w:val="00B401F1"/>
    <w:rsid w:val="00B40344"/>
    <w:rsid w:val="00B404D0"/>
    <w:rsid w:val="00B44F6B"/>
    <w:rsid w:val="00B47804"/>
    <w:rsid w:val="00B57F9C"/>
    <w:rsid w:val="00B61404"/>
    <w:rsid w:val="00B63904"/>
    <w:rsid w:val="00B66C10"/>
    <w:rsid w:val="00B7636B"/>
    <w:rsid w:val="00B769F3"/>
    <w:rsid w:val="00B77646"/>
    <w:rsid w:val="00B823BA"/>
    <w:rsid w:val="00B86137"/>
    <w:rsid w:val="00B91AD4"/>
    <w:rsid w:val="00B92375"/>
    <w:rsid w:val="00B95CE5"/>
    <w:rsid w:val="00B96F39"/>
    <w:rsid w:val="00B97A2B"/>
    <w:rsid w:val="00BA1966"/>
    <w:rsid w:val="00BA6257"/>
    <w:rsid w:val="00BB1186"/>
    <w:rsid w:val="00BB3CCD"/>
    <w:rsid w:val="00BB4CA4"/>
    <w:rsid w:val="00BC04B5"/>
    <w:rsid w:val="00BC0DCD"/>
    <w:rsid w:val="00BC1A5B"/>
    <w:rsid w:val="00BC4CAD"/>
    <w:rsid w:val="00BC5CCE"/>
    <w:rsid w:val="00BD1FED"/>
    <w:rsid w:val="00BD2E36"/>
    <w:rsid w:val="00BD5A27"/>
    <w:rsid w:val="00BD5CB4"/>
    <w:rsid w:val="00BF19A6"/>
    <w:rsid w:val="00BF66A8"/>
    <w:rsid w:val="00C046C9"/>
    <w:rsid w:val="00C27870"/>
    <w:rsid w:val="00C31986"/>
    <w:rsid w:val="00C3381F"/>
    <w:rsid w:val="00C400DD"/>
    <w:rsid w:val="00C42C18"/>
    <w:rsid w:val="00C44EB0"/>
    <w:rsid w:val="00C46CE0"/>
    <w:rsid w:val="00C51C97"/>
    <w:rsid w:val="00C544E9"/>
    <w:rsid w:val="00C57145"/>
    <w:rsid w:val="00C66A75"/>
    <w:rsid w:val="00C705D7"/>
    <w:rsid w:val="00C75BD6"/>
    <w:rsid w:val="00C823D4"/>
    <w:rsid w:val="00C828E0"/>
    <w:rsid w:val="00C82F7C"/>
    <w:rsid w:val="00C830D9"/>
    <w:rsid w:val="00C847EE"/>
    <w:rsid w:val="00C87539"/>
    <w:rsid w:val="00C921AA"/>
    <w:rsid w:val="00C921D8"/>
    <w:rsid w:val="00C9250E"/>
    <w:rsid w:val="00C9288E"/>
    <w:rsid w:val="00C940D6"/>
    <w:rsid w:val="00C94BE5"/>
    <w:rsid w:val="00C9741F"/>
    <w:rsid w:val="00CA7A44"/>
    <w:rsid w:val="00CB23AB"/>
    <w:rsid w:val="00CB57DC"/>
    <w:rsid w:val="00CC05C0"/>
    <w:rsid w:val="00CD0B3F"/>
    <w:rsid w:val="00CE197A"/>
    <w:rsid w:val="00CE27A3"/>
    <w:rsid w:val="00CE5AF1"/>
    <w:rsid w:val="00CF53FA"/>
    <w:rsid w:val="00D0436A"/>
    <w:rsid w:val="00D04B8E"/>
    <w:rsid w:val="00D06F56"/>
    <w:rsid w:val="00D2115C"/>
    <w:rsid w:val="00D22B29"/>
    <w:rsid w:val="00D367DF"/>
    <w:rsid w:val="00D37A06"/>
    <w:rsid w:val="00D37FA4"/>
    <w:rsid w:val="00D43BA6"/>
    <w:rsid w:val="00D443AE"/>
    <w:rsid w:val="00D46323"/>
    <w:rsid w:val="00D4649F"/>
    <w:rsid w:val="00D54A81"/>
    <w:rsid w:val="00D5717C"/>
    <w:rsid w:val="00D5791A"/>
    <w:rsid w:val="00D57FA8"/>
    <w:rsid w:val="00D6015E"/>
    <w:rsid w:val="00D640AB"/>
    <w:rsid w:val="00D65255"/>
    <w:rsid w:val="00D6552E"/>
    <w:rsid w:val="00D81B83"/>
    <w:rsid w:val="00D81F48"/>
    <w:rsid w:val="00D85B4C"/>
    <w:rsid w:val="00D879C6"/>
    <w:rsid w:val="00D91B16"/>
    <w:rsid w:val="00D91D77"/>
    <w:rsid w:val="00D91E65"/>
    <w:rsid w:val="00D95C70"/>
    <w:rsid w:val="00DA24ED"/>
    <w:rsid w:val="00DA3066"/>
    <w:rsid w:val="00DA48DF"/>
    <w:rsid w:val="00DA6FDA"/>
    <w:rsid w:val="00DB0953"/>
    <w:rsid w:val="00DB491C"/>
    <w:rsid w:val="00DB6B84"/>
    <w:rsid w:val="00DB6E47"/>
    <w:rsid w:val="00DC0C41"/>
    <w:rsid w:val="00DC29A2"/>
    <w:rsid w:val="00DC33EA"/>
    <w:rsid w:val="00DC4FA1"/>
    <w:rsid w:val="00DC51B7"/>
    <w:rsid w:val="00DD428C"/>
    <w:rsid w:val="00DD53CF"/>
    <w:rsid w:val="00DD716A"/>
    <w:rsid w:val="00DE26AA"/>
    <w:rsid w:val="00DE5944"/>
    <w:rsid w:val="00DE7E28"/>
    <w:rsid w:val="00DF78AF"/>
    <w:rsid w:val="00E032D0"/>
    <w:rsid w:val="00E051B0"/>
    <w:rsid w:val="00E367B5"/>
    <w:rsid w:val="00E512CD"/>
    <w:rsid w:val="00E53728"/>
    <w:rsid w:val="00E64DCB"/>
    <w:rsid w:val="00E726F9"/>
    <w:rsid w:val="00E76793"/>
    <w:rsid w:val="00E82B10"/>
    <w:rsid w:val="00E8312A"/>
    <w:rsid w:val="00E84088"/>
    <w:rsid w:val="00E92CB7"/>
    <w:rsid w:val="00EA18BA"/>
    <w:rsid w:val="00EA224B"/>
    <w:rsid w:val="00EB7630"/>
    <w:rsid w:val="00EC143C"/>
    <w:rsid w:val="00EC66E2"/>
    <w:rsid w:val="00ED048F"/>
    <w:rsid w:val="00ED1F7E"/>
    <w:rsid w:val="00ED266B"/>
    <w:rsid w:val="00ED4AAD"/>
    <w:rsid w:val="00ED641D"/>
    <w:rsid w:val="00EE11AE"/>
    <w:rsid w:val="00EE1A65"/>
    <w:rsid w:val="00EE26B1"/>
    <w:rsid w:val="00EE42F9"/>
    <w:rsid w:val="00EE5B82"/>
    <w:rsid w:val="00EF2837"/>
    <w:rsid w:val="00EF4D0A"/>
    <w:rsid w:val="00EF4D5A"/>
    <w:rsid w:val="00F01717"/>
    <w:rsid w:val="00F04C6D"/>
    <w:rsid w:val="00F125A4"/>
    <w:rsid w:val="00F15378"/>
    <w:rsid w:val="00F16565"/>
    <w:rsid w:val="00F17CF5"/>
    <w:rsid w:val="00F202B8"/>
    <w:rsid w:val="00F2067E"/>
    <w:rsid w:val="00F21546"/>
    <w:rsid w:val="00F21F67"/>
    <w:rsid w:val="00F24742"/>
    <w:rsid w:val="00F326F3"/>
    <w:rsid w:val="00F369D9"/>
    <w:rsid w:val="00F36CBC"/>
    <w:rsid w:val="00F37AB7"/>
    <w:rsid w:val="00F401E5"/>
    <w:rsid w:val="00F4480A"/>
    <w:rsid w:val="00F449A9"/>
    <w:rsid w:val="00F50A75"/>
    <w:rsid w:val="00F53534"/>
    <w:rsid w:val="00F54786"/>
    <w:rsid w:val="00F54D21"/>
    <w:rsid w:val="00F60531"/>
    <w:rsid w:val="00F65623"/>
    <w:rsid w:val="00F65BA5"/>
    <w:rsid w:val="00F67DEE"/>
    <w:rsid w:val="00F70521"/>
    <w:rsid w:val="00F70C44"/>
    <w:rsid w:val="00F71422"/>
    <w:rsid w:val="00F72C7C"/>
    <w:rsid w:val="00F7302C"/>
    <w:rsid w:val="00F75F2F"/>
    <w:rsid w:val="00F76566"/>
    <w:rsid w:val="00F7728C"/>
    <w:rsid w:val="00F80396"/>
    <w:rsid w:val="00F8462C"/>
    <w:rsid w:val="00F87E11"/>
    <w:rsid w:val="00F924DF"/>
    <w:rsid w:val="00F94AAD"/>
    <w:rsid w:val="00F96D73"/>
    <w:rsid w:val="00FA0C37"/>
    <w:rsid w:val="00FA1883"/>
    <w:rsid w:val="00FA314F"/>
    <w:rsid w:val="00FA344C"/>
    <w:rsid w:val="00FA5058"/>
    <w:rsid w:val="00FB2164"/>
    <w:rsid w:val="00FB55BD"/>
    <w:rsid w:val="00FD02C1"/>
    <w:rsid w:val="00FD1732"/>
    <w:rsid w:val="00FD3B03"/>
    <w:rsid w:val="00FD4FDD"/>
    <w:rsid w:val="00FE3601"/>
    <w:rsid w:val="00FE7AF1"/>
    <w:rsid w:val="00FF2472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8B0DBB"/>
  <w15:docId w15:val="{D867B0FE-EF8E-4A77-9CE0-5A6A213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37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编号"/>
    <w:basedOn w:val="a"/>
    <w:link w:val="a4"/>
    <w:uiPriority w:val="34"/>
    <w:qFormat/>
    <w:rsid w:val="005E710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3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59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596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94BE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94B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43702"/>
    <w:rPr>
      <w:b/>
      <w:bCs/>
      <w:kern w:val="44"/>
      <w:sz w:val="44"/>
      <w:szCs w:val="44"/>
    </w:rPr>
  </w:style>
  <w:style w:type="table" w:styleId="ab">
    <w:name w:val="Table Grid"/>
    <w:basedOn w:val="a1"/>
    <w:uiPriority w:val="59"/>
    <w:rsid w:val="0061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rsid w:val="00586445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4">
    <w:name w:val="列表段落 字符"/>
    <w:aliases w:val="编号 字符"/>
    <w:link w:val="a3"/>
    <w:uiPriority w:val="34"/>
    <w:qFormat/>
    <w:rsid w:val="008B06B0"/>
  </w:style>
  <w:style w:type="paragraph" w:customStyle="1" w:styleId="reader-word-layerreader-word-s1-33">
    <w:name w:val="reader-word-layer reader-word-s1-33"/>
    <w:basedOn w:val="a"/>
    <w:rsid w:val="00476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A09A0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9A09A0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9A09A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09A0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A0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2A1A-A13E-424D-859F-4AF93980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2020-09-25T00:50:00Z</cp:lastPrinted>
  <dcterms:created xsi:type="dcterms:W3CDTF">2021-03-23T02:33:00Z</dcterms:created>
  <dcterms:modified xsi:type="dcterms:W3CDTF">2021-03-25T01:25:00Z</dcterms:modified>
</cp:coreProperties>
</file>