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BABF" w14:textId="7187F97F" w:rsidR="00E6364F" w:rsidRDefault="00003748">
      <w:pPr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技术参数表</w:t>
      </w:r>
    </w:p>
    <w:tbl>
      <w:tblPr>
        <w:tblStyle w:val="2"/>
        <w:tblpPr w:leftFromText="180" w:rightFromText="180" w:vertAnchor="text" w:horzAnchor="margin" w:tblpY="105"/>
        <w:tblW w:w="4998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742"/>
        <w:gridCol w:w="1533"/>
        <w:gridCol w:w="2337"/>
        <w:gridCol w:w="149"/>
        <w:gridCol w:w="1691"/>
        <w:gridCol w:w="1994"/>
      </w:tblGrid>
      <w:tr w:rsidR="00D0188E" w:rsidRPr="00D0188E" w14:paraId="1B90C39E" w14:textId="77777777" w:rsidTr="00BD7BDF">
        <w:trPr>
          <w:trHeight w:val="387"/>
        </w:trPr>
        <w:tc>
          <w:tcPr>
            <w:tcW w:w="804" w:type="pct"/>
            <w:gridSpan w:val="2"/>
            <w:vAlign w:val="center"/>
          </w:tcPr>
          <w:p w14:paraId="33AACB1D" w14:textId="77777777" w:rsidR="00D0188E" w:rsidRPr="00D0188E" w:rsidRDefault="00D0188E" w:rsidP="00D0188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bidi="ar"/>
              </w:rPr>
              <w:t>项目编号</w:t>
            </w:r>
          </w:p>
        </w:tc>
        <w:tc>
          <w:tcPr>
            <w:tcW w:w="4195" w:type="pct"/>
            <w:gridSpan w:val="5"/>
            <w:vAlign w:val="center"/>
          </w:tcPr>
          <w:p w14:paraId="3A3EF02D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2022-JK15-W1456</w:t>
            </w:r>
          </w:p>
        </w:tc>
      </w:tr>
      <w:tr w:rsidR="00D0188E" w:rsidRPr="00D0188E" w14:paraId="72C7882B" w14:textId="77777777" w:rsidTr="00BD7BDF">
        <w:trPr>
          <w:trHeight w:val="387"/>
        </w:trPr>
        <w:tc>
          <w:tcPr>
            <w:tcW w:w="804" w:type="pct"/>
            <w:gridSpan w:val="2"/>
            <w:vAlign w:val="center"/>
          </w:tcPr>
          <w:p w14:paraId="1BAD5300" w14:textId="77777777" w:rsidR="00D0188E" w:rsidRPr="00D0188E" w:rsidRDefault="00D0188E" w:rsidP="00D0188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bidi="ar"/>
              </w:rPr>
              <w:t>货物名称</w:t>
            </w:r>
          </w:p>
        </w:tc>
        <w:tc>
          <w:tcPr>
            <w:tcW w:w="4195" w:type="pct"/>
            <w:gridSpan w:val="5"/>
            <w:vAlign w:val="center"/>
          </w:tcPr>
          <w:p w14:paraId="6355EF3B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彩色多普勒超声诊断仪</w:t>
            </w:r>
          </w:p>
        </w:tc>
      </w:tr>
      <w:tr w:rsidR="00D0188E" w:rsidRPr="00D0188E" w14:paraId="2FDE14E8" w14:textId="77777777" w:rsidTr="00BD7BDF">
        <w:trPr>
          <w:trHeight w:val="387"/>
        </w:trPr>
        <w:tc>
          <w:tcPr>
            <w:tcW w:w="804" w:type="pct"/>
            <w:gridSpan w:val="2"/>
            <w:vAlign w:val="center"/>
          </w:tcPr>
          <w:p w14:paraId="6BBFBC60" w14:textId="77777777" w:rsidR="00D0188E" w:rsidRPr="00D0188E" w:rsidRDefault="00D0188E" w:rsidP="00D0188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189" w:type="pct"/>
            <w:gridSpan w:val="3"/>
            <w:tcBorders>
              <w:right w:val="single" w:sz="4" w:space="0" w:color="auto"/>
            </w:tcBorders>
            <w:vAlign w:val="center"/>
          </w:tcPr>
          <w:p w14:paraId="35AA9826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14:paraId="6C9BCB95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bidi="ar"/>
              </w:rPr>
              <w:t>■国产    ■进口</w:t>
            </w:r>
          </w:p>
        </w:tc>
      </w:tr>
      <w:tr w:rsidR="00D0188E" w:rsidRPr="00D0188E" w14:paraId="74EF9884" w14:textId="77777777" w:rsidTr="00BD7BDF">
        <w:trPr>
          <w:trHeight w:val="387"/>
        </w:trPr>
        <w:tc>
          <w:tcPr>
            <w:tcW w:w="804" w:type="pct"/>
            <w:gridSpan w:val="2"/>
            <w:vAlign w:val="center"/>
          </w:tcPr>
          <w:p w14:paraId="75D4D2D5" w14:textId="77777777" w:rsidR="00D0188E" w:rsidRPr="00D0188E" w:rsidRDefault="00D0188E" w:rsidP="00D0188E"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bidi="ar"/>
              </w:rPr>
              <w:t>最高投标限价</w:t>
            </w:r>
          </w:p>
        </w:tc>
        <w:tc>
          <w:tcPr>
            <w:tcW w:w="4195" w:type="pct"/>
            <w:gridSpan w:val="5"/>
            <w:vAlign w:val="center"/>
          </w:tcPr>
          <w:p w14:paraId="00A92B52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spacing w:val="-8"/>
                <w:kern w:val="0"/>
                <w:szCs w:val="21"/>
              </w:rPr>
              <w:t>人民币</w:t>
            </w:r>
            <w:r w:rsidRPr="00D0188E">
              <w:rPr>
                <w:rFonts w:ascii="宋体" w:hAnsi="宋体" w:cs="宋体" w:hint="eastAsia"/>
                <w:kern w:val="0"/>
                <w:szCs w:val="21"/>
              </w:rPr>
              <w:t>199.60万元</w:t>
            </w:r>
          </w:p>
        </w:tc>
      </w:tr>
      <w:tr w:rsidR="00D0188E" w:rsidRPr="00D0188E" w14:paraId="6D4FCF45" w14:textId="77777777" w:rsidTr="00BD7BDF">
        <w:trPr>
          <w:trHeight w:val="387"/>
        </w:trPr>
        <w:tc>
          <w:tcPr>
            <w:tcW w:w="5000" w:type="pct"/>
            <w:gridSpan w:val="7"/>
            <w:vAlign w:val="center"/>
          </w:tcPr>
          <w:p w14:paraId="26BAF4D8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设备功能要求</w:t>
            </w:r>
          </w:p>
        </w:tc>
      </w:tr>
      <w:tr w:rsidR="00D0188E" w:rsidRPr="00D0188E" w14:paraId="1543E0EE" w14:textId="77777777" w:rsidTr="00BD7BDF">
        <w:trPr>
          <w:trHeight w:val="823"/>
        </w:trPr>
        <w:tc>
          <w:tcPr>
            <w:tcW w:w="5000" w:type="pct"/>
            <w:gridSpan w:val="7"/>
            <w:vAlign w:val="center"/>
          </w:tcPr>
          <w:p w14:paraId="29CF6AE0" w14:textId="77777777" w:rsidR="00D0188E" w:rsidRPr="00D0188E" w:rsidRDefault="00D0188E" w:rsidP="00D0188E">
            <w:pPr>
              <w:widowControl/>
              <w:spacing w:line="300" w:lineRule="exact"/>
              <w:ind w:firstLineChars="204" w:firstLine="428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腹部、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/>
              </w:rPr>
              <w:t>盆底、3D/4D成像、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小器官与浅表组织、血管、颅脑、介入性超声等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/>
              </w:rPr>
              <w:t>妇产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应用的超声设备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/>
              </w:rPr>
              <w:t>，用于常规产检及普通妇科检查，可扩展胎儿排畸功能。</w:t>
            </w:r>
          </w:p>
        </w:tc>
      </w:tr>
      <w:tr w:rsidR="00D0188E" w:rsidRPr="00D0188E" w14:paraId="183891FE" w14:textId="77777777" w:rsidTr="00BD7BDF">
        <w:trPr>
          <w:trHeight w:hRule="exact" w:val="496"/>
        </w:trPr>
        <w:tc>
          <w:tcPr>
            <w:tcW w:w="5000" w:type="pct"/>
            <w:gridSpan w:val="7"/>
            <w:vAlign w:val="center"/>
          </w:tcPr>
          <w:p w14:paraId="6818BDDC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软硬件配置清单</w:t>
            </w:r>
          </w:p>
        </w:tc>
      </w:tr>
      <w:tr w:rsidR="00D0188E" w:rsidRPr="00D0188E" w14:paraId="632BD487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4D45746C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12" w:type="pct"/>
            <w:gridSpan w:val="3"/>
            <w:vAlign w:val="center"/>
          </w:tcPr>
          <w:p w14:paraId="7C902115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002" w:type="pct"/>
            <w:gridSpan w:val="2"/>
            <w:vAlign w:val="center"/>
          </w:tcPr>
          <w:p w14:paraId="4052184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084" w:type="pct"/>
            <w:vAlign w:val="center"/>
          </w:tcPr>
          <w:p w14:paraId="2879C94A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</w:tr>
      <w:tr w:rsidR="00D0188E" w:rsidRPr="00D0188E" w14:paraId="294A85B9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2385252C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12" w:type="pct"/>
            <w:gridSpan w:val="3"/>
            <w:vAlign w:val="center"/>
          </w:tcPr>
          <w:p w14:paraId="45EFD290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医用专业彩色液晶显示屏</w:t>
            </w:r>
          </w:p>
        </w:tc>
        <w:tc>
          <w:tcPr>
            <w:tcW w:w="1002" w:type="pct"/>
            <w:gridSpan w:val="2"/>
            <w:vAlign w:val="center"/>
          </w:tcPr>
          <w:p w14:paraId="1C6DC66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3A60A945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</w:tr>
      <w:tr w:rsidR="00D0188E" w:rsidRPr="00D0188E" w14:paraId="12E6A8FF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2AF8D2E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12" w:type="pct"/>
            <w:gridSpan w:val="3"/>
            <w:vAlign w:val="center"/>
          </w:tcPr>
          <w:p w14:paraId="26BF2FA6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专业卵泡评估软件</w:t>
            </w:r>
          </w:p>
        </w:tc>
        <w:tc>
          <w:tcPr>
            <w:tcW w:w="1002" w:type="pct"/>
            <w:gridSpan w:val="2"/>
            <w:vAlign w:val="center"/>
          </w:tcPr>
          <w:p w14:paraId="0F93BD56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31D35167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0188E" w:rsidRPr="00D0188E" w14:paraId="5EF2E5AA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35EE0A8A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12" w:type="pct"/>
            <w:gridSpan w:val="3"/>
            <w:vAlign w:val="center"/>
          </w:tcPr>
          <w:p w14:paraId="08172A0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硬盘</w:t>
            </w:r>
          </w:p>
        </w:tc>
        <w:tc>
          <w:tcPr>
            <w:tcW w:w="1002" w:type="pct"/>
            <w:gridSpan w:val="2"/>
            <w:vAlign w:val="center"/>
          </w:tcPr>
          <w:p w14:paraId="7BB4E6FF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4" w:type="pct"/>
            <w:vAlign w:val="center"/>
          </w:tcPr>
          <w:p w14:paraId="660EC04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D0188E" w:rsidRPr="00D0188E" w14:paraId="66F427E5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2761995B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12" w:type="pct"/>
            <w:gridSpan w:val="3"/>
            <w:vAlign w:val="center"/>
          </w:tcPr>
          <w:p w14:paraId="6644EF6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胎儿中枢神经系统专业筛查软件</w:t>
            </w:r>
          </w:p>
        </w:tc>
        <w:tc>
          <w:tcPr>
            <w:tcW w:w="1002" w:type="pct"/>
            <w:gridSpan w:val="2"/>
            <w:vAlign w:val="center"/>
          </w:tcPr>
          <w:p w14:paraId="7DA231B7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525A22C1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0188E" w:rsidRPr="00D0188E" w14:paraId="1B046DFB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3FAB579B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12" w:type="pct"/>
            <w:gridSpan w:val="3"/>
            <w:vAlign w:val="center"/>
          </w:tcPr>
          <w:p w14:paraId="2B4C9FD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智能盆底测量软件</w:t>
            </w:r>
          </w:p>
        </w:tc>
        <w:tc>
          <w:tcPr>
            <w:tcW w:w="1002" w:type="pct"/>
            <w:gridSpan w:val="2"/>
            <w:vAlign w:val="center"/>
          </w:tcPr>
          <w:p w14:paraId="359DB0DC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7D96BE0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</w:tr>
      <w:tr w:rsidR="00D0188E" w:rsidRPr="00D0188E" w14:paraId="713BDC90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13FBF77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512" w:type="pct"/>
            <w:gridSpan w:val="3"/>
            <w:vAlign w:val="center"/>
          </w:tcPr>
          <w:p w14:paraId="4450B245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小儿髋关节自动测量</w:t>
            </w:r>
          </w:p>
        </w:tc>
        <w:tc>
          <w:tcPr>
            <w:tcW w:w="1002" w:type="pct"/>
            <w:gridSpan w:val="2"/>
            <w:vAlign w:val="center"/>
          </w:tcPr>
          <w:p w14:paraId="66D3E372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69C97935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D0188E" w:rsidRPr="00D0188E" w14:paraId="32D9BBAC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20897940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12" w:type="pct"/>
            <w:gridSpan w:val="3"/>
            <w:vAlign w:val="center"/>
          </w:tcPr>
          <w:p w14:paraId="54FD462B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 xml:space="preserve">凸阵探头 </w:t>
            </w:r>
          </w:p>
        </w:tc>
        <w:tc>
          <w:tcPr>
            <w:tcW w:w="1002" w:type="pct"/>
            <w:gridSpan w:val="2"/>
            <w:vAlign w:val="center"/>
          </w:tcPr>
          <w:p w14:paraId="1379C920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42257A8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D0188E" w:rsidRPr="00D0188E" w14:paraId="6BF3FB03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66018548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12" w:type="pct"/>
            <w:gridSpan w:val="3"/>
            <w:vAlign w:val="center"/>
          </w:tcPr>
          <w:p w14:paraId="63630627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 xml:space="preserve">线阵探头 </w:t>
            </w:r>
          </w:p>
        </w:tc>
        <w:tc>
          <w:tcPr>
            <w:tcW w:w="1002" w:type="pct"/>
            <w:gridSpan w:val="2"/>
            <w:vAlign w:val="center"/>
          </w:tcPr>
          <w:p w14:paraId="68EFEEB1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57A4E50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D0188E" w:rsidRPr="00D0188E" w14:paraId="46BE9080" w14:textId="77777777" w:rsidTr="00BD7BDF">
        <w:trPr>
          <w:trHeight w:hRule="exact" w:val="496"/>
        </w:trPr>
        <w:tc>
          <w:tcPr>
            <w:tcW w:w="400" w:type="pct"/>
            <w:vAlign w:val="center"/>
          </w:tcPr>
          <w:p w14:paraId="09F1936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12" w:type="pct"/>
            <w:gridSpan w:val="3"/>
            <w:vAlign w:val="center"/>
          </w:tcPr>
          <w:p w14:paraId="13AFE2A8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 xml:space="preserve">腔内探头 </w:t>
            </w:r>
          </w:p>
        </w:tc>
        <w:tc>
          <w:tcPr>
            <w:tcW w:w="1002" w:type="pct"/>
            <w:gridSpan w:val="2"/>
            <w:vAlign w:val="center"/>
          </w:tcPr>
          <w:p w14:paraId="5D97088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84" w:type="pct"/>
            <w:vAlign w:val="center"/>
          </w:tcPr>
          <w:p w14:paraId="062EA6B8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</w:tr>
      <w:tr w:rsidR="00D0188E" w:rsidRPr="00D0188E" w14:paraId="601E72D5" w14:textId="77777777" w:rsidTr="00BD7BDF">
        <w:trPr>
          <w:trHeight w:val="387"/>
        </w:trPr>
        <w:tc>
          <w:tcPr>
            <w:tcW w:w="5000" w:type="pct"/>
            <w:gridSpan w:val="7"/>
            <w:vAlign w:val="center"/>
          </w:tcPr>
          <w:p w14:paraId="17BA460F" w14:textId="77777777" w:rsidR="00D0188E" w:rsidRPr="00D0188E" w:rsidRDefault="00D0188E" w:rsidP="00D0188E">
            <w:pPr>
              <w:overflowPunct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技术要求</w:t>
            </w:r>
          </w:p>
        </w:tc>
      </w:tr>
      <w:tr w:rsidR="00D0188E" w:rsidRPr="00D0188E" w14:paraId="4E69DC60" w14:textId="77777777" w:rsidTr="00BD7BDF">
        <w:trPr>
          <w:trHeight w:val="487"/>
        </w:trPr>
        <w:tc>
          <w:tcPr>
            <w:tcW w:w="400" w:type="pct"/>
            <w:vAlign w:val="center"/>
          </w:tcPr>
          <w:p w14:paraId="0B2836D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39" w:type="pct"/>
            <w:gridSpan w:val="2"/>
            <w:vAlign w:val="center"/>
          </w:tcPr>
          <w:p w14:paraId="20CD7BD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3359" w:type="pct"/>
            <w:gridSpan w:val="4"/>
            <w:vAlign w:val="center"/>
          </w:tcPr>
          <w:p w14:paraId="061428B2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技术参数</w:t>
            </w:r>
          </w:p>
        </w:tc>
      </w:tr>
      <w:tr w:rsidR="00D0188E" w:rsidRPr="00D0188E" w14:paraId="270D3B28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4E38330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39" w:type="pct"/>
            <w:gridSpan w:val="2"/>
            <w:vAlign w:val="center"/>
          </w:tcPr>
          <w:p w14:paraId="5D0B744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主机成像系统</w:t>
            </w:r>
          </w:p>
        </w:tc>
        <w:tc>
          <w:tcPr>
            <w:tcW w:w="3359" w:type="pct"/>
            <w:gridSpan w:val="4"/>
            <w:vAlign w:val="center"/>
          </w:tcPr>
          <w:p w14:paraId="1B79B479" w14:textId="77777777" w:rsidR="00D0188E" w:rsidRPr="00D0188E" w:rsidRDefault="00D0188E" w:rsidP="00D0188E">
            <w:pPr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高分辨率液晶显示器≥23英寸，显示器亮度可根据环境光自动调节，可上下左右任意旋转，可前后折叠。</w:t>
            </w:r>
          </w:p>
        </w:tc>
      </w:tr>
      <w:tr w:rsidR="00D0188E" w:rsidRPr="00D0188E" w14:paraId="3A0F34CE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41A34606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39" w:type="pct"/>
            <w:gridSpan w:val="2"/>
            <w:vAlign w:val="center"/>
          </w:tcPr>
          <w:p w14:paraId="2FC21B8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触摸屏</w:t>
            </w:r>
          </w:p>
        </w:tc>
        <w:tc>
          <w:tcPr>
            <w:tcW w:w="3359" w:type="pct"/>
            <w:gridSpan w:val="4"/>
            <w:vAlign w:val="center"/>
          </w:tcPr>
          <w:p w14:paraId="44A6476F" w14:textId="77777777" w:rsidR="00D0188E" w:rsidRPr="00D0188E" w:rsidRDefault="00D0188E" w:rsidP="00D0188E">
            <w:pPr>
              <w:adjustRightIn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eastAsia="zh-TW"/>
              </w:rPr>
              <w:t>操作面板具备液晶触摸屏≥15英寸。触摸屏可独立调节角度≥40度，控制面板全空间悬浮式调节。</w:t>
            </w:r>
          </w:p>
        </w:tc>
      </w:tr>
      <w:tr w:rsidR="00D0188E" w:rsidRPr="00D0188E" w14:paraId="3EC13095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7469A79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39" w:type="pct"/>
            <w:gridSpan w:val="2"/>
            <w:vAlign w:val="center"/>
          </w:tcPr>
          <w:p w14:paraId="145017A4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专业卵泡评估</w:t>
            </w:r>
          </w:p>
        </w:tc>
        <w:tc>
          <w:tcPr>
            <w:tcW w:w="3359" w:type="pct"/>
            <w:gridSpan w:val="4"/>
            <w:vAlign w:val="center"/>
          </w:tcPr>
          <w:p w14:paraId="5FA7ADBE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IVF卵泡专业分析软件包，具备专业卵泡评估报告，多项IVF评估指标及发育趋线分析</w:t>
            </w:r>
          </w:p>
        </w:tc>
      </w:tr>
      <w:tr w:rsidR="00D0188E" w:rsidRPr="00D0188E" w14:paraId="5864095F" w14:textId="77777777" w:rsidTr="00BD7BDF">
        <w:trPr>
          <w:trHeight w:val="1137"/>
        </w:trPr>
        <w:tc>
          <w:tcPr>
            <w:tcW w:w="400" w:type="pct"/>
            <w:vAlign w:val="center"/>
          </w:tcPr>
          <w:p w14:paraId="1471A6D0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39" w:type="pct"/>
            <w:gridSpan w:val="2"/>
            <w:vAlign w:val="center"/>
          </w:tcPr>
          <w:p w14:paraId="67193581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★智能盆底</w:t>
            </w:r>
          </w:p>
        </w:tc>
        <w:tc>
          <w:tcPr>
            <w:tcW w:w="3359" w:type="pct"/>
            <w:gridSpan w:val="4"/>
            <w:vAlign w:val="center"/>
          </w:tcPr>
          <w:p w14:paraId="4D267BB1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智能盆底解决方案，通过选取特征点，即可快速建立参考线，并自动获取盆底超声检查所需的测量参数。可对肛提肌裂孔进行全自动描迹和自动测量。</w:t>
            </w:r>
          </w:p>
        </w:tc>
      </w:tr>
      <w:tr w:rsidR="00D0188E" w:rsidRPr="00D0188E" w14:paraId="643B5FC0" w14:textId="77777777" w:rsidTr="00BD7BDF">
        <w:trPr>
          <w:trHeight w:val="387"/>
        </w:trPr>
        <w:tc>
          <w:tcPr>
            <w:tcW w:w="400" w:type="pct"/>
            <w:vAlign w:val="center"/>
          </w:tcPr>
          <w:p w14:paraId="10C853B6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39" w:type="pct"/>
            <w:gridSpan w:val="2"/>
            <w:vAlign w:val="center"/>
          </w:tcPr>
          <w:p w14:paraId="70402A8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★硬盘存储</w:t>
            </w:r>
          </w:p>
        </w:tc>
        <w:tc>
          <w:tcPr>
            <w:tcW w:w="3359" w:type="pct"/>
            <w:gridSpan w:val="4"/>
            <w:vAlign w:val="center"/>
          </w:tcPr>
          <w:p w14:paraId="68AD87B0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两块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硬盘：≥1T硬盘, SSD固态硬盘≥128G</w:t>
            </w:r>
          </w:p>
        </w:tc>
      </w:tr>
      <w:tr w:rsidR="00D0188E" w:rsidRPr="00D0188E" w14:paraId="43F26300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54D52968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239" w:type="pct"/>
            <w:gridSpan w:val="2"/>
            <w:vAlign w:val="center"/>
          </w:tcPr>
          <w:p w14:paraId="10A260C3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自定义按键</w:t>
            </w:r>
          </w:p>
        </w:tc>
        <w:tc>
          <w:tcPr>
            <w:tcW w:w="3359" w:type="pct"/>
            <w:gridSpan w:val="4"/>
            <w:vAlign w:val="center"/>
          </w:tcPr>
          <w:p w14:paraId="4066D47C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控制面板上可自定义按键≥10个，在不同条件下，按键显示功能不同。（附图片证明）</w:t>
            </w:r>
          </w:p>
        </w:tc>
      </w:tr>
      <w:tr w:rsidR="00D0188E" w:rsidRPr="00D0188E" w14:paraId="203D6FC4" w14:textId="77777777" w:rsidTr="00BD7BDF">
        <w:trPr>
          <w:trHeight w:val="1512"/>
        </w:trPr>
        <w:tc>
          <w:tcPr>
            <w:tcW w:w="400" w:type="pct"/>
            <w:vAlign w:val="center"/>
          </w:tcPr>
          <w:p w14:paraId="44CCDB8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239" w:type="pct"/>
            <w:gridSpan w:val="2"/>
            <w:vAlign w:val="center"/>
          </w:tcPr>
          <w:p w14:paraId="020FA74A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探头要求</w:t>
            </w:r>
          </w:p>
        </w:tc>
        <w:tc>
          <w:tcPr>
            <w:tcW w:w="3359" w:type="pct"/>
            <w:gridSpan w:val="4"/>
            <w:vAlign w:val="center"/>
          </w:tcPr>
          <w:p w14:paraId="2D91670C" w14:textId="77777777" w:rsidR="00D0188E" w:rsidRPr="00D0188E" w:rsidRDefault="00D0188E" w:rsidP="00D0188E">
            <w:pPr>
              <w:spacing w:line="300" w:lineRule="exact"/>
              <w:ind w:leftChars="-208" w:left="-437" w:firstLineChars="312" w:firstLine="655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探头接口≥4个，全激活、相互通用；</w:t>
            </w:r>
          </w:p>
          <w:p w14:paraId="3E2B14CC" w14:textId="77777777" w:rsidR="00D0188E" w:rsidRPr="00D0188E" w:rsidRDefault="00D0188E" w:rsidP="00D0188E">
            <w:pPr>
              <w:spacing w:line="300" w:lineRule="exact"/>
              <w:ind w:leftChars="-208" w:left="-437" w:firstLineChars="312" w:firstLine="655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凸阵探头：带宽: 1.2-6.0MHz，角度≥72°；</w:t>
            </w:r>
          </w:p>
          <w:p w14:paraId="15C9B3FF" w14:textId="77777777" w:rsidR="00D0188E" w:rsidRPr="00D0188E" w:rsidRDefault="00D0188E" w:rsidP="00D0188E">
            <w:pPr>
              <w:spacing w:line="300" w:lineRule="exact"/>
              <w:ind w:leftChars="-208" w:left="-437" w:firstLineChars="312" w:firstLine="655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腔内探头：带宽: 2.6-12.8 MHz，角度≥180°；</w:t>
            </w:r>
          </w:p>
          <w:p w14:paraId="760B07F6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ind w:leftChars="-208" w:left="-437" w:firstLineChars="312" w:firstLine="655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线阵探头：带宽: 3-13 MHz；</w:t>
            </w:r>
          </w:p>
        </w:tc>
      </w:tr>
      <w:tr w:rsidR="00D0188E" w:rsidRPr="00D0188E" w14:paraId="32667F85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6FF56E5E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39" w:type="pct"/>
            <w:gridSpan w:val="2"/>
            <w:vAlign w:val="center"/>
          </w:tcPr>
          <w:p w14:paraId="359806E2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3D/4D成像</w:t>
            </w:r>
          </w:p>
        </w:tc>
        <w:tc>
          <w:tcPr>
            <w:tcW w:w="3359" w:type="pct"/>
            <w:gridSpan w:val="4"/>
            <w:vAlign w:val="center"/>
          </w:tcPr>
          <w:p w14:paraId="244CD3CF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容积光源渲染成像，支持多种虚拟光源：平行光，点光源，聚光灯等，可支持多种光源的自由组合。</w:t>
            </w:r>
          </w:p>
        </w:tc>
      </w:tr>
      <w:tr w:rsidR="00D0188E" w:rsidRPr="00D0188E" w14:paraId="7B8C91C2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2136EA8F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39" w:type="pct"/>
            <w:gridSpan w:val="2"/>
            <w:vAlign w:val="center"/>
          </w:tcPr>
          <w:p w14:paraId="52D1303D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小儿髋关节自动测量</w:t>
            </w:r>
          </w:p>
        </w:tc>
        <w:tc>
          <w:tcPr>
            <w:tcW w:w="3359" w:type="pct"/>
            <w:gridSpan w:val="4"/>
            <w:vAlign w:val="center"/>
          </w:tcPr>
          <w:p w14:paraId="3E346828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具备小儿髋关节自动测量功能，可自动计算α角,β角，自动进行临床分型。</w:t>
            </w:r>
          </w:p>
        </w:tc>
      </w:tr>
      <w:tr w:rsidR="00D0188E" w:rsidRPr="00D0188E" w14:paraId="17CBD232" w14:textId="77777777" w:rsidTr="00BD7BDF">
        <w:trPr>
          <w:trHeight w:val="762"/>
        </w:trPr>
        <w:tc>
          <w:tcPr>
            <w:tcW w:w="400" w:type="pct"/>
            <w:vAlign w:val="center"/>
          </w:tcPr>
          <w:p w14:paraId="5AC0A767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39" w:type="pct"/>
            <w:gridSpan w:val="2"/>
            <w:vAlign w:val="center"/>
          </w:tcPr>
          <w:p w14:paraId="2BE2F1DC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b/>
                <w:bCs/>
                <w:kern w:val="0"/>
                <w:szCs w:val="21"/>
                <w:lang w:val="zh-TW" w:eastAsia="zh-TW"/>
              </w:rPr>
              <w:t>＃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穿刺针增强技术</w:t>
            </w:r>
          </w:p>
        </w:tc>
        <w:tc>
          <w:tcPr>
            <w:tcW w:w="3359" w:type="pct"/>
            <w:gridSpan w:val="4"/>
            <w:vAlign w:val="center"/>
          </w:tcPr>
          <w:p w14:paraId="3C655DCA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具备穿刺针增强技术，凸阵和线阵探头均可支持，具有双屏实时对比显示，增强前后效果，并支持自适应校正角度</w:t>
            </w:r>
          </w:p>
        </w:tc>
      </w:tr>
      <w:tr w:rsidR="00D0188E" w:rsidRPr="00D0188E" w14:paraId="77248936" w14:textId="77777777" w:rsidTr="00BD7BDF">
        <w:trPr>
          <w:trHeight w:val="1137"/>
        </w:trPr>
        <w:tc>
          <w:tcPr>
            <w:tcW w:w="400" w:type="pct"/>
            <w:vAlign w:val="center"/>
          </w:tcPr>
          <w:p w14:paraId="014B8A68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239" w:type="pct"/>
            <w:gridSpan w:val="2"/>
            <w:vAlign w:val="center"/>
          </w:tcPr>
          <w:p w14:paraId="4A095AC6" w14:textId="77777777" w:rsidR="00D0188E" w:rsidRPr="00D0188E" w:rsidRDefault="00D0188E" w:rsidP="00D0188E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</w:rPr>
              <w:t>★</w:t>
            </w: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胎儿中枢神经系统专业筛查软件</w:t>
            </w:r>
          </w:p>
        </w:tc>
        <w:tc>
          <w:tcPr>
            <w:tcW w:w="3359" w:type="pct"/>
            <w:gridSpan w:val="4"/>
            <w:vAlign w:val="center"/>
          </w:tcPr>
          <w:p w14:paraId="63EC3119" w14:textId="77777777" w:rsidR="00D0188E" w:rsidRPr="00D0188E" w:rsidRDefault="00D0188E" w:rsidP="00D0188E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D0188E"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可以通过一键自动获取多个颅脑标准切面及获取≥4项常用测量指标；可配置胎儿面部自动导航功能，可以自动的去除胎儿颜面部前面的遮挡物。同时可以一键调整胎儿面部的显示方向。</w:t>
            </w:r>
          </w:p>
        </w:tc>
      </w:tr>
    </w:tbl>
    <w:p w14:paraId="1CF01891" w14:textId="1B658504" w:rsidR="00E6364F" w:rsidRPr="00D0188E" w:rsidRDefault="00E6364F">
      <w:pPr>
        <w:ind w:leftChars="-171" w:left="-359" w:firstLineChars="198" w:firstLine="477"/>
        <w:rPr>
          <w:rFonts w:ascii="楷体_GB2312" w:eastAsia="楷体_GB2312"/>
          <w:b/>
          <w:sz w:val="24"/>
        </w:rPr>
      </w:pPr>
    </w:p>
    <w:tbl>
      <w:tblPr>
        <w:tblStyle w:val="2"/>
        <w:tblpPr w:leftFromText="180" w:rightFromText="180" w:vertAnchor="text" w:horzAnchor="margin" w:tblpY="105"/>
        <w:tblW w:w="4994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9"/>
        <w:gridCol w:w="1844"/>
        <w:gridCol w:w="6590"/>
      </w:tblGrid>
      <w:tr w:rsidR="00E6364F" w14:paraId="029CA62C" w14:textId="77777777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9120027" w14:textId="77777777" w:rsidR="00E6364F" w:rsidRDefault="00003748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E6364F" w14:paraId="2B4DFC54" w14:textId="77777777">
        <w:tc>
          <w:tcPr>
            <w:tcW w:w="403" w:type="pct"/>
            <w:vAlign w:val="center"/>
          </w:tcPr>
          <w:p w14:paraId="4E9F9CD5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1005" w:type="pct"/>
            <w:vAlign w:val="center"/>
          </w:tcPr>
          <w:p w14:paraId="5C506FB8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592" w:type="pct"/>
            <w:vAlign w:val="center"/>
          </w:tcPr>
          <w:p w14:paraId="14DADC9C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E6364F" w14:paraId="32C6CFE7" w14:textId="77777777">
        <w:tc>
          <w:tcPr>
            <w:tcW w:w="403" w:type="pct"/>
            <w:vAlign w:val="center"/>
          </w:tcPr>
          <w:p w14:paraId="69D5EA12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1005" w:type="pct"/>
            <w:vAlign w:val="center"/>
          </w:tcPr>
          <w:p w14:paraId="4E81A049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3592" w:type="pct"/>
            <w:vAlign w:val="center"/>
          </w:tcPr>
          <w:p w14:paraId="5DEEF200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严格遵守国家、军队及学校集中采购有关保密廉政规定，遵纪守法，诚信廉洁参与采购活动。</w:t>
            </w:r>
          </w:p>
        </w:tc>
      </w:tr>
      <w:tr w:rsidR="00E6364F" w14:paraId="46ED24A2" w14:textId="77777777">
        <w:tc>
          <w:tcPr>
            <w:tcW w:w="403" w:type="pct"/>
            <w:vAlign w:val="center"/>
          </w:tcPr>
          <w:p w14:paraId="1022ABF6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1005" w:type="pct"/>
            <w:vAlign w:val="center"/>
          </w:tcPr>
          <w:p w14:paraId="1D2BA415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3592" w:type="pct"/>
            <w:vAlign w:val="center"/>
          </w:tcPr>
          <w:p w14:paraId="2E427772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按合同要求包装，运输费用由投标方承担。</w:t>
            </w:r>
          </w:p>
        </w:tc>
      </w:tr>
      <w:tr w:rsidR="00E6364F" w14:paraId="0374DC18" w14:textId="77777777">
        <w:tc>
          <w:tcPr>
            <w:tcW w:w="403" w:type="pct"/>
            <w:vAlign w:val="center"/>
          </w:tcPr>
          <w:p w14:paraId="12A33AFD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pct"/>
            <w:vAlign w:val="center"/>
          </w:tcPr>
          <w:p w14:paraId="1B1AB11D" w14:textId="77777777" w:rsidR="00E6364F" w:rsidRDefault="00003748">
            <w:pPr>
              <w:adjustRightIn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592" w:type="pct"/>
            <w:vAlign w:val="center"/>
          </w:tcPr>
          <w:p w14:paraId="6A0957A9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叁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年</w:t>
            </w:r>
          </w:p>
        </w:tc>
      </w:tr>
      <w:tr w:rsidR="00E6364F" w14:paraId="113ADC8B" w14:textId="77777777">
        <w:tc>
          <w:tcPr>
            <w:tcW w:w="403" w:type="pct"/>
            <w:vAlign w:val="center"/>
          </w:tcPr>
          <w:p w14:paraId="352C3533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pct"/>
            <w:vAlign w:val="center"/>
          </w:tcPr>
          <w:p w14:paraId="7C01AD01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3592" w:type="pct"/>
            <w:vAlign w:val="center"/>
          </w:tcPr>
          <w:p w14:paraId="67570A81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国内有备件库</w:t>
            </w:r>
          </w:p>
        </w:tc>
      </w:tr>
      <w:tr w:rsidR="00E6364F" w14:paraId="431609F4" w14:textId="77777777">
        <w:trPr>
          <w:trHeight w:val="454"/>
        </w:trPr>
        <w:tc>
          <w:tcPr>
            <w:tcW w:w="403" w:type="pct"/>
            <w:vAlign w:val="center"/>
          </w:tcPr>
          <w:p w14:paraId="1A2B86A2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pct"/>
            <w:vAlign w:val="center"/>
          </w:tcPr>
          <w:p w14:paraId="12D8A8EE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3592" w:type="pct"/>
            <w:vAlign w:val="center"/>
          </w:tcPr>
          <w:p w14:paraId="1CD56F28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国内有维修站</w:t>
            </w:r>
          </w:p>
        </w:tc>
      </w:tr>
      <w:tr w:rsidR="00E6364F" w14:paraId="4809B9D6" w14:textId="77777777">
        <w:tc>
          <w:tcPr>
            <w:tcW w:w="403" w:type="pct"/>
            <w:vAlign w:val="center"/>
          </w:tcPr>
          <w:p w14:paraId="3F88A6DD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pct"/>
            <w:vAlign w:val="center"/>
          </w:tcPr>
          <w:p w14:paraId="7876423A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592" w:type="pct"/>
            <w:vAlign w:val="center"/>
          </w:tcPr>
          <w:p w14:paraId="6BD79205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质保期外按照成本价收取配件费用</w:t>
            </w:r>
          </w:p>
        </w:tc>
      </w:tr>
      <w:tr w:rsidR="00E6364F" w14:paraId="0750D849" w14:textId="77777777">
        <w:tc>
          <w:tcPr>
            <w:tcW w:w="403" w:type="pct"/>
            <w:vAlign w:val="center"/>
          </w:tcPr>
          <w:p w14:paraId="382B0F80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05" w:type="pct"/>
            <w:vAlign w:val="center"/>
          </w:tcPr>
          <w:p w14:paraId="66FE6349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3592" w:type="pct"/>
            <w:vAlign w:val="center"/>
          </w:tcPr>
          <w:p w14:paraId="4833D3CA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现场培训</w:t>
            </w:r>
          </w:p>
        </w:tc>
      </w:tr>
      <w:tr w:rsidR="00E6364F" w14:paraId="1211D22A" w14:textId="77777777">
        <w:tc>
          <w:tcPr>
            <w:tcW w:w="403" w:type="pct"/>
            <w:vAlign w:val="center"/>
          </w:tcPr>
          <w:p w14:paraId="43860B36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05" w:type="pct"/>
            <w:vAlign w:val="center"/>
          </w:tcPr>
          <w:p w14:paraId="0868F448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3592" w:type="pct"/>
            <w:vAlign w:val="center"/>
          </w:tcPr>
          <w:p w14:paraId="3D702395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2小时内响应，4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小时内到达现场</w:t>
            </w:r>
          </w:p>
        </w:tc>
      </w:tr>
      <w:tr w:rsidR="00E6364F" w14:paraId="6F5CDB8C" w14:textId="77777777">
        <w:tc>
          <w:tcPr>
            <w:tcW w:w="403" w:type="pct"/>
            <w:vAlign w:val="center"/>
          </w:tcPr>
          <w:p w14:paraId="50B8503A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05" w:type="pct"/>
            <w:vAlign w:val="center"/>
          </w:tcPr>
          <w:p w14:paraId="49EA9909" w14:textId="77777777" w:rsidR="00E6364F" w:rsidRDefault="00003748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3592" w:type="pct"/>
            <w:vAlign w:val="center"/>
          </w:tcPr>
          <w:p w14:paraId="47FDD18D" w14:textId="77777777" w:rsidR="00E6364F" w:rsidRDefault="00003748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合同签订后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个工作日内</w:t>
            </w:r>
          </w:p>
        </w:tc>
      </w:tr>
    </w:tbl>
    <w:p w14:paraId="0DB2AD70" w14:textId="77777777" w:rsidR="00E6364F" w:rsidRDefault="00E6364F"/>
    <w:sectPr w:rsidR="00E6364F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398D9" w14:textId="77777777" w:rsidR="00172B99" w:rsidRDefault="00172B99">
      <w:pPr>
        <w:spacing w:line="240" w:lineRule="auto"/>
      </w:pPr>
      <w:r>
        <w:separator/>
      </w:r>
    </w:p>
  </w:endnote>
  <w:endnote w:type="continuationSeparator" w:id="0">
    <w:p w14:paraId="47D74F5C" w14:textId="77777777" w:rsidR="00172B99" w:rsidRDefault="00172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B09B2" w14:textId="77777777" w:rsidR="00E6364F" w:rsidRDefault="00003748">
    <w:pPr>
      <w:pStyle w:val="a5"/>
      <w:ind w:leftChars="150" w:left="315"/>
    </w:pPr>
    <w:r>
      <w:rPr>
        <w:rFonts w:ascii="宋体" w:hint="eastAsia"/>
        <w:sz w:val="28"/>
      </w:rPr>
      <w:t>—5—</w:t>
    </w:r>
  </w:p>
  <w:p w14:paraId="7BAFB792" w14:textId="77777777" w:rsidR="00E6364F" w:rsidRDefault="00E6364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8B3F" w14:textId="77777777" w:rsidR="00E6364F" w:rsidRDefault="00E6364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F4B8D" w14:textId="77777777" w:rsidR="00172B99" w:rsidRDefault="00172B99">
      <w:pPr>
        <w:spacing w:line="240" w:lineRule="auto"/>
      </w:pPr>
      <w:r>
        <w:separator/>
      </w:r>
    </w:p>
  </w:footnote>
  <w:footnote w:type="continuationSeparator" w:id="0">
    <w:p w14:paraId="53296BAF" w14:textId="77777777" w:rsidR="00172B99" w:rsidRDefault="00172B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YjhjYjZmNDAzZTQwMGU3NTc2ZTNhY2Y0ZjBmNjIifQ=="/>
  </w:docVars>
  <w:rsids>
    <w:rsidRoot w:val="00B07D49"/>
    <w:rsid w:val="00000FB2"/>
    <w:rsid w:val="00003748"/>
    <w:rsid w:val="00011D0C"/>
    <w:rsid w:val="00021381"/>
    <w:rsid w:val="00070C14"/>
    <w:rsid w:val="00074F6B"/>
    <w:rsid w:val="000A5DB5"/>
    <w:rsid w:val="000B60F0"/>
    <w:rsid w:val="000D75CE"/>
    <w:rsid w:val="0011528F"/>
    <w:rsid w:val="00115AE8"/>
    <w:rsid w:val="00117079"/>
    <w:rsid w:val="0012562C"/>
    <w:rsid w:val="00130F88"/>
    <w:rsid w:val="0013561B"/>
    <w:rsid w:val="00152894"/>
    <w:rsid w:val="001712E3"/>
    <w:rsid w:val="00172B99"/>
    <w:rsid w:val="001821D5"/>
    <w:rsid w:val="00196948"/>
    <w:rsid w:val="001A1D2C"/>
    <w:rsid w:val="001A7F59"/>
    <w:rsid w:val="001B5BE1"/>
    <w:rsid w:val="001C091D"/>
    <w:rsid w:val="001C6102"/>
    <w:rsid w:val="001C70BC"/>
    <w:rsid w:val="001D25CD"/>
    <w:rsid w:val="001E2E6B"/>
    <w:rsid w:val="001F34FF"/>
    <w:rsid w:val="001F7101"/>
    <w:rsid w:val="00205E65"/>
    <w:rsid w:val="002160BA"/>
    <w:rsid w:val="0023544B"/>
    <w:rsid w:val="0025307E"/>
    <w:rsid w:val="0025515E"/>
    <w:rsid w:val="00266B0B"/>
    <w:rsid w:val="00271FBF"/>
    <w:rsid w:val="00284CEF"/>
    <w:rsid w:val="00293B6A"/>
    <w:rsid w:val="002B0290"/>
    <w:rsid w:val="002C34CF"/>
    <w:rsid w:val="002E32A8"/>
    <w:rsid w:val="00305100"/>
    <w:rsid w:val="003457BB"/>
    <w:rsid w:val="00357737"/>
    <w:rsid w:val="00362C07"/>
    <w:rsid w:val="00367956"/>
    <w:rsid w:val="0037369B"/>
    <w:rsid w:val="00376ED4"/>
    <w:rsid w:val="00382BC9"/>
    <w:rsid w:val="003B6E2A"/>
    <w:rsid w:val="003D5254"/>
    <w:rsid w:val="00410E41"/>
    <w:rsid w:val="004171D8"/>
    <w:rsid w:val="004274E3"/>
    <w:rsid w:val="0043377A"/>
    <w:rsid w:val="00447F2C"/>
    <w:rsid w:val="004665C6"/>
    <w:rsid w:val="004732A7"/>
    <w:rsid w:val="0048786E"/>
    <w:rsid w:val="004B74AB"/>
    <w:rsid w:val="004C4388"/>
    <w:rsid w:val="004E4F42"/>
    <w:rsid w:val="004F7F8B"/>
    <w:rsid w:val="0051551C"/>
    <w:rsid w:val="00516129"/>
    <w:rsid w:val="00537EEE"/>
    <w:rsid w:val="00545B7E"/>
    <w:rsid w:val="00554BFD"/>
    <w:rsid w:val="00561298"/>
    <w:rsid w:val="005A2AA1"/>
    <w:rsid w:val="005B0A8A"/>
    <w:rsid w:val="005C2AAD"/>
    <w:rsid w:val="005D2847"/>
    <w:rsid w:val="005D4BCF"/>
    <w:rsid w:val="005F2468"/>
    <w:rsid w:val="005F47B0"/>
    <w:rsid w:val="0061169B"/>
    <w:rsid w:val="00615E9C"/>
    <w:rsid w:val="006203F9"/>
    <w:rsid w:val="00624584"/>
    <w:rsid w:val="00627966"/>
    <w:rsid w:val="006322E7"/>
    <w:rsid w:val="006337EF"/>
    <w:rsid w:val="00650C35"/>
    <w:rsid w:val="00653607"/>
    <w:rsid w:val="00661063"/>
    <w:rsid w:val="006701DC"/>
    <w:rsid w:val="00692A37"/>
    <w:rsid w:val="006945A9"/>
    <w:rsid w:val="006A3E85"/>
    <w:rsid w:val="006B5869"/>
    <w:rsid w:val="006D6415"/>
    <w:rsid w:val="0071079E"/>
    <w:rsid w:val="00747CCC"/>
    <w:rsid w:val="00775D63"/>
    <w:rsid w:val="007831C4"/>
    <w:rsid w:val="00786930"/>
    <w:rsid w:val="00790035"/>
    <w:rsid w:val="00795885"/>
    <w:rsid w:val="007B0146"/>
    <w:rsid w:val="007B4334"/>
    <w:rsid w:val="007F6A1E"/>
    <w:rsid w:val="008334AA"/>
    <w:rsid w:val="0084283F"/>
    <w:rsid w:val="00847055"/>
    <w:rsid w:val="0087528F"/>
    <w:rsid w:val="00875805"/>
    <w:rsid w:val="00883414"/>
    <w:rsid w:val="0088650A"/>
    <w:rsid w:val="008A00E1"/>
    <w:rsid w:val="008F138A"/>
    <w:rsid w:val="008F1B90"/>
    <w:rsid w:val="00906A53"/>
    <w:rsid w:val="00911CFE"/>
    <w:rsid w:val="009221D6"/>
    <w:rsid w:val="00940943"/>
    <w:rsid w:val="00940D36"/>
    <w:rsid w:val="00942076"/>
    <w:rsid w:val="00966FB9"/>
    <w:rsid w:val="00967E33"/>
    <w:rsid w:val="00973348"/>
    <w:rsid w:val="009A2380"/>
    <w:rsid w:val="009C3B29"/>
    <w:rsid w:val="009D2B17"/>
    <w:rsid w:val="009D7AFE"/>
    <w:rsid w:val="009E1E78"/>
    <w:rsid w:val="009E691F"/>
    <w:rsid w:val="009E6BB1"/>
    <w:rsid w:val="009F4D25"/>
    <w:rsid w:val="009F6EE2"/>
    <w:rsid w:val="00A2053F"/>
    <w:rsid w:val="00A274AE"/>
    <w:rsid w:val="00A32138"/>
    <w:rsid w:val="00A34210"/>
    <w:rsid w:val="00A610AE"/>
    <w:rsid w:val="00A61850"/>
    <w:rsid w:val="00A64284"/>
    <w:rsid w:val="00A71991"/>
    <w:rsid w:val="00A97414"/>
    <w:rsid w:val="00AB36CB"/>
    <w:rsid w:val="00AB4EBD"/>
    <w:rsid w:val="00AE174A"/>
    <w:rsid w:val="00B0761E"/>
    <w:rsid w:val="00B07D49"/>
    <w:rsid w:val="00B164E0"/>
    <w:rsid w:val="00B252B7"/>
    <w:rsid w:val="00B447E8"/>
    <w:rsid w:val="00B71EB9"/>
    <w:rsid w:val="00B8296E"/>
    <w:rsid w:val="00B831B8"/>
    <w:rsid w:val="00BC1F1C"/>
    <w:rsid w:val="00C1227B"/>
    <w:rsid w:val="00C57A0E"/>
    <w:rsid w:val="00C700B2"/>
    <w:rsid w:val="00C70D10"/>
    <w:rsid w:val="00C72F99"/>
    <w:rsid w:val="00C80B78"/>
    <w:rsid w:val="00C905FB"/>
    <w:rsid w:val="00CA1321"/>
    <w:rsid w:val="00CA3EE3"/>
    <w:rsid w:val="00CB2B2A"/>
    <w:rsid w:val="00CC01FD"/>
    <w:rsid w:val="00CC2A2A"/>
    <w:rsid w:val="00CD5E33"/>
    <w:rsid w:val="00CF0962"/>
    <w:rsid w:val="00CF364C"/>
    <w:rsid w:val="00CF7FC5"/>
    <w:rsid w:val="00D0188E"/>
    <w:rsid w:val="00D02609"/>
    <w:rsid w:val="00D206FE"/>
    <w:rsid w:val="00D24C56"/>
    <w:rsid w:val="00D30A6B"/>
    <w:rsid w:val="00D33783"/>
    <w:rsid w:val="00D363A1"/>
    <w:rsid w:val="00D543DA"/>
    <w:rsid w:val="00D600EB"/>
    <w:rsid w:val="00D7572E"/>
    <w:rsid w:val="00D8490A"/>
    <w:rsid w:val="00DA0EA9"/>
    <w:rsid w:val="00DC3081"/>
    <w:rsid w:val="00DF310E"/>
    <w:rsid w:val="00DF6637"/>
    <w:rsid w:val="00E0230E"/>
    <w:rsid w:val="00E03859"/>
    <w:rsid w:val="00E1195E"/>
    <w:rsid w:val="00E12C44"/>
    <w:rsid w:val="00E273C2"/>
    <w:rsid w:val="00E34149"/>
    <w:rsid w:val="00E404C6"/>
    <w:rsid w:val="00E443E7"/>
    <w:rsid w:val="00E561F2"/>
    <w:rsid w:val="00E56308"/>
    <w:rsid w:val="00E6364F"/>
    <w:rsid w:val="00E81959"/>
    <w:rsid w:val="00EA46BA"/>
    <w:rsid w:val="00EB226B"/>
    <w:rsid w:val="00EB70E9"/>
    <w:rsid w:val="00ED52EA"/>
    <w:rsid w:val="00ED73F9"/>
    <w:rsid w:val="00EF55DE"/>
    <w:rsid w:val="00EF6963"/>
    <w:rsid w:val="00F037EC"/>
    <w:rsid w:val="00F215A7"/>
    <w:rsid w:val="00F223AD"/>
    <w:rsid w:val="00F41283"/>
    <w:rsid w:val="00F54D29"/>
    <w:rsid w:val="00F554BB"/>
    <w:rsid w:val="00F64C87"/>
    <w:rsid w:val="00F6519A"/>
    <w:rsid w:val="00F81E31"/>
    <w:rsid w:val="00F82B36"/>
    <w:rsid w:val="00F85800"/>
    <w:rsid w:val="00FB683F"/>
    <w:rsid w:val="00FC2F7C"/>
    <w:rsid w:val="00FF05E0"/>
    <w:rsid w:val="00FF3433"/>
    <w:rsid w:val="00FF39E0"/>
    <w:rsid w:val="05CE01C7"/>
    <w:rsid w:val="074C5179"/>
    <w:rsid w:val="0C6255C7"/>
    <w:rsid w:val="105E4880"/>
    <w:rsid w:val="18961A45"/>
    <w:rsid w:val="1EF74DD8"/>
    <w:rsid w:val="249924AD"/>
    <w:rsid w:val="2A570611"/>
    <w:rsid w:val="317558B3"/>
    <w:rsid w:val="38EC29E4"/>
    <w:rsid w:val="4AA036C2"/>
    <w:rsid w:val="651944D4"/>
    <w:rsid w:val="658C3A08"/>
    <w:rsid w:val="683B72E1"/>
    <w:rsid w:val="73AE70FF"/>
    <w:rsid w:val="74B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9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240" w:lineRule="auto"/>
    </w:pPr>
    <w:rPr>
      <w:rFonts w:ascii="宋体" w:hAnsi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uiPriority w:val="59"/>
    <w:qFormat/>
    <w:rPr>
      <w:rFonts w:ascii="Times New Roman" w:eastAsia="方正小标宋简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7DB7-C2DF-4C69-91A9-2C5D2E7E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杨梦泽</cp:lastModifiedBy>
  <cp:revision>6</cp:revision>
  <cp:lastPrinted>2022-11-07T08:57:00Z</cp:lastPrinted>
  <dcterms:created xsi:type="dcterms:W3CDTF">2023-01-16T02:42:00Z</dcterms:created>
  <dcterms:modified xsi:type="dcterms:W3CDTF">2023-02-13T10:09:00Z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A8812C8365D84E2388CDF8214657A720</vt:lpwstr>
  </property>
</Properties>
</file>