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宋体" w:hAnsi="宋体" w:eastAsia="宋体" w:cs="宋体"/>
          <w:sz w:val="24"/>
          <w:szCs w:val="24"/>
          <w:lang w:val="en-US"/>
        </w:rPr>
      </w:pPr>
      <w:r>
        <w:rPr>
          <w:rFonts w:hint="eastAsia" w:ascii="宋体" w:hAnsi="宋体" w:eastAsia="宋体" w:cs="宋体"/>
          <w:sz w:val="24"/>
          <w:szCs w:val="24"/>
        </w:rPr>
        <w:t>2022-JK</w:t>
      </w:r>
      <w:r>
        <w:rPr>
          <w:rFonts w:hint="eastAsia" w:ascii="宋体" w:hAnsi="宋体" w:eastAsia="宋体" w:cs="宋体"/>
          <w:sz w:val="24"/>
          <w:szCs w:val="24"/>
          <w:lang w:val="en-US" w:eastAsia="zh-CN"/>
        </w:rPr>
        <w:t>17</w:t>
      </w:r>
      <w:r>
        <w:rPr>
          <w:rFonts w:hint="eastAsia" w:ascii="宋体" w:hAnsi="宋体" w:eastAsia="宋体" w:cs="宋体"/>
          <w:sz w:val="24"/>
          <w:szCs w:val="24"/>
        </w:rPr>
        <w:t>-W1</w:t>
      </w:r>
      <w:r>
        <w:rPr>
          <w:rFonts w:hint="eastAsia" w:ascii="宋体" w:hAnsi="宋体" w:eastAsia="宋体" w:cs="宋体"/>
          <w:sz w:val="24"/>
          <w:szCs w:val="24"/>
          <w:lang w:val="en-US" w:eastAsia="zh-CN"/>
        </w:rPr>
        <w:t>056</w:t>
      </w:r>
    </w:p>
    <w:tbl>
      <w:tblPr>
        <w:tblStyle w:val="2"/>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709"/>
        <w:gridCol w:w="351"/>
        <w:gridCol w:w="641"/>
        <w:gridCol w:w="1559"/>
        <w:gridCol w:w="2251"/>
        <w:gridCol w:w="3277"/>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hint="eastAsia" w:ascii="宋体" w:hAnsi="宋体" w:eastAsia="宋体" w:cs="宋体"/>
                <w:sz w:val="24"/>
                <w:szCs w:val="24"/>
              </w:rPr>
            </w:pPr>
            <w:bookmarkStart w:id="0" w:name="_Hlk98601959"/>
            <w:bookmarkStart w:id="1" w:name="_Hlk50096648"/>
            <w:r>
              <w:rPr>
                <w:rFonts w:hint="eastAsia" w:ascii="宋体" w:hAnsi="宋体" w:eastAsia="宋体" w:cs="宋体"/>
                <w:sz w:val="24"/>
                <w:szCs w:val="24"/>
              </w:rPr>
              <w:t>项目编号</w:t>
            </w:r>
          </w:p>
        </w:tc>
        <w:tc>
          <w:tcPr>
            <w:tcW w:w="7737" w:type="dxa"/>
            <w:gridSpan w:val="5"/>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rPr>
              <w:t>2022-JK</w:t>
            </w:r>
            <w:r>
              <w:rPr>
                <w:rFonts w:hint="eastAsia" w:ascii="宋体" w:hAnsi="宋体" w:eastAsia="宋体" w:cs="宋体"/>
                <w:sz w:val="24"/>
                <w:szCs w:val="24"/>
                <w:lang w:val="en-US" w:eastAsia="zh-CN"/>
              </w:rPr>
              <w:t>17</w:t>
            </w:r>
            <w:r>
              <w:rPr>
                <w:rFonts w:hint="eastAsia" w:ascii="宋体" w:hAnsi="宋体" w:eastAsia="宋体" w:cs="宋体"/>
                <w:sz w:val="24"/>
                <w:szCs w:val="24"/>
              </w:rPr>
              <w:t>-W1</w:t>
            </w:r>
            <w:r>
              <w:rPr>
                <w:rFonts w:hint="eastAsia" w:ascii="宋体" w:hAnsi="宋体" w:eastAsia="宋体" w:cs="宋体"/>
                <w:sz w:val="24"/>
                <w:szCs w:val="24"/>
                <w:lang w:val="en-US" w:eastAsia="zh-CN"/>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7737" w:type="dxa"/>
            <w:gridSpan w:val="5"/>
            <w:vAlign w:val="center"/>
          </w:tcPr>
          <w:p>
            <w:pPr>
              <w:rPr>
                <w:rFonts w:hint="eastAsia" w:ascii="宋体" w:hAnsi="宋体" w:eastAsia="宋体" w:cs="宋体"/>
                <w:sz w:val="24"/>
                <w:szCs w:val="24"/>
              </w:rPr>
            </w:pPr>
            <w:r>
              <w:rPr>
                <w:rFonts w:hint="eastAsia" w:ascii="宋体" w:hAnsi="宋体" w:eastAsia="宋体" w:cs="宋体"/>
                <w:sz w:val="24"/>
                <w:szCs w:val="24"/>
              </w:rPr>
              <w:t>高流量氧疗湿化仪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数量</w:t>
            </w:r>
          </w:p>
        </w:tc>
        <w:tc>
          <w:tcPr>
            <w:tcW w:w="2200" w:type="dxa"/>
            <w:gridSpan w:val="2"/>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4台</w:t>
            </w:r>
          </w:p>
        </w:tc>
        <w:tc>
          <w:tcPr>
            <w:tcW w:w="5537"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sym w:font="Wingdings" w:char="00FE"/>
            </w:r>
            <w:r>
              <w:rPr>
                <w:rFonts w:hint="eastAsia" w:ascii="宋体" w:hAnsi="宋体" w:eastAsia="宋体" w:cs="宋体"/>
                <w:sz w:val="24"/>
                <w:szCs w:val="24"/>
              </w:rPr>
              <w:t>国产   □进口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最高投标限价</w:t>
            </w:r>
          </w:p>
        </w:tc>
        <w:tc>
          <w:tcPr>
            <w:tcW w:w="7737" w:type="dxa"/>
            <w:gridSpan w:val="5"/>
            <w:vAlign w:val="center"/>
          </w:tcPr>
          <w:p>
            <w:pPr>
              <w:jc w:val="left"/>
              <w:rPr>
                <w:rFonts w:hint="eastAsia" w:ascii="宋体" w:hAnsi="宋体" w:eastAsia="宋体" w:cs="宋体"/>
                <w:sz w:val="24"/>
                <w:szCs w:val="24"/>
              </w:rPr>
            </w:pPr>
            <w:r>
              <w:rPr>
                <w:rFonts w:hint="eastAsia" w:ascii="宋体" w:hAnsi="宋体" w:eastAsia="宋体" w:cs="宋体"/>
                <w:sz w:val="24"/>
                <w:szCs w:val="24"/>
                <w:lang w:val="en-US" w:eastAsia="zh-CN"/>
              </w:rPr>
              <w:t>28</w:t>
            </w:r>
            <w:r>
              <w:rPr>
                <w:rFonts w:hint="eastAsia" w:ascii="宋体" w:hAnsi="宋体" w:eastAsia="宋体" w:cs="宋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7" w:type="dxa"/>
            <w:gridSpan w:val="8"/>
            <w:vAlign w:val="center"/>
          </w:tcPr>
          <w:p>
            <w:pPr>
              <w:jc w:val="center"/>
              <w:rPr>
                <w:rFonts w:hint="eastAsia" w:ascii="宋体" w:hAnsi="宋体" w:eastAsia="宋体" w:cs="宋体"/>
                <w:sz w:val="24"/>
                <w:szCs w:val="24"/>
              </w:rPr>
            </w:pPr>
            <w:r>
              <w:rPr>
                <w:rFonts w:hint="eastAsia" w:ascii="宋体" w:hAnsi="宋体" w:eastAsia="宋体" w:cs="宋体"/>
                <w:b/>
                <w:bCs/>
                <w:sz w:val="24"/>
                <w:szCs w:val="24"/>
              </w:rPr>
              <w:t>设备功能要求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9857" w:type="dxa"/>
            <w:gridSpan w:val="8"/>
            <w:vAlign w:val="center"/>
          </w:tcPr>
          <w:p>
            <w:pPr>
              <w:jc w:val="left"/>
              <w:rPr>
                <w:rFonts w:hint="eastAsia" w:ascii="宋体" w:hAnsi="宋体" w:eastAsia="宋体" w:cs="宋体"/>
                <w:bCs/>
                <w:sz w:val="24"/>
                <w:szCs w:val="24"/>
              </w:rPr>
            </w:pPr>
            <w:r>
              <w:rPr>
                <w:rFonts w:hint="eastAsia" w:ascii="宋体" w:hAnsi="宋体" w:eastAsia="宋体" w:cs="宋体"/>
                <w:bCs/>
                <w:sz w:val="24"/>
                <w:szCs w:val="24"/>
              </w:rPr>
              <w:t>高流量呼吸湿化治疗仪可以用于治疗低氧性呼吸衰竭，例如肺炎、肺纤维化、心源性肺水肿。通过使用这种仪器可以稳定高吸氧的浓度，从而改善缺氧的状态。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7" w:type="dxa"/>
            <w:gridSpan w:val="8"/>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widowControl/>
              <w:jc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序号</w:t>
            </w:r>
          </w:p>
        </w:tc>
        <w:tc>
          <w:tcPr>
            <w:tcW w:w="4802" w:type="dxa"/>
            <w:gridSpan w:val="4"/>
            <w:vAlign w:val="center"/>
          </w:tcPr>
          <w:p>
            <w:pPr>
              <w:widowControl/>
              <w:jc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描  述</w:t>
            </w:r>
          </w:p>
        </w:tc>
        <w:tc>
          <w:tcPr>
            <w:tcW w:w="3286" w:type="dxa"/>
            <w:gridSpan w:val="2"/>
            <w:vAlign w:val="center"/>
          </w:tcPr>
          <w:p>
            <w:pPr>
              <w:widowControl/>
              <w:jc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p>
        </w:tc>
        <w:tc>
          <w:tcPr>
            <w:tcW w:w="4802" w:type="dxa"/>
            <w:gridSpan w:val="4"/>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主机</w:t>
            </w:r>
          </w:p>
        </w:tc>
        <w:tc>
          <w:tcPr>
            <w:tcW w:w="3286" w:type="dxa"/>
            <w:gridSpan w:val="2"/>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4802" w:type="dxa"/>
            <w:gridSpan w:val="4"/>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呼吸管路（呼吸湿化治疗仪-加热呼吸管路）</w:t>
            </w:r>
          </w:p>
        </w:tc>
        <w:tc>
          <w:tcPr>
            <w:tcW w:w="3286" w:type="dxa"/>
            <w:gridSpan w:val="2"/>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3</w:t>
            </w:r>
          </w:p>
        </w:tc>
        <w:tc>
          <w:tcPr>
            <w:tcW w:w="4802" w:type="dxa"/>
            <w:gridSpan w:val="4"/>
            <w:vAlign w:val="center"/>
          </w:tcPr>
          <w:p>
            <w:pPr>
              <w:widowControl/>
              <w:jc w:val="center"/>
              <w:rPr>
                <w:rFonts w:hint="eastAsia" w:ascii="宋体" w:hAnsi="宋体" w:eastAsia="宋体" w:cs="宋体"/>
                <w:sz w:val="24"/>
                <w:szCs w:val="24"/>
              </w:rPr>
            </w:pPr>
            <w:r>
              <w:rPr>
                <w:rFonts w:hint="eastAsia" w:ascii="宋体" w:hAnsi="宋体" w:eastAsia="宋体" w:cs="宋体"/>
                <w:color w:val="000000"/>
                <w:kern w:val="0"/>
                <w:sz w:val="24"/>
                <w:szCs w:val="24"/>
              </w:rPr>
              <w:t>鼻塞导管</w:t>
            </w:r>
            <w:r>
              <w:rPr>
                <w:rFonts w:hint="eastAsia" w:ascii="宋体" w:hAnsi="宋体" w:eastAsia="宋体" w:cs="宋体"/>
                <w:color w:val="000000"/>
                <w:kern w:val="0"/>
                <w:sz w:val="24"/>
                <w:szCs w:val="24"/>
                <w:lang w:eastAsia="zh-CN"/>
              </w:rPr>
              <w:t>大</w:t>
            </w:r>
            <w:r>
              <w:rPr>
                <w:rFonts w:hint="eastAsia" w:ascii="宋体" w:hAnsi="宋体" w:eastAsia="宋体" w:cs="宋体"/>
                <w:color w:val="000000"/>
                <w:kern w:val="0"/>
                <w:sz w:val="24"/>
                <w:szCs w:val="24"/>
              </w:rPr>
              <w:t>号M</w:t>
            </w:r>
          </w:p>
        </w:tc>
        <w:tc>
          <w:tcPr>
            <w:tcW w:w="3286" w:type="dxa"/>
            <w:gridSpan w:val="2"/>
            <w:vAlign w:val="center"/>
          </w:tcPr>
          <w:p>
            <w:pPr>
              <w:widowControl/>
              <w:jc w:val="center"/>
              <w:rPr>
                <w:rFonts w:hint="eastAsia" w:ascii="宋体" w:hAnsi="宋体" w:eastAsia="宋体" w:cs="宋体"/>
                <w:sz w:val="24"/>
                <w:szCs w:val="24"/>
                <w:lang w:val="en-US" w:eastAsia="zh-CN"/>
              </w:rPr>
            </w:pPr>
            <w:r>
              <w:rPr>
                <w:rFonts w:hint="eastAsia" w:ascii="宋体" w:hAnsi="宋体" w:eastAsia="宋体" w:cs="宋体"/>
                <w:color w:val="000000"/>
                <w:kern w:val="0"/>
                <w:sz w:val="24"/>
                <w:szCs w:val="24"/>
                <w:lang w:val="en-US" w:eastAsia="zh-CN"/>
              </w:rPr>
              <w:t>8</w:t>
            </w:r>
            <w:r>
              <w:rPr>
                <w:rFonts w:hint="eastAsia" w:ascii="宋体" w:hAnsi="宋体" w:eastAsia="宋体" w:cs="宋体"/>
                <w:color w:val="000000"/>
                <w:kern w:val="0"/>
                <w:sz w:val="24"/>
                <w:szCs w:val="24"/>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rPr>
              <w:t>4</w:t>
            </w:r>
          </w:p>
        </w:tc>
        <w:tc>
          <w:tcPr>
            <w:tcW w:w="4802" w:type="dxa"/>
            <w:gridSpan w:val="4"/>
            <w:vAlign w:val="center"/>
          </w:tcPr>
          <w:p>
            <w:pPr>
              <w:widowControl/>
              <w:jc w:val="center"/>
              <w:rPr>
                <w:rFonts w:hint="eastAsia" w:ascii="宋体" w:hAnsi="宋体" w:eastAsia="宋体" w:cs="宋体"/>
                <w:sz w:val="24"/>
                <w:szCs w:val="24"/>
              </w:rPr>
            </w:pPr>
            <w:r>
              <w:rPr>
                <w:rFonts w:hint="eastAsia" w:ascii="宋体" w:hAnsi="宋体" w:eastAsia="宋体" w:cs="宋体"/>
                <w:color w:val="000000"/>
                <w:kern w:val="0"/>
                <w:sz w:val="24"/>
                <w:szCs w:val="24"/>
              </w:rPr>
              <w:t>鼻塞导管中号L</w:t>
            </w:r>
          </w:p>
        </w:tc>
        <w:tc>
          <w:tcPr>
            <w:tcW w:w="3286" w:type="dxa"/>
            <w:gridSpan w:val="2"/>
            <w:vAlign w:val="center"/>
          </w:tcPr>
          <w:p>
            <w:pPr>
              <w:widowControl/>
              <w:jc w:val="center"/>
              <w:rPr>
                <w:rFonts w:hint="eastAsia" w:ascii="宋体" w:hAnsi="宋体" w:eastAsia="宋体" w:cs="宋体"/>
                <w:sz w:val="24"/>
                <w:szCs w:val="24"/>
                <w:lang w:val="en-US" w:eastAsia="zh-CN"/>
              </w:rPr>
            </w:pPr>
            <w:r>
              <w:rPr>
                <w:rFonts w:hint="eastAsia" w:ascii="宋体" w:hAnsi="宋体" w:eastAsia="宋体" w:cs="宋体"/>
                <w:color w:val="000000"/>
                <w:kern w:val="0"/>
                <w:sz w:val="24"/>
                <w:szCs w:val="24"/>
                <w:lang w:val="en-US" w:eastAsia="zh-CN"/>
              </w:rPr>
              <w:t>8</w:t>
            </w:r>
            <w:r>
              <w:rPr>
                <w:rFonts w:hint="eastAsia" w:ascii="宋体" w:hAnsi="宋体" w:eastAsia="宋体" w:cs="宋体"/>
                <w:color w:val="000000"/>
                <w:kern w:val="0"/>
                <w:sz w:val="24"/>
                <w:szCs w:val="24"/>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769" w:type="dxa"/>
            <w:gridSpan w:val="2"/>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rPr>
              <w:t>5</w:t>
            </w:r>
          </w:p>
        </w:tc>
        <w:tc>
          <w:tcPr>
            <w:tcW w:w="4802" w:type="dxa"/>
            <w:gridSpan w:val="4"/>
            <w:vAlign w:val="center"/>
          </w:tcPr>
          <w:p>
            <w:pPr>
              <w:widowControl/>
              <w:jc w:val="center"/>
              <w:rPr>
                <w:rFonts w:hint="eastAsia" w:ascii="宋体" w:hAnsi="宋体" w:eastAsia="宋体" w:cs="宋体"/>
                <w:sz w:val="24"/>
                <w:szCs w:val="24"/>
              </w:rPr>
            </w:pPr>
            <w:r>
              <w:rPr>
                <w:rFonts w:hint="eastAsia" w:ascii="宋体" w:hAnsi="宋体" w:eastAsia="宋体" w:cs="宋体"/>
                <w:color w:val="000000"/>
                <w:kern w:val="0"/>
                <w:sz w:val="24"/>
                <w:szCs w:val="24"/>
              </w:rPr>
              <w:t>鼻塞导管</w:t>
            </w:r>
            <w:r>
              <w:rPr>
                <w:rFonts w:hint="eastAsia" w:ascii="宋体" w:hAnsi="宋体" w:eastAsia="宋体" w:cs="宋体"/>
                <w:color w:val="000000"/>
                <w:kern w:val="0"/>
                <w:sz w:val="24"/>
                <w:szCs w:val="24"/>
                <w:lang w:eastAsia="zh-CN"/>
              </w:rPr>
              <w:t>小</w:t>
            </w:r>
            <w:r>
              <w:rPr>
                <w:rFonts w:hint="eastAsia" w:ascii="宋体" w:hAnsi="宋体" w:eastAsia="宋体" w:cs="宋体"/>
                <w:color w:val="000000"/>
                <w:kern w:val="0"/>
                <w:sz w:val="24"/>
                <w:szCs w:val="24"/>
              </w:rPr>
              <w:t>号</w:t>
            </w:r>
            <w:r>
              <w:rPr>
                <w:rFonts w:hint="eastAsia" w:ascii="宋体" w:hAnsi="宋体" w:eastAsia="宋体" w:cs="宋体"/>
                <w:color w:val="000000"/>
                <w:kern w:val="0"/>
                <w:sz w:val="24"/>
                <w:szCs w:val="24"/>
                <w:lang w:val="en-US" w:eastAsia="zh-CN"/>
              </w:rPr>
              <w:t>S</w:t>
            </w:r>
          </w:p>
        </w:tc>
        <w:tc>
          <w:tcPr>
            <w:tcW w:w="3286" w:type="dxa"/>
            <w:gridSpan w:val="2"/>
            <w:vAlign w:val="center"/>
          </w:tcPr>
          <w:p>
            <w:pPr>
              <w:widowControl/>
              <w:jc w:val="center"/>
              <w:rPr>
                <w:rFonts w:hint="eastAsia" w:ascii="宋体" w:hAnsi="宋体" w:eastAsia="宋体" w:cs="宋体"/>
                <w:sz w:val="24"/>
                <w:szCs w:val="24"/>
                <w:lang w:val="en-US" w:eastAsia="zh-CN"/>
              </w:rPr>
            </w:pPr>
            <w:r>
              <w:rPr>
                <w:rFonts w:hint="eastAsia" w:ascii="宋体" w:hAnsi="宋体" w:eastAsia="宋体" w:cs="宋体"/>
                <w:color w:val="000000"/>
                <w:kern w:val="0"/>
                <w:sz w:val="24"/>
                <w:szCs w:val="24"/>
                <w:lang w:val="en-US" w:eastAsia="zh-CN"/>
              </w:rPr>
              <w:t>8</w:t>
            </w:r>
            <w:r>
              <w:rPr>
                <w:rFonts w:hint="eastAsia" w:ascii="宋体" w:hAnsi="宋体" w:eastAsia="宋体" w:cs="宋体"/>
                <w:color w:val="000000"/>
                <w:kern w:val="0"/>
                <w:sz w:val="24"/>
                <w:szCs w:val="24"/>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rPr>
              <w:t>6</w:t>
            </w:r>
          </w:p>
        </w:tc>
        <w:tc>
          <w:tcPr>
            <w:tcW w:w="4802" w:type="dxa"/>
            <w:gridSpan w:val="4"/>
            <w:vAlign w:val="center"/>
          </w:tcPr>
          <w:p>
            <w:pPr>
              <w:widowControl/>
              <w:jc w:val="center"/>
              <w:rPr>
                <w:rFonts w:hint="eastAsia" w:ascii="宋体" w:hAnsi="宋体" w:eastAsia="宋体" w:cs="宋体"/>
                <w:sz w:val="24"/>
                <w:szCs w:val="24"/>
              </w:rPr>
            </w:pPr>
            <w:r>
              <w:rPr>
                <w:rFonts w:hint="eastAsia" w:ascii="宋体" w:hAnsi="宋体" w:eastAsia="宋体" w:cs="宋体"/>
                <w:color w:val="000000"/>
                <w:kern w:val="0"/>
                <w:sz w:val="24"/>
                <w:szCs w:val="24"/>
                <w:lang w:eastAsia="zh-CN"/>
              </w:rPr>
              <w:t>儿童鼻导管</w:t>
            </w:r>
          </w:p>
        </w:tc>
        <w:tc>
          <w:tcPr>
            <w:tcW w:w="3286" w:type="dxa"/>
            <w:gridSpan w:val="2"/>
            <w:vAlign w:val="center"/>
          </w:tcPr>
          <w:p>
            <w:pPr>
              <w:widowControl/>
              <w:jc w:val="center"/>
              <w:rPr>
                <w:rFonts w:hint="eastAsia" w:ascii="宋体" w:hAnsi="宋体" w:eastAsia="宋体" w:cs="宋体"/>
                <w:sz w:val="24"/>
                <w:szCs w:val="24"/>
                <w:lang w:val="en-US" w:eastAsia="zh-CN"/>
              </w:rPr>
            </w:pPr>
            <w:r>
              <w:rPr>
                <w:rFonts w:hint="eastAsia" w:ascii="宋体" w:hAnsi="宋体" w:eastAsia="宋体" w:cs="宋体"/>
                <w:color w:val="000000"/>
                <w:kern w:val="0"/>
                <w:sz w:val="24"/>
                <w:szCs w:val="24"/>
                <w:lang w:val="en-US" w:eastAsia="zh-CN"/>
              </w:rPr>
              <w:t>8</w:t>
            </w:r>
            <w:r>
              <w:rPr>
                <w:rFonts w:hint="eastAsia" w:ascii="宋体" w:hAnsi="宋体" w:eastAsia="宋体" w:cs="宋体"/>
                <w:color w:val="000000"/>
                <w:kern w:val="0"/>
                <w:sz w:val="24"/>
                <w:szCs w:val="24"/>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rPr>
              <w:t>7</w:t>
            </w:r>
          </w:p>
        </w:tc>
        <w:tc>
          <w:tcPr>
            <w:tcW w:w="4802" w:type="dxa"/>
            <w:gridSpan w:val="4"/>
            <w:vAlign w:val="center"/>
          </w:tcPr>
          <w:p>
            <w:pPr>
              <w:widowControl/>
              <w:jc w:val="center"/>
              <w:rPr>
                <w:rFonts w:hint="eastAsia" w:ascii="宋体" w:hAnsi="宋体" w:eastAsia="宋体" w:cs="宋体"/>
                <w:sz w:val="24"/>
                <w:szCs w:val="24"/>
              </w:rPr>
            </w:pPr>
            <w:r>
              <w:rPr>
                <w:rFonts w:hint="eastAsia" w:ascii="宋体" w:hAnsi="宋体" w:eastAsia="宋体" w:cs="宋体"/>
                <w:color w:val="000000"/>
                <w:kern w:val="0"/>
                <w:sz w:val="24"/>
                <w:szCs w:val="24"/>
                <w:lang w:eastAsia="zh-CN"/>
              </w:rPr>
              <w:t>湿化罐</w:t>
            </w:r>
          </w:p>
        </w:tc>
        <w:tc>
          <w:tcPr>
            <w:tcW w:w="3286" w:type="dxa"/>
            <w:gridSpan w:val="2"/>
            <w:vAlign w:val="center"/>
          </w:tcPr>
          <w:p>
            <w:pPr>
              <w:widowControl/>
              <w:jc w:val="center"/>
              <w:rPr>
                <w:rFonts w:hint="eastAsia" w:ascii="宋体" w:hAnsi="宋体" w:eastAsia="宋体" w:cs="宋体"/>
                <w:sz w:val="24"/>
                <w:szCs w:val="24"/>
                <w:lang w:val="en-US" w:eastAsia="zh-CN"/>
              </w:rPr>
            </w:pPr>
            <w:r>
              <w:rPr>
                <w:rFonts w:hint="eastAsia" w:ascii="宋体" w:hAnsi="宋体" w:eastAsia="宋体" w:cs="宋体"/>
                <w:color w:val="000000"/>
                <w:kern w:val="0"/>
                <w:sz w:val="24"/>
                <w:szCs w:val="24"/>
                <w:lang w:val="en-US" w:eastAsia="zh-CN"/>
              </w:rPr>
              <w:t>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7"/>
            <w:vAlign w:val="center"/>
          </w:tcPr>
          <w:p>
            <w:pPr>
              <w:jc w:val="center"/>
              <w:rPr>
                <w:rFonts w:hint="eastAsia" w:ascii="宋体" w:hAnsi="宋体" w:eastAsia="宋体" w:cs="宋体"/>
                <w:sz w:val="24"/>
                <w:szCs w:val="24"/>
              </w:rPr>
            </w:pPr>
            <w:r>
              <w:rPr>
                <w:rFonts w:hint="eastAsia" w:ascii="宋体" w:hAnsi="宋体" w:eastAsia="宋体" w:cs="宋体"/>
                <w:b/>
                <w:sz w:val="24"/>
                <w:szCs w:val="24"/>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1701"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指标名称</w:t>
            </w:r>
          </w:p>
        </w:tc>
        <w:tc>
          <w:tcPr>
            <w:tcW w:w="7087"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spacing w:line="400" w:lineRule="exact"/>
              <w:jc w:val="center"/>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rPr>
              <w:t>1</w:t>
            </w:r>
          </w:p>
        </w:tc>
        <w:tc>
          <w:tcPr>
            <w:tcW w:w="1701" w:type="dxa"/>
            <w:gridSpan w:val="3"/>
            <w:vAlign w:val="center"/>
          </w:tcPr>
          <w:p>
            <w:pPr>
              <w:spacing w:line="400" w:lineRule="exact"/>
              <w:jc w:val="center"/>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rPr>
              <w:t>模式</w:t>
            </w:r>
          </w:p>
        </w:tc>
        <w:tc>
          <w:tcPr>
            <w:tcW w:w="708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成人</w:t>
            </w:r>
            <w:r>
              <w:rPr>
                <w:rFonts w:hint="eastAsia" w:ascii="宋体" w:hAnsi="宋体" w:eastAsia="宋体" w:cs="宋体"/>
                <w:sz w:val="24"/>
                <w:szCs w:val="24"/>
                <w:lang w:eastAsia="zh-CN"/>
              </w:rPr>
              <w:t>和</w:t>
            </w:r>
            <w:r>
              <w:rPr>
                <w:rFonts w:hint="eastAsia" w:ascii="宋体" w:hAnsi="宋体" w:eastAsia="宋体" w:cs="宋体"/>
                <w:sz w:val="24"/>
                <w:szCs w:val="24"/>
              </w:rPr>
              <w:t>儿童模式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spacing w:line="400" w:lineRule="exact"/>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bCs/>
                <w:sz w:val="24"/>
                <w:szCs w:val="24"/>
              </w:rPr>
              <w:t>2</w:t>
            </w:r>
          </w:p>
        </w:tc>
        <w:tc>
          <w:tcPr>
            <w:tcW w:w="1701" w:type="dxa"/>
            <w:gridSpan w:val="3"/>
            <w:vAlign w:val="center"/>
          </w:tcPr>
          <w:p>
            <w:pPr>
              <w:spacing w:line="400" w:lineRule="exact"/>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bCs/>
                <w:sz w:val="24"/>
                <w:szCs w:val="24"/>
              </w:rPr>
              <w:t>显示器</w:t>
            </w:r>
          </w:p>
        </w:tc>
        <w:tc>
          <w:tcPr>
            <w:tcW w:w="708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Cs/>
                <w:kern w:val="2"/>
                <w:sz w:val="24"/>
                <w:szCs w:val="24"/>
                <w:highlight w:val="none"/>
                <w:lang w:val="en-US" w:eastAsia="zh-CN" w:bidi="ar-SA"/>
              </w:rPr>
            </w:pPr>
            <w:r>
              <w:rPr>
                <w:rFonts w:hint="eastAsia" w:ascii="宋体" w:hAnsi="宋体" w:eastAsia="宋体" w:cs="宋体"/>
                <w:bCs/>
                <w:sz w:val="24"/>
                <w:szCs w:val="24"/>
              </w:rPr>
              <w:t>≧4.3英寸彩色触摸屏，配备防眩抗反射视保屏，亮度可调</w:t>
            </w:r>
            <w:r>
              <w:rPr>
                <w:rFonts w:hint="eastAsia" w:ascii="宋体" w:hAnsi="宋体" w:eastAsia="宋体" w:cs="宋体"/>
                <w:bCs/>
                <w:sz w:val="24"/>
                <w:szCs w:val="24"/>
                <w:lang w:eastAsia="zh-CN"/>
              </w:rPr>
              <w:t>，中文操作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b/>
                <w:sz w:val="24"/>
                <w:szCs w:val="24"/>
              </w:rPr>
              <w:t>＃</w:t>
            </w:r>
            <w:r>
              <w:rPr>
                <w:rFonts w:hint="eastAsia" w:ascii="宋体" w:hAnsi="宋体" w:eastAsia="宋体" w:cs="宋体"/>
                <w:bCs/>
                <w:sz w:val="24"/>
                <w:szCs w:val="24"/>
              </w:rPr>
              <w:t>3</w:t>
            </w:r>
          </w:p>
        </w:tc>
        <w:tc>
          <w:tcPr>
            <w:tcW w:w="1701" w:type="dxa"/>
            <w:gridSpan w:val="3"/>
            <w:vAlign w:val="center"/>
          </w:tcPr>
          <w:p>
            <w:pP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bCs/>
                <w:sz w:val="24"/>
                <w:szCs w:val="24"/>
              </w:rPr>
              <w:t>流量范围</w:t>
            </w:r>
          </w:p>
        </w:tc>
        <w:tc>
          <w:tcPr>
            <w:tcW w:w="708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Cs/>
                <w:kern w:val="2"/>
                <w:sz w:val="24"/>
                <w:szCs w:val="24"/>
                <w:lang w:val="en-US" w:eastAsia="zh-CN" w:bidi="ar-SA"/>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z w:val="24"/>
                <w:szCs w:val="24"/>
                <w:lang w:val="en-US" w:eastAsia="zh-CN"/>
              </w:rPr>
              <w:t>90</w:t>
            </w:r>
            <w:r>
              <w:rPr>
                <w:rFonts w:hint="eastAsia" w:ascii="宋体" w:hAnsi="宋体" w:eastAsia="宋体" w:cs="宋体"/>
                <w:sz w:val="24"/>
                <w:szCs w:val="24"/>
                <w:lang w:eastAsia="zh-CN"/>
              </w:rPr>
              <w:t>）</w:t>
            </w:r>
            <w:r>
              <w:rPr>
                <w:rFonts w:hint="eastAsia" w:ascii="宋体" w:hAnsi="宋体" w:eastAsia="宋体" w:cs="宋体"/>
                <w:sz w:val="24"/>
                <w:szCs w:val="24"/>
              </w:rPr>
              <w:t>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★4</w:t>
            </w:r>
          </w:p>
        </w:tc>
        <w:tc>
          <w:tcPr>
            <w:tcW w:w="1701" w:type="dxa"/>
            <w:gridSpan w:val="3"/>
            <w:vAlign w:val="center"/>
          </w:tcPr>
          <w:p>
            <w:pP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氧浓度监测</w:t>
            </w:r>
          </w:p>
        </w:tc>
        <w:tc>
          <w:tcPr>
            <w:tcW w:w="708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bCs w:val="0"/>
                <w:kern w:val="2"/>
                <w:sz w:val="24"/>
                <w:szCs w:val="24"/>
                <w:lang w:val="en-US" w:eastAsia="zh-CN" w:bidi="ar-SA"/>
              </w:rPr>
            </w:pPr>
            <w:r>
              <w:rPr>
                <w:rFonts w:hint="eastAsia" w:ascii="宋体" w:hAnsi="宋体" w:eastAsia="宋体" w:cs="宋体"/>
                <w:sz w:val="24"/>
                <w:szCs w:val="24"/>
                <w:lang w:eastAsia="zh-CN"/>
              </w:rPr>
              <w:t>（</w:t>
            </w:r>
            <w:r>
              <w:rPr>
                <w:rFonts w:hint="eastAsia" w:ascii="宋体" w:hAnsi="宋体" w:eastAsia="宋体" w:cs="宋体"/>
                <w:sz w:val="24"/>
                <w:szCs w:val="24"/>
              </w:rPr>
              <w:t xml:space="preserve">21～100 </w:t>
            </w:r>
            <w:r>
              <w:rPr>
                <w:rFonts w:hint="eastAsia" w:ascii="宋体" w:hAnsi="宋体" w:eastAsia="宋体" w:cs="宋体"/>
                <w:sz w:val="24"/>
                <w:szCs w:val="24"/>
                <w:lang w:eastAsia="zh-CN"/>
              </w:rPr>
              <w:t>）</w:t>
            </w:r>
            <w:r>
              <w:rPr>
                <w:rFonts w:hint="eastAsia" w:ascii="宋体" w:hAnsi="宋体" w:eastAsia="宋体" w:cs="宋体"/>
                <w:sz w:val="24"/>
                <w:szCs w:val="24"/>
              </w:rPr>
              <w:t>vol.%，氧浓度测量精度±3 vol.%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5</w:t>
            </w:r>
          </w:p>
        </w:tc>
        <w:tc>
          <w:tcPr>
            <w:tcW w:w="1701" w:type="dxa"/>
            <w:gridSpan w:val="3"/>
            <w:vAlign w:val="center"/>
          </w:tcPr>
          <w:p>
            <w:pP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驱动方式</w:t>
            </w:r>
          </w:p>
        </w:tc>
        <w:tc>
          <w:tcPr>
            <w:tcW w:w="7087" w:type="dxa"/>
            <w:gridSpan w:val="3"/>
            <w:vAlign w:val="center"/>
          </w:tcPr>
          <w:p>
            <w:pPr>
              <w:keepNext w:val="0"/>
              <w:keepLines w:val="0"/>
              <w:pageBreakBefore w:val="0"/>
              <w:widowControl w:val="0"/>
              <w:tabs>
                <w:tab w:val="center" w:pos="3052"/>
              </w:tabs>
              <w:kinsoku/>
              <w:wordWrap/>
              <w:overflowPunct/>
              <w:topLinePunct w:val="0"/>
              <w:autoSpaceDE/>
              <w:autoSpaceDN/>
              <w:bidi w:val="0"/>
              <w:adjustRightInd/>
              <w:snapToGrid/>
              <w:spacing w:line="240" w:lineRule="auto"/>
              <w:jc w:val="both"/>
              <w:textAlignment w:val="auto"/>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涡轮驱动，无需空压机，无气源也可独立工作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6</w:t>
            </w:r>
          </w:p>
        </w:tc>
        <w:tc>
          <w:tcPr>
            <w:tcW w:w="1701" w:type="dxa"/>
            <w:gridSpan w:val="3"/>
            <w:vAlign w:val="center"/>
          </w:tcPr>
          <w:p>
            <w:pP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温度调节范围</w:t>
            </w:r>
          </w:p>
        </w:tc>
        <w:tc>
          <w:tcPr>
            <w:tcW w:w="708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Cs/>
                <w:kern w:val="2"/>
                <w:sz w:val="24"/>
                <w:szCs w:val="24"/>
                <w:lang w:val="en-US" w:eastAsia="zh-CN" w:bidi="ar-SA"/>
              </w:rPr>
            </w:pPr>
            <w:r>
              <w:rPr>
                <w:rFonts w:hint="eastAsia" w:ascii="宋体" w:hAnsi="宋体" w:eastAsia="宋体" w:cs="宋体"/>
                <w:sz w:val="24"/>
                <w:szCs w:val="24"/>
                <w:lang w:val="en-US" w:eastAsia="zh-CN"/>
              </w:rPr>
              <w:t>气体温度：（31</w:t>
            </w:r>
            <w:r>
              <w:rPr>
                <w:rFonts w:hint="eastAsia" w:ascii="宋体" w:hAnsi="宋体" w:eastAsia="宋体" w:cs="宋体"/>
                <w:sz w:val="24"/>
                <w:szCs w:val="24"/>
              </w:rPr>
              <w:t>～</w:t>
            </w:r>
            <w:r>
              <w:rPr>
                <w:rFonts w:hint="eastAsia" w:ascii="宋体" w:hAnsi="宋体" w:eastAsia="宋体" w:cs="宋体"/>
                <w:sz w:val="24"/>
                <w:szCs w:val="24"/>
                <w:lang w:val="en-US" w:eastAsia="zh-CN"/>
              </w:rPr>
              <w:t>37）</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7</w:t>
            </w:r>
          </w:p>
        </w:tc>
        <w:tc>
          <w:tcPr>
            <w:tcW w:w="1701" w:type="dxa"/>
            <w:gridSpan w:val="3"/>
            <w:vAlign w:val="center"/>
          </w:tcPr>
          <w:p>
            <w:pP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设置及实时监测参数</w:t>
            </w:r>
          </w:p>
        </w:tc>
        <w:tc>
          <w:tcPr>
            <w:tcW w:w="708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气体流量，气体温度，气体氧浓度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Merge w:val="restart"/>
            <w:vAlign w:val="center"/>
          </w:tcPr>
          <w:p>
            <w:pPr>
              <w:spacing w:line="40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bCs/>
                <w:sz w:val="24"/>
                <w:szCs w:val="24"/>
                <w:lang w:val="en-US" w:eastAsia="zh-CN"/>
              </w:rPr>
              <w:t>8</w:t>
            </w:r>
          </w:p>
        </w:tc>
        <w:tc>
          <w:tcPr>
            <w:tcW w:w="1701" w:type="dxa"/>
            <w:gridSpan w:val="3"/>
            <w:vMerge w:val="restart"/>
            <w:vAlign w:val="center"/>
          </w:tcPr>
          <w:p>
            <w:pPr>
              <w:spacing w:line="40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sz w:val="24"/>
                <w:szCs w:val="24"/>
              </w:rPr>
              <w:t>报警功能</w:t>
            </w:r>
          </w:p>
        </w:tc>
        <w:tc>
          <w:tcPr>
            <w:tcW w:w="708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Cs/>
                <w:kern w:val="2"/>
                <w:sz w:val="24"/>
                <w:szCs w:val="24"/>
                <w:highlight w:val="none"/>
                <w:lang w:val="en-US" w:eastAsia="zh-CN" w:bidi="ar-SA"/>
              </w:rPr>
            </w:pPr>
            <w:r>
              <w:rPr>
                <w:rFonts w:hint="eastAsia" w:ascii="宋体" w:hAnsi="宋体" w:eastAsia="宋体" w:cs="宋体"/>
                <w:sz w:val="24"/>
                <w:szCs w:val="24"/>
              </w:rPr>
              <w:t>8.1生理报警：被监测的气体参数或者病人生理参数超过特定范围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Merge w:val="continue"/>
            <w:vAlign w:val="center"/>
          </w:tcPr>
          <w:p>
            <w:pPr>
              <w:spacing w:line="400" w:lineRule="exact"/>
              <w:jc w:val="center"/>
              <w:rPr>
                <w:rFonts w:hint="eastAsia" w:ascii="宋体" w:hAnsi="宋体" w:eastAsia="宋体" w:cs="宋体"/>
                <w:kern w:val="2"/>
                <w:sz w:val="24"/>
                <w:szCs w:val="24"/>
                <w:lang w:val="en-US" w:eastAsia="zh-CN" w:bidi="ar-SA"/>
              </w:rPr>
            </w:pPr>
          </w:p>
        </w:tc>
        <w:tc>
          <w:tcPr>
            <w:tcW w:w="1701" w:type="dxa"/>
            <w:gridSpan w:val="3"/>
            <w:vMerge w:val="continue"/>
            <w:vAlign w:val="center"/>
          </w:tcPr>
          <w:p>
            <w:pPr>
              <w:spacing w:line="400" w:lineRule="exact"/>
              <w:jc w:val="center"/>
              <w:rPr>
                <w:rFonts w:hint="eastAsia" w:ascii="宋体" w:hAnsi="宋体" w:eastAsia="宋体" w:cs="宋体"/>
                <w:kern w:val="2"/>
                <w:sz w:val="24"/>
                <w:szCs w:val="24"/>
                <w:lang w:val="en-US" w:eastAsia="zh-CN" w:bidi="ar-SA"/>
              </w:rPr>
            </w:pPr>
          </w:p>
        </w:tc>
        <w:tc>
          <w:tcPr>
            <w:tcW w:w="708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8.2技术报警：由于机器使用方面的人为操作或技术障碍或机器本身的故障导致不能准确进行病人监护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Merge w:val="continue"/>
            <w:vAlign w:val="center"/>
          </w:tcPr>
          <w:p>
            <w:pPr>
              <w:spacing w:line="400" w:lineRule="exact"/>
              <w:jc w:val="center"/>
              <w:rPr>
                <w:rFonts w:hint="eastAsia" w:ascii="宋体" w:hAnsi="宋体" w:eastAsia="宋体" w:cs="宋体"/>
                <w:color w:val="000000"/>
                <w:kern w:val="0"/>
                <w:sz w:val="24"/>
                <w:szCs w:val="24"/>
                <w:highlight w:val="none"/>
                <w:lang w:val="en-US" w:eastAsia="zh-CN" w:bidi="ar-SA"/>
              </w:rPr>
            </w:pPr>
          </w:p>
        </w:tc>
        <w:tc>
          <w:tcPr>
            <w:tcW w:w="1701" w:type="dxa"/>
            <w:gridSpan w:val="3"/>
            <w:vMerge w:val="continue"/>
            <w:vAlign w:val="center"/>
          </w:tcPr>
          <w:p>
            <w:pPr>
              <w:spacing w:line="400" w:lineRule="exact"/>
              <w:jc w:val="center"/>
              <w:rPr>
                <w:rFonts w:hint="eastAsia" w:ascii="宋体" w:hAnsi="宋体" w:eastAsia="宋体" w:cs="宋体"/>
                <w:color w:val="000000"/>
                <w:kern w:val="0"/>
                <w:sz w:val="24"/>
                <w:szCs w:val="24"/>
                <w:highlight w:val="none"/>
                <w:lang w:val="en-US" w:eastAsia="zh-CN" w:bidi="ar-SA"/>
              </w:rPr>
            </w:pPr>
          </w:p>
        </w:tc>
        <w:tc>
          <w:tcPr>
            <w:tcW w:w="708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Cs/>
                <w:kern w:val="2"/>
                <w:sz w:val="24"/>
                <w:szCs w:val="24"/>
                <w:highlight w:val="none"/>
                <w:lang w:val="en-US" w:eastAsia="zh-CN" w:bidi="ar-SA"/>
              </w:rPr>
            </w:pPr>
            <w:r>
              <w:rPr>
                <w:rFonts w:hint="eastAsia" w:ascii="宋体" w:hAnsi="宋体" w:eastAsia="宋体" w:cs="宋体"/>
                <w:sz w:val="24"/>
                <w:szCs w:val="24"/>
              </w:rPr>
              <w:t>8.3支持声、光、文字提示报警信息功能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Merge w:val="continue"/>
            <w:vAlign w:val="center"/>
          </w:tcPr>
          <w:p>
            <w:pPr>
              <w:spacing w:line="400" w:lineRule="exact"/>
              <w:jc w:val="center"/>
              <w:rPr>
                <w:rFonts w:hint="eastAsia" w:ascii="宋体" w:hAnsi="宋体" w:eastAsia="宋体" w:cs="宋体"/>
                <w:color w:val="000000"/>
                <w:kern w:val="0"/>
                <w:sz w:val="24"/>
                <w:szCs w:val="24"/>
                <w:lang w:val="en-US" w:eastAsia="zh-CN" w:bidi="ar-SA"/>
              </w:rPr>
            </w:pPr>
          </w:p>
        </w:tc>
        <w:tc>
          <w:tcPr>
            <w:tcW w:w="1701" w:type="dxa"/>
            <w:gridSpan w:val="3"/>
            <w:vMerge w:val="continue"/>
            <w:vAlign w:val="center"/>
          </w:tcPr>
          <w:p>
            <w:pPr>
              <w:spacing w:line="400" w:lineRule="exact"/>
              <w:jc w:val="center"/>
              <w:rPr>
                <w:rFonts w:hint="eastAsia" w:ascii="宋体" w:hAnsi="宋体" w:eastAsia="宋体" w:cs="宋体"/>
                <w:color w:val="000000"/>
                <w:kern w:val="0"/>
                <w:sz w:val="24"/>
                <w:szCs w:val="24"/>
                <w:lang w:val="en-US" w:eastAsia="zh-CN" w:bidi="ar-SA"/>
              </w:rPr>
            </w:pPr>
          </w:p>
        </w:tc>
        <w:tc>
          <w:tcPr>
            <w:tcW w:w="708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8.4报警暂停时间≥120S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Merge w:val="continue"/>
            <w:vAlign w:val="center"/>
          </w:tcPr>
          <w:p>
            <w:pPr>
              <w:spacing w:line="400" w:lineRule="exact"/>
              <w:jc w:val="center"/>
              <w:rPr>
                <w:rFonts w:hint="eastAsia" w:ascii="宋体" w:hAnsi="宋体" w:eastAsia="宋体" w:cs="宋体"/>
                <w:color w:val="000000"/>
                <w:kern w:val="0"/>
                <w:sz w:val="24"/>
                <w:szCs w:val="24"/>
                <w:lang w:val="en-US" w:eastAsia="zh-CN" w:bidi="ar-SA"/>
              </w:rPr>
            </w:pPr>
          </w:p>
        </w:tc>
        <w:tc>
          <w:tcPr>
            <w:tcW w:w="1701" w:type="dxa"/>
            <w:gridSpan w:val="3"/>
            <w:vMerge w:val="continue"/>
            <w:vAlign w:val="center"/>
          </w:tcPr>
          <w:p>
            <w:pPr>
              <w:spacing w:line="400" w:lineRule="exact"/>
              <w:jc w:val="center"/>
              <w:rPr>
                <w:rFonts w:hint="eastAsia" w:ascii="宋体" w:hAnsi="宋体" w:eastAsia="宋体" w:cs="宋体"/>
                <w:i w:val="0"/>
                <w:color w:val="000000"/>
                <w:kern w:val="0"/>
                <w:sz w:val="24"/>
                <w:szCs w:val="24"/>
                <w:u w:val="none"/>
                <w:lang w:val="en-US" w:eastAsia="zh-CN" w:bidi="ar"/>
              </w:rPr>
            </w:pPr>
          </w:p>
        </w:tc>
        <w:tc>
          <w:tcPr>
            <w:tcW w:w="708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8.5支持报警声音调节功能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Merge w:val="continue"/>
            <w:vAlign w:val="center"/>
          </w:tcPr>
          <w:p>
            <w:pPr>
              <w:spacing w:line="400" w:lineRule="exact"/>
              <w:jc w:val="center"/>
              <w:rPr>
                <w:rFonts w:hint="eastAsia" w:ascii="宋体" w:hAnsi="宋体" w:eastAsia="宋体" w:cs="宋体"/>
                <w:color w:val="000000"/>
                <w:kern w:val="0"/>
                <w:sz w:val="24"/>
                <w:szCs w:val="24"/>
                <w:lang w:val="en-US" w:eastAsia="zh-CN" w:bidi="ar-SA"/>
              </w:rPr>
            </w:pPr>
          </w:p>
        </w:tc>
        <w:tc>
          <w:tcPr>
            <w:tcW w:w="1701" w:type="dxa"/>
            <w:gridSpan w:val="3"/>
            <w:vMerge w:val="continue"/>
            <w:vAlign w:val="center"/>
          </w:tcPr>
          <w:p>
            <w:pPr>
              <w:spacing w:line="400" w:lineRule="exact"/>
              <w:jc w:val="center"/>
              <w:rPr>
                <w:rFonts w:hint="eastAsia" w:ascii="宋体" w:hAnsi="宋体" w:eastAsia="宋体" w:cs="宋体"/>
                <w:i w:val="0"/>
                <w:color w:val="000000"/>
                <w:kern w:val="0"/>
                <w:sz w:val="24"/>
                <w:szCs w:val="24"/>
                <w:u w:val="none"/>
                <w:lang w:val="en-US" w:eastAsia="zh-CN" w:bidi="ar"/>
              </w:rPr>
            </w:pPr>
          </w:p>
        </w:tc>
        <w:tc>
          <w:tcPr>
            <w:tcW w:w="708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8.6可提供报警静音功能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Merge w:val="continue"/>
            <w:vAlign w:val="center"/>
          </w:tcPr>
          <w:p>
            <w:pPr>
              <w:spacing w:line="400" w:lineRule="exact"/>
              <w:jc w:val="center"/>
              <w:rPr>
                <w:rFonts w:hint="eastAsia" w:ascii="宋体" w:hAnsi="宋体" w:eastAsia="宋体" w:cs="宋体"/>
                <w:bCs/>
                <w:sz w:val="24"/>
                <w:szCs w:val="24"/>
              </w:rPr>
            </w:pPr>
          </w:p>
        </w:tc>
        <w:tc>
          <w:tcPr>
            <w:tcW w:w="1701" w:type="dxa"/>
            <w:gridSpan w:val="3"/>
            <w:vMerge w:val="continue"/>
            <w:vAlign w:val="center"/>
          </w:tcPr>
          <w:p>
            <w:pPr>
              <w:spacing w:line="400" w:lineRule="exact"/>
              <w:jc w:val="center"/>
              <w:rPr>
                <w:rFonts w:hint="eastAsia" w:ascii="宋体" w:hAnsi="宋体" w:eastAsia="宋体" w:cs="宋体"/>
                <w:bCs/>
                <w:sz w:val="24"/>
                <w:szCs w:val="24"/>
                <w:lang w:eastAsia="zh-CN"/>
              </w:rPr>
            </w:pPr>
          </w:p>
        </w:tc>
        <w:tc>
          <w:tcPr>
            <w:tcW w:w="708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w:t>
            </w:r>
            <w:r>
              <w:rPr>
                <w:rFonts w:hint="eastAsia" w:ascii="宋体" w:hAnsi="宋体" w:eastAsia="宋体" w:cs="宋体"/>
                <w:sz w:val="24"/>
                <w:szCs w:val="24"/>
              </w:rPr>
              <w:t>8.7支持最近报警事件查看功能；</w:t>
            </w:r>
            <w:r>
              <w:rPr>
                <w:rFonts w:hint="eastAsia" w:ascii="宋体" w:hAnsi="宋体" w:eastAsia="宋体" w:cs="宋体"/>
                <w:sz w:val="24"/>
                <w:szCs w:val="24"/>
                <w:lang w:eastAsia="zh-CN"/>
              </w:rPr>
              <w:t>具备</w:t>
            </w:r>
            <w:r>
              <w:rPr>
                <w:rFonts w:hint="eastAsia" w:ascii="宋体" w:hAnsi="宋体" w:eastAsia="宋体" w:cs="宋体"/>
                <w:sz w:val="24"/>
                <w:szCs w:val="24"/>
                <w:lang w:val="en-US" w:eastAsia="zh-CN"/>
              </w:rPr>
              <w:t>48小时内</w:t>
            </w:r>
            <w:r>
              <w:rPr>
                <w:rFonts w:hint="eastAsia" w:ascii="宋体" w:hAnsi="宋体" w:eastAsia="宋体" w:cs="宋体"/>
                <w:sz w:val="24"/>
                <w:szCs w:val="24"/>
              </w:rPr>
              <w:t>报警事件存储和回顾功能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9</w:t>
            </w:r>
          </w:p>
        </w:tc>
        <w:tc>
          <w:tcPr>
            <w:tcW w:w="1701" w:type="dxa"/>
            <w:gridSpan w:val="3"/>
            <w:vAlign w:val="center"/>
          </w:tcPr>
          <w:p>
            <w:pP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预热时间</w:t>
            </w:r>
          </w:p>
        </w:tc>
        <w:tc>
          <w:tcPr>
            <w:tcW w:w="708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流量35L/Min，起始温度</w:t>
            </w:r>
            <w:r>
              <w:rPr>
                <w:rFonts w:hint="eastAsia" w:ascii="宋体" w:hAnsi="宋体" w:eastAsia="宋体" w:cs="宋体"/>
                <w:sz w:val="24"/>
                <w:szCs w:val="24"/>
                <w:lang w:eastAsia="zh-CN"/>
              </w:rPr>
              <w:t>（</w:t>
            </w:r>
            <w:r>
              <w:rPr>
                <w:rFonts w:hint="eastAsia" w:ascii="宋体" w:hAnsi="宋体" w:eastAsia="宋体" w:cs="宋体"/>
                <w:sz w:val="24"/>
                <w:szCs w:val="24"/>
              </w:rPr>
              <w:t>23±2</w:t>
            </w:r>
            <w:r>
              <w:rPr>
                <w:rFonts w:hint="eastAsia" w:ascii="宋体" w:hAnsi="宋体" w:eastAsia="宋体" w:cs="宋体"/>
                <w:sz w:val="24"/>
                <w:szCs w:val="24"/>
                <w:lang w:eastAsia="zh-CN"/>
              </w:rPr>
              <w:t>）</w:t>
            </w:r>
            <w:r>
              <w:rPr>
                <w:rFonts w:hint="eastAsia" w:ascii="宋体" w:hAnsi="宋体" w:eastAsia="宋体" w:cs="宋体"/>
                <w:sz w:val="24"/>
                <w:szCs w:val="24"/>
              </w:rPr>
              <w:t>℃条件下，10分钟达到31℃，30分钟达到37℃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10</w:t>
            </w:r>
          </w:p>
        </w:tc>
        <w:tc>
          <w:tcPr>
            <w:tcW w:w="1701" w:type="dxa"/>
            <w:gridSpan w:val="3"/>
            <w:vAlign w:val="center"/>
          </w:tcPr>
          <w:p>
            <w:pP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其他功能</w:t>
            </w:r>
          </w:p>
        </w:tc>
        <w:tc>
          <w:tcPr>
            <w:tcW w:w="708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4"/>
                <w:szCs w:val="24"/>
              </w:rPr>
            </w:pPr>
            <w:r>
              <w:rPr>
                <w:rFonts w:hint="eastAsia" w:ascii="宋体" w:hAnsi="宋体" w:eastAsia="宋体" w:cs="宋体"/>
                <w:sz w:val="24"/>
                <w:szCs w:val="24"/>
              </w:rPr>
              <w:t>机器带有高密度过滤棉，具有空气输入过滤功能，避免交叉感染</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支持计时器功能，可实时查看患者治疗时间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★11</w:t>
            </w:r>
          </w:p>
        </w:tc>
        <w:tc>
          <w:tcPr>
            <w:tcW w:w="1701" w:type="dxa"/>
            <w:gridSpan w:val="3"/>
            <w:vAlign w:val="center"/>
          </w:tcPr>
          <w:p>
            <w:pP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电池</w:t>
            </w:r>
          </w:p>
        </w:tc>
        <w:tc>
          <w:tcPr>
            <w:tcW w:w="708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自带锂离子电池，</w:t>
            </w:r>
            <w:r>
              <w:rPr>
                <w:rFonts w:hint="eastAsia" w:ascii="宋体" w:hAnsi="宋体" w:eastAsia="宋体" w:cs="宋体"/>
                <w:sz w:val="24"/>
                <w:szCs w:val="24"/>
                <w:lang w:eastAsia="zh-CN"/>
              </w:rPr>
              <w:t>使用时间</w:t>
            </w:r>
            <w:r>
              <w:rPr>
                <w:rFonts w:hint="eastAsia" w:ascii="宋体" w:hAnsi="宋体" w:eastAsia="宋体" w:cs="宋体"/>
                <w:sz w:val="24"/>
                <w:szCs w:val="24"/>
              </w:rPr>
              <w:t>≧30 Min</w:t>
            </w:r>
            <w:r>
              <w:rPr>
                <w:rFonts w:hint="eastAsia" w:ascii="宋体" w:hAnsi="宋体" w:eastAsia="宋体" w:cs="宋体"/>
                <w:sz w:val="24"/>
                <w:szCs w:val="24"/>
                <w:lang w:eastAsia="zh-CN"/>
              </w:rPr>
              <w:t>或配置</w:t>
            </w:r>
            <w:r>
              <w:rPr>
                <w:rFonts w:hint="eastAsia" w:ascii="宋体" w:hAnsi="宋体" w:eastAsia="宋体" w:cs="宋体"/>
                <w:sz w:val="24"/>
                <w:szCs w:val="24"/>
                <w:lang w:val="en-US" w:eastAsia="zh-CN"/>
              </w:rPr>
              <w:t>外接电源，</w:t>
            </w:r>
            <w:r>
              <w:rPr>
                <w:rFonts w:hint="eastAsia" w:ascii="宋体" w:hAnsi="宋体" w:eastAsia="宋体" w:cs="宋体"/>
                <w:sz w:val="24"/>
                <w:szCs w:val="24"/>
                <w:lang w:eastAsia="zh-CN"/>
              </w:rPr>
              <w:t>使用时间</w:t>
            </w:r>
            <w:r>
              <w:rPr>
                <w:rFonts w:hint="eastAsia" w:ascii="宋体" w:hAnsi="宋体" w:eastAsia="宋体" w:cs="宋体"/>
                <w:sz w:val="24"/>
                <w:szCs w:val="24"/>
              </w:rPr>
              <w:t>≧30 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Merge w:val="restart"/>
            <w:vAlign w:val="center"/>
          </w:tcPr>
          <w:p>
            <w:pPr>
              <w:spacing w:line="400" w:lineRule="exact"/>
              <w:jc w:val="center"/>
              <w:rPr>
                <w:rFonts w:hint="eastAsia" w:ascii="宋体" w:hAnsi="宋体" w:eastAsia="宋体" w:cs="宋体"/>
                <w:bCs/>
                <w:sz w:val="24"/>
                <w:szCs w:val="24"/>
                <w:lang w:val="en-US" w:eastAsia="zh-CN"/>
              </w:rPr>
            </w:pPr>
            <w:r>
              <w:rPr>
                <w:rFonts w:hint="eastAsia" w:ascii="宋体" w:hAnsi="宋体" w:eastAsia="宋体" w:cs="宋体"/>
                <w:sz w:val="24"/>
                <w:szCs w:val="24"/>
                <w:lang w:val="en-US" w:eastAsia="zh-CN"/>
              </w:rPr>
              <w:t>#</w:t>
            </w:r>
            <w:r>
              <w:rPr>
                <w:rFonts w:hint="eastAsia" w:ascii="宋体" w:hAnsi="宋体" w:eastAsia="宋体" w:cs="宋体"/>
                <w:sz w:val="24"/>
                <w:szCs w:val="24"/>
              </w:rPr>
              <w:t>12</w:t>
            </w:r>
          </w:p>
        </w:tc>
        <w:tc>
          <w:tcPr>
            <w:tcW w:w="1701" w:type="dxa"/>
            <w:gridSpan w:val="3"/>
            <w:vMerge w:val="restart"/>
            <w:vAlign w:val="center"/>
          </w:tcPr>
          <w:p>
            <w:pPr>
              <w:spacing w:line="400" w:lineRule="exact"/>
              <w:jc w:val="center"/>
              <w:rPr>
                <w:rFonts w:hint="eastAsia" w:ascii="宋体" w:hAnsi="宋体" w:eastAsia="宋体" w:cs="宋体"/>
                <w:bCs/>
                <w:sz w:val="24"/>
                <w:szCs w:val="24"/>
                <w:lang w:eastAsia="zh-CN"/>
              </w:rPr>
            </w:pPr>
            <w:r>
              <w:rPr>
                <w:rFonts w:hint="eastAsia" w:ascii="宋体" w:hAnsi="宋体" w:eastAsia="宋体" w:cs="宋体"/>
                <w:sz w:val="24"/>
                <w:szCs w:val="24"/>
              </w:rPr>
              <w:t>存储</w:t>
            </w:r>
          </w:p>
        </w:tc>
        <w:tc>
          <w:tcPr>
            <w:tcW w:w="708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4"/>
                <w:szCs w:val="24"/>
              </w:rPr>
            </w:pPr>
            <w:r>
              <w:rPr>
                <w:rFonts w:hint="eastAsia" w:ascii="宋体" w:hAnsi="宋体" w:eastAsia="宋体" w:cs="宋体"/>
                <w:sz w:val="24"/>
                <w:szCs w:val="24"/>
              </w:rPr>
              <w:t>12.1机器能存储至少2000个设置日志（包括报警日志、生理报警日志、设置和报警时刻相关的参数）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Merge w:val="continue"/>
            <w:vAlign w:val="center"/>
          </w:tcPr>
          <w:p>
            <w:pPr>
              <w:spacing w:line="400" w:lineRule="exact"/>
              <w:jc w:val="center"/>
              <w:rPr>
                <w:rFonts w:hint="eastAsia" w:ascii="宋体" w:hAnsi="宋体" w:eastAsia="宋体" w:cs="宋体"/>
                <w:bCs/>
                <w:sz w:val="24"/>
                <w:szCs w:val="24"/>
              </w:rPr>
            </w:pPr>
          </w:p>
        </w:tc>
        <w:tc>
          <w:tcPr>
            <w:tcW w:w="1701" w:type="dxa"/>
            <w:gridSpan w:val="3"/>
            <w:vMerge w:val="continue"/>
            <w:vAlign w:val="center"/>
          </w:tcPr>
          <w:p>
            <w:pPr>
              <w:spacing w:line="400" w:lineRule="exact"/>
              <w:jc w:val="center"/>
              <w:rPr>
                <w:rFonts w:hint="eastAsia" w:ascii="宋体" w:hAnsi="宋体" w:eastAsia="宋体" w:cs="宋体"/>
                <w:bCs/>
                <w:sz w:val="24"/>
                <w:szCs w:val="24"/>
                <w:lang w:eastAsia="zh-CN"/>
              </w:rPr>
            </w:pPr>
          </w:p>
        </w:tc>
        <w:tc>
          <w:tcPr>
            <w:tcW w:w="708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4"/>
                <w:szCs w:val="24"/>
              </w:rPr>
            </w:pPr>
            <w:r>
              <w:rPr>
                <w:rFonts w:hint="eastAsia" w:ascii="宋体" w:hAnsi="宋体" w:eastAsia="宋体" w:cs="宋体"/>
                <w:sz w:val="24"/>
                <w:szCs w:val="24"/>
              </w:rPr>
              <w:t>12.2具有断电保存功能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812" w:hRule="atLeast"/>
          <w:jc w:val="center"/>
        </w:trPr>
        <w:tc>
          <w:tcPr>
            <w:tcW w:w="1060" w:type="dxa"/>
            <w:vMerge w:val="continue"/>
            <w:vAlign w:val="center"/>
          </w:tcPr>
          <w:p>
            <w:pPr>
              <w:spacing w:line="400" w:lineRule="exact"/>
              <w:jc w:val="center"/>
              <w:rPr>
                <w:rFonts w:hint="eastAsia" w:ascii="宋体" w:hAnsi="宋体" w:eastAsia="宋体" w:cs="宋体"/>
                <w:bCs/>
                <w:sz w:val="24"/>
                <w:szCs w:val="24"/>
              </w:rPr>
            </w:pPr>
          </w:p>
        </w:tc>
        <w:tc>
          <w:tcPr>
            <w:tcW w:w="1701" w:type="dxa"/>
            <w:gridSpan w:val="3"/>
            <w:vMerge w:val="continue"/>
            <w:vAlign w:val="center"/>
          </w:tcPr>
          <w:p>
            <w:pPr>
              <w:spacing w:line="400" w:lineRule="exact"/>
              <w:jc w:val="center"/>
              <w:rPr>
                <w:rFonts w:hint="eastAsia" w:ascii="宋体" w:hAnsi="宋体" w:eastAsia="宋体" w:cs="宋体"/>
                <w:bCs/>
                <w:sz w:val="24"/>
                <w:szCs w:val="24"/>
                <w:lang w:eastAsia="zh-CN"/>
              </w:rPr>
            </w:pPr>
          </w:p>
        </w:tc>
        <w:tc>
          <w:tcPr>
            <w:tcW w:w="708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4"/>
                <w:szCs w:val="24"/>
              </w:rPr>
            </w:pPr>
            <w:r>
              <w:rPr>
                <w:rFonts w:hint="eastAsia" w:ascii="宋体" w:hAnsi="宋体" w:eastAsia="宋体" w:cs="宋体"/>
                <w:sz w:val="24"/>
                <w:szCs w:val="24"/>
              </w:rPr>
              <w:t>12.3趋势数据存储：存储每个参数7天（168小时）的趋势图/趋势表数据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spacing w:line="400" w:lineRule="exact"/>
              <w:jc w:val="center"/>
              <w:rPr>
                <w:rFonts w:hint="eastAsia" w:ascii="宋体" w:hAnsi="宋体" w:eastAsia="宋体" w:cs="宋体"/>
                <w:bCs/>
                <w:sz w:val="24"/>
                <w:szCs w:val="24"/>
              </w:rPr>
            </w:pPr>
            <w:r>
              <w:rPr>
                <w:rFonts w:hint="eastAsia" w:ascii="宋体" w:hAnsi="宋体" w:eastAsia="宋体" w:cs="宋体"/>
                <w:sz w:val="24"/>
                <w:szCs w:val="24"/>
              </w:rPr>
              <w:t>★13</w:t>
            </w:r>
          </w:p>
        </w:tc>
        <w:tc>
          <w:tcPr>
            <w:tcW w:w="1701" w:type="dxa"/>
            <w:gridSpan w:val="3"/>
            <w:vAlign w:val="center"/>
          </w:tcPr>
          <w:p>
            <w:pPr>
              <w:spacing w:line="400" w:lineRule="exact"/>
              <w:jc w:val="center"/>
              <w:rPr>
                <w:rFonts w:hint="eastAsia" w:ascii="宋体" w:hAnsi="宋体" w:eastAsia="宋体" w:cs="宋体"/>
                <w:bCs/>
                <w:sz w:val="24"/>
                <w:szCs w:val="24"/>
                <w:lang w:eastAsia="zh-CN"/>
              </w:rPr>
            </w:pPr>
            <w:r>
              <w:rPr>
                <w:rFonts w:hint="eastAsia" w:ascii="宋体" w:hAnsi="宋体" w:eastAsia="宋体" w:cs="宋体"/>
                <w:kern w:val="2"/>
                <w:sz w:val="24"/>
                <w:szCs w:val="24"/>
                <w:lang w:val="en-US" w:eastAsia="zh-CN" w:bidi="ar-SA"/>
              </w:rPr>
              <w:t>使用年限</w:t>
            </w:r>
          </w:p>
        </w:tc>
        <w:tc>
          <w:tcPr>
            <w:tcW w:w="708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4"/>
                <w:szCs w:val="24"/>
              </w:rPr>
            </w:pPr>
            <w:r>
              <w:rPr>
                <w:rFonts w:hint="eastAsia" w:ascii="宋体" w:hAnsi="宋体" w:eastAsia="宋体" w:cs="宋体"/>
                <w:sz w:val="24"/>
                <w:szCs w:val="24"/>
              </w:rPr>
              <w:t>产品使用寿命≧10年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spacing w:line="400" w:lineRule="exact"/>
              <w:jc w:val="center"/>
              <w:rPr>
                <w:rFonts w:hint="eastAsia" w:ascii="宋体" w:hAnsi="宋体" w:eastAsia="宋体" w:cs="宋体"/>
                <w:bCs/>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14</w:t>
            </w:r>
          </w:p>
        </w:tc>
        <w:tc>
          <w:tcPr>
            <w:tcW w:w="1701" w:type="dxa"/>
            <w:gridSpan w:val="3"/>
            <w:vAlign w:val="center"/>
          </w:tcPr>
          <w:p>
            <w:pPr>
              <w:spacing w:line="400" w:lineRule="exact"/>
              <w:jc w:val="center"/>
              <w:rPr>
                <w:rFonts w:hint="eastAsia" w:ascii="宋体" w:hAnsi="宋体" w:eastAsia="宋体" w:cs="宋体"/>
                <w:bCs/>
                <w:sz w:val="24"/>
                <w:szCs w:val="24"/>
                <w:lang w:eastAsia="zh-CN"/>
              </w:rPr>
            </w:pPr>
            <w:r>
              <w:rPr>
                <w:rFonts w:hint="eastAsia" w:ascii="宋体" w:hAnsi="宋体" w:eastAsia="宋体" w:cs="宋体"/>
                <w:kern w:val="2"/>
                <w:sz w:val="24"/>
                <w:szCs w:val="24"/>
                <w:lang w:val="en-US" w:eastAsia="zh-CN" w:bidi="ar-SA"/>
              </w:rPr>
              <w:t>耗材</w:t>
            </w:r>
          </w:p>
        </w:tc>
        <w:tc>
          <w:tcPr>
            <w:tcW w:w="708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4"/>
                <w:szCs w:val="24"/>
              </w:rPr>
            </w:pPr>
            <w:r>
              <w:rPr>
                <w:rFonts w:hint="eastAsia" w:ascii="宋体" w:hAnsi="宋体" w:eastAsia="宋体" w:cs="宋体"/>
                <w:sz w:val="24"/>
                <w:szCs w:val="24"/>
                <w:lang w:eastAsia="zh-CN"/>
              </w:rPr>
              <w:t>开放且通用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spacing w:line="400" w:lineRule="exact"/>
              <w:jc w:val="center"/>
              <w:rPr>
                <w:rFonts w:hint="eastAsia" w:ascii="宋体" w:hAnsi="宋体" w:eastAsia="宋体" w:cs="宋体"/>
                <w:bCs/>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15</w:t>
            </w:r>
          </w:p>
        </w:tc>
        <w:tc>
          <w:tcPr>
            <w:tcW w:w="1701" w:type="dxa"/>
            <w:gridSpan w:val="3"/>
            <w:vAlign w:val="center"/>
          </w:tcPr>
          <w:p>
            <w:pPr>
              <w:spacing w:line="400" w:lineRule="exact"/>
              <w:jc w:val="center"/>
              <w:rPr>
                <w:rFonts w:hint="eastAsia" w:ascii="宋体" w:hAnsi="宋体" w:eastAsia="宋体" w:cs="宋体"/>
                <w:bCs/>
                <w:sz w:val="24"/>
                <w:szCs w:val="24"/>
                <w:lang w:eastAsia="zh-CN"/>
              </w:rPr>
            </w:pPr>
            <w:r>
              <w:rPr>
                <w:rFonts w:hint="eastAsia" w:ascii="宋体" w:hAnsi="宋体" w:eastAsia="宋体" w:cs="宋体"/>
                <w:kern w:val="2"/>
                <w:sz w:val="24"/>
                <w:szCs w:val="24"/>
                <w:lang w:val="en-US" w:eastAsia="zh-CN" w:bidi="ar-SA"/>
              </w:rPr>
              <w:t>软硬件配置清单</w:t>
            </w:r>
          </w:p>
        </w:tc>
        <w:tc>
          <w:tcPr>
            <w:tcW w:w="7087" w:type="dxa"/>
            <w:gridSpan w:val="3"/>
            <w:vAlign w:val="top"/>
          </w:tcPr>
          <w:p>
            <w:pPr>
              <w:widowControl/>
              <w:numPr>
                <w:ilvl w:val="0"/>
                <w:numId w:val="1"/>
              </w:numPr>
              <w:jc w:val="both"/>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主机  4台</w:t>
            </w:r>
          </w:p>
          <w:p>
            <w:pPr>
              <w:widowControl/>
              <w:numPr>
                <w:ilvl w:val="0"/>
                <w:numId w:val="1"/>
              </w:numPr>
              <w:jc w:val="both"/>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呼吸管路（呼吸湿化治疗仪-加热呼吸管路）  8台</w:t>
            </w:r>
          </w:p>
          <w:p>
            <w:pPr>
              <w:widowControl/>
              <w:numPr>
                <w:ilvl w:val="0"/>
                <w:numId w:val="1"/>
              </w:numPr>
              <w:jc w:val="both"/>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鼻塞导管</w:t>
            </w:r>
            <w:r>
              <w:rPr>
                <w:rFonts w:hint="eastAsia" w:ascii="宋体" w:hAnsi="宋体" w:eastAsia="宋体" w:cs="宋体"/>
                <w:color w:val="000000"/>
                <w:kern w:val="0"/>
                <w:sz w:val="24"/>
                <w:szCs w:val="24"/>
                <w:lang w:eastAsia="zh-CN"/>
              </w:rPr>
              <w:t>大</w:t>
            </w:r>
            <w:r>
              <w:rPr>
                <w:rFonts w:hint="eastAsia" w:ascii="宋体" w:hAnsi="宋体" w:eastAsia="宋体" w:cs="宋体"/>
                <w:color w:val="000000"/>
                <w:kern w:val="0"/>
                <w:sz w:val="24"/>
                <w:szCs w:val="24"/>
              </w:rPr>
              <w:t>号M</w:t>
            </w:r>
            <w:r>
              <w:rPr>
                <w:rFonts w:hint="eastAsia" w:ascii="宋体" w:hAnsi="宋体" w:eastAsia="宋体" w:cs="宋体"/>
                <w:color w:val="000000"/>
                <w:kern w:val="0"/>
                <w:sz w:val="24"/>
                <w:szCs w:val="24"/>
                <w:lang w:val="en-US" w:eastAsia="zh-CN"/>
              </w:rPr>
              <w:t xml:space="preserve">  8</w:t>
            </w:r>
            <w:r>
              <w:rPr>
                <w:rFonts w:hint="eastAsia" w:ascii="宋体" w:hAnsi="宋体" w:eastAsia="宋体" w:cs="宋体"/>
                <w:color w:val="000000"/>
                <w:kern w:val="0"/>
                <w:sz w:val="24"/>
                <w:szCs w:val="24"/>
              </w:rPr>
              <w:t>根</w:t>
            </w:r>
          </w:p>
          <w:p>
            <w:pPr>
              <w:widowControl/>
              <w:numPr>
                <w:ilvl w:val="0"/>
                <w:numId w:val="1"/>
              </w:numPr>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鼻塞导管中号L</w:t>
            </w:r>
            <w:r>
              <w:rPr>
                <w:rFonts w:hint="eastAsia" w:ascii="宋体" w:hAnsi="宋体" w:eastAsia="宋体" w:cs="宋体"/>
                <w:color w:val="000000"/>
                <w:kern w:val="0"/>
                <w:sz w:val="24"/>
                <w:szCs w:val="24"/>
                <w:lang w:val="en-US" w:eastAsia="zh-CN"/>
              </w:rPr>
              <w:t xml:space="preserve">  8</w:t>
            </w:r>
            <w:r>
              <w:rPr>
                <w:rFonts w:hint="eastAsia" w:ascii="宋体" w:hAnsi="宋体" w:eastAsia="宋体" w:cs="宋体"/>
                <w:color w:val="000000"/>
                <w:kern w:val="0"/>
                <w:sz w:val="24"/>
                <w:szCs w:val="24"/>
              </w:rPr>
              <w:t>根</w:t>
            </w:r>
          </w:p>
          <w:p>
            <w:pPr>
              <w:widowControl/>
              <w:numPr>
                <w:ilvl w:val="0"/>
                <w:numId w:val="1"/>
              </w:numPr>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鼻塞导管</w:t>
            </w:r>
            <w:r>
              <w:rPr>
                <w:rFonts w:hint="eastAsia" w:ascii="宋体" w:hAnsi="宋体" w:eastAsia="宋体" w:cs="宋体"/>
                <w:color w:val="000000"/>
                <w:kern w:val="0"/>
                <w:sz w:val="24"/>
                <w:szCs w:val="24"/>
                <w:lang w:eastAsia="zh-CN"/>
              </w:rPr>
              <w:t>小</w:t>
            </w:r>
            <w:r>
              <w:rPr>
                <w:rFonts w:hint="eastAsia" w:ascii="宋体" w:hAnsi="宋体" w:eastAsia="宋体" w:cs="宋体"/>
                <w:color w:val="000000"/>
                <w:kern w:val="0"/>
                <w:sz w:val="24"/>
                <w:szCs w:val="24"/>
              </w:rPr>
              <w:t>号</w:t>
            </w:r>
            <w:r>
              <w:rPr>
                <w:rFonts w:hint="eastAsia" w:ascii="宋体" w:hAnsi="宋体" w:eastAsia="宋体" w:cs="宋体"/>
                <w:color w:val="000000"/>
                <w:kern w:val="0"/>
                <w:sz w:val="24"/>
                <w:szCs w:val="24"/>
                <w:lang w:val="en-US" w:eastAsia="zh-CN"/>
              </w:rPr>
              <w:t>S  8</w:t>
            </w:r>
            <w:r>
              <w:rPr>
                <w:rFonts w:hint="eastAsia" w:ascii="宋体" w:hAnsi="宋体" w:eastAsia="宋体" w:cs="宋体"/>
                <w:color w:val="000000"/>
                <w:kern w:val="0"/>
                <w:sz w:val="24"/>
                <w:szCs w:val="24"/>
              </w:rPr>
              <w:t>根</w:t>
            </w:r>
          </w:p>
          <w:p>
            <w:pPr>
              <w:widowControl/>
              <w:numPr>
                <w:ilvl w:val="0"/>
                <w:numId w:val="1"/>
              </w:numPr>
              <w:jc w:val="both"/>
              <w:rPr>
                <w:rFonts w:hint="eastAsia" w:ascii="宋体" w:hAnsi="宋体" w:eastAsia="宋体" w:cs="宋体"/>
                <w:sz w:val="24"/>
                <w:szCs w:val="24"/>
                <w:lang w:eastAsia="zh-CN"/>
              </w:rPr>
            </w:pPr>
            <w:r>
              <w:rPr>
                <w:rFonts w:hint="eastAsia" w:ascii="宋体" w:hAnsi="宋体" w:eastAsia="宋体" w:cs="宋体"/>
                <w:color w:val="000000"/>
                <w:kern w:val="0"/>
                <w:sz w:val="24"/>
                <w:szCs w:val="24"/>
                <w:lang w:eastAsia="zh-CN"/>
              </w:rPr>
              <w:t>儿童鼻导管</w:t>
            </w:r>
            <w:r>
              <w:rPr>
                <w:rFonts w:hint="eastAsia" w:ascii="宋体" w:hAnsi="宋体" w:eastAsia="宋体" w:cs="宋体"/>
                <w:color w:val="000000"/>
                <w:kern w:val="0"/>
                <w:sz w:val="24"/>
                <w:szCs w:val="24"/>
                <w:lang w:val="en-US" w:eastAsia="zh-CN"/>
              </w:rPr>
              <w:t xml:space="preserve">  8</w:t>
            </w:r>
            <w:r>
              <w:rPr>
                <w:rFonts w:hint="eastAsia" w:ascii="宋体" w:hAnsi="宋体" w:eastAsia="宋体" w:cs="宋体"/>
                <w:color w:val="000000"/>
                <w:kern w:val="0"/>
                <w:sz w:val="24"/>
                <w:szCs w:val="24"/>
              </w:rPr>
              <w:t>根</w:t>
            </w:r>
          </w:p>
          <w:p>
            <w:pPr>
              <w:widowControl/>
              <w:numPr>
                <w:ilvl w:val="0"/>
                <w:numId w:val="1"/>
              </w:numPr>
              <w:jc w:val="both"/>
              <w:rPr>
                <w:rFonts w:hint="eastAsia" w:ascii="宋体" w:hAnsi="宋体" w:eastAsia="宋体" w:cs="宋体"/>
                <w:sz w:val="24"/>
                <w:szCs w:val="24"/>
              </w:rPr>
            </w:pPr>
            <w:r>
              <w:rPr>
                <w:rFonts w:hint="eastAsia" w:ascii="宋体" w:hAnsi="宋体" w:eastAsia="宋体" w:cs="宋体"/>
                <w:color w:val="000000"/>
                <w:kern w:val="0"/>
                <w:sz w:val="24"/>
                <w:szCs w:val="24"/>
                <w:lang w:eastAsia="zh-CN"/>
              </w:rPr>
              <w:t>湿化罐</w:t>
            </w:r>
            <w:r>
              <w:rPr>
                <w:rFonts w:hint="eastAsia" w:ascii="宋体" w:hAnsi="宋体" w:eastAsia="宋体" w:cs="宋体"/>
                <w:color w:val="000000"/>
                <w:kern w:val="0"/>
                <w:sz w:val="24"/>
                <w:szCs w:val="24"/>
                <w:lang w:val="en-US" w:eastAsia="zh-CN"/>
              </w:rPr>
              <w:t xml:space="preserve">  </w:t>
            </w:r>
            <w:r>
              <w:rPr>
                <w:rFonts w:hint="eastAsia" w:ascii="宋体" w:hAnsi="宋体" w:cs="宋体"/>
                <w:color w:val="000000"/>
                <w:kern w:val="0"/>
                <w:sz w:val="24"/>
                <w:szCs w:val="24"/>
                <w:lang w:val="en-US" w:eastAsia="zh-CN"/>
              </w:rPr>
              <w:t>8</w:t>
            </w:r>
            <w:r>
              <w:rPr>
                <w:rFonts w:hint="eastAsia" w:ascii="宋体" w:hAnsi="宋体" w:eastAsia="宋体" w:cs="宋体"/>
                <w:color w:val="000000"/>
                <w:kern w:val="0"/>
                <w:sz w:val="24"/>
                <w:szCs w:val="24"/>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7"/>
            <w:vAlign w:val="center"/>
          </w:tcPr>
          <w:p>
            <w:pPr>
              <w:jc w:val="center"/>
              <w:rPr>
                <w:rFonts w:hint="eastAsia" w:ascii="宋体" w:hAnsi="宋体" w:eastAsia="宋体" w:cs="宋体"/>
                <w:bCs/>
                <w:sz w:val="24"/>
                <w:szCs w:val="24"/>
              </w:rPr>
            </w:pPr>
            <w:r>
              <w:rPr>
                <w:rFonts w:hint="eastAsia" w:ascii="宋体" w:hAnsi="宋体" w:eastAsia="宋体" w:cs="宋体"/>
                <w:b/>
                <w:sz w:val="24"/>
                <w:szCs w:val="24"/>
              </w:rPr>
              <w:t>售后服务要求（每一项都是</w:t>
            </w:r>
            <w:r>
              <w:rPr>
                <w:rFonts w:hint="eastAsia" w:ascii="宋体" w:hAnsi="宋体" w:eastAsia="宋体" w:cs="宋体"/>
                <w:sz w:val="24"/>
                <w:szCs w:val="24"/>
              </w:rPr>
              <w:t>“★”</w:t>
            </w:r>
            <w:r>
              <w:rPr>
                <w:rFonts w:hint="eastAsia" w:ascii="宋体" w:hAnsi="宋体" w:eastAsia="宋体" w:cs="宋体"/>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1701" w:type="dxa"/>
            <w:gridSpan w:val="3"/>
            <w:vAlign w:val="center"/>
          </w:tcPr>
          <w:p>
            <w:pPr>
              <w:jc w:val="center"/>
              <w:rPr>
                <w:rFonts w:hint="eastAsia" w:ascii="宋体" w:hAnsi="宋体" w:eastAsia="宋体" w:cs="宋体"/>
                <w:bCs/>
                <w:sz w:val="24"/>
                <w:szCs w:val="24"/>
              </w:rPr>
            </w:pPr>
            <w:r>
              <w:rPr>
                <w:rFonts w:hint="eastAsia" w:ascii="宋体" w:hAnsi="宋体" w:eastAsia="宋体" w:cs="宋体"/>
                <w:sz w:val="24"/>
                <w:szCs w:val="24"/>
              </w:rPr>
              <w:t>质保期</w:t>
            </w:r>
          </w:p>
        </w:tc>
        <w:tc>
          <w:tcPr>
            <w:tcW w:w="7087" w:type="dxa"/>
            <w:gridSpan w:val="3"/>
            <w:vAlign w:val="center"/>
          </w:tcPr>
          <w:p>
            <w:pPr>
              <w:rPr>
                <w:rFonts w:hint="eastAsia" w:ascii="宋体" w:hAnsi="宋体" w:eastAsia="宋体" w:cs="宋体"/>
                <w:bCs/>
                <w:sz w:val="24"/>
                <w:szCs w:val="24"/>
              </w:rPr>
            </w:pPr>
            <w:r>
              <w:rPr>
                <w:rFonts w:hint="eastAsia" w:ascii="宋体" w:hAnsi="宋体" w:eastAsia="宋体" w:cs="宋体"/>
                <w:sz w:val="24"/>
                <w:szCs w:val="24"/>
                <w:lang w:val="en-US" w:eastAsia="zh-CN"/>
              </w:rPr>
              <w:t>整机质保≧5年；季度巡检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1701" w:type="dxa"/>
            <w:gridSpan w:val="3"/>
            <w:vAlign w:val="center"/>
          </w:tcPr>
          <w:p>
            <w:pPr>
              <w:jc w:val="center"/>
              <w:rPr>
                <w:rFonts w:hint="eastAsia" w:ascii="宋体" w:hAnsi="宋体" w:eastAsia="宋体" w:cs="宋体"/>
                <w:bCs/>
                <w:sz w:val="24"/>
                <w:szCs w:val="24"/>
              </w:rPr>
            </w:pPr>
            <w:r>
              <w:rPr>
                <w:rFonts w:hint="eastAsia" w:ascii="宋体" w:hAnsi="宋体" w:eastAsia="宋体" w:cs="宋体"/>
                <w:sz w:val="24"/>
                <w:szCs w:val="24"/>
              </w:rPr>
              <w:t>备件库</w:t>
            </w:r>
          </w:p>
        </w:tc>
        <w:tc>
          <w:tcPr>
            <w:tcW w:w="7087" w:type="dxa"/>
            <w:gridSpan w:val="3"/>
            <w:vAlign w:val="center"/>
          </w:tcPr>
          <w:p>
            <w:pPr>
              <w:rPr>
                <w:rFonts w:hint="eastAsia" w:ascii="宋体" w:hAnsi="宋体" w:eastAsia="宋体" w:cs="宋体"/>
                <w:bCs/>
                <w:sz w:val="24"/>
                <w:szCs w:val="24"/>
              </w:rPr>
            </w:pPr>
            <w:r>
              <w:rPr>
                <w:rFonts w:hint="eastAsia" w:ascii="宋体" w:hAnsi="宋体" w:eastAsia="宋体" w:cs="宋体"/>
                <w:sz w:val="24"/>
                <w:szCs w:val="24"/>
                <w:lang w:eastAsia="zh-CN"/>
              </w:rPr>
              <w:t>厂家</w:t>
            </w:r>
            <w:r>
              <w:rPr>
                <w:rFonts w:hint="eastAsia" w:ascii="宋体" w:hAnsi="宋体" w:eastAsia="宋体" w:cs="宋体"/>
                <w:sz w:val="24"/>
                <w:szCs w:val="24"/>
              </w:rPr>
              <w:t>西安有备件库</w:t>
            </w: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1701" w:type="dxa"/>
            <w:gridSpan w:val="3"/>
            <w:vAlign w:val="center"/>
          </w:tcPr>
          <w:p>
            <w:pPr>
              <w:jc w:val="center"/>
              <w:rPr>
                <w:rFonts w:hint="eastAsia" w:ascii="宋体" w:hAnsi="宋体" w:eastAsia="宋体" w:cs="宋体"/>
                <w:bCs/>
                <w:sz w:val="24"/>
                <w:szCs w:val="24"/>
              </w:rPr>
            </w:pPr>
            <w:r>
              <w:rPr>
                <w:rFonts w:hint="eastAsia" w:ascii="宋体" w:hAnsi="宋体" w:eastAsia="宋体" w:cs="宋体"/>
                <w:sz w:val="24"/>
                <w:szCs w:val="24"/>
              </w:rPr>
              <w:t>维修站</w:t>
            </w:r>
          </w:p>
        </w:tc>
        <w:tc>
          <w:tcPr>
            <w:tcW w:w="7087" w:type="dxa"/>
            <w:gridSpan w:val="3"/>
            <w:vAlign w:val="center"/>
          </w:tcPr>
          <w:p>
            <w:pPr>
              <w:rPr>
                <w:rFonts w:hint="eastAsia" w:ascii="宋体" w:hAnsi="宋体" w:eastAsia="宋体" w:cs="宋体"/>
                <w:bCs/>
                <w:sz w:val="24"/>
                <w:szCs w:val="24"/>
              </w:rPr>
            </w:pPr>
            <w:r>
              <w:rPr>
                <w:rFonts w:hint="eastAsia" w:ascii="宋体" w:hAnsi="宋体" w:eastAsia="宋体" w:cs="宋体"/>
                <w:sz w:val="24"/>
                <w:szCs w:val="24"/>
                <w:lang w:val="en-US" w:eastAsia="zh-CN"/>
              </w:rPr>
              <w:t>厂家西安有维修站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1701" w:type="dxa"/>
            <w:gridSpan w:val="3"/>
            <w:vAlign w:val="center"/>
          </w:tcPr>
          <w:p>
            <w:pPr>
              <w:jc w:val="center"/>
              <w:rPr>
                <w:rFonts w:hint="eastAsia" w:ascii="宋体" w:hAnsi="宋体" w:eastAsia="宋体" w:cs="宋体"/>
                <w:bCs/>
                <w:sz w:val="24"/>
                <w:szCs w:val="24"/>
              </w:rPr>
            </w:pPr>
            <w:r>
              <w:rPr>
                <w:rFonts w:hint="eastAsia" w:ascii="宋体" w:hAnsi="宋体" w:eastAsia="宋体" w:cs="宋体"/>
                <w:sz w:val="24"/>
                <w:szCs w:val="24"/>
              </w:rPr>
              <w:t>收费标准</w:t>
            </w:r>
          </w:p>
        </w:tc>
        <w:tc>
          <w:tcPr>
            <w:tcW w:w="7087" w:type="dxa"/>
            <w:gridSpan w:val="3"/>
            <w:vAlign w:val="center"/>
          </w:tcPr>
          <w:p>
            <w:pPr>
              <w:rPr>
                <w:rFonts w:hint="eastAsia" w:ascii="宋体" w:hAnsi="宋体" w:eastAsia="宋体" w:cs="宋体"/>
                <w:bCs/>
                <w:sz w:val="24"/>
                <w:szCs w:val="24"/>
              </w:rPr>
            </w:pPr>
            <w:r>
              <w:rPr>
                <w:rFonts w:hint="eastAsia" w:ascii="宋体" w:hAnsi="宋体" w:eastAsia="宋体" w:cs="宋体"/>
                <w:sz w:val="24"/>
                <w:szCs w:val="24"/>
                <w:lang w:val="en-US" w:eastAsia="zh-CN"/>
              </w:rPr>
              <w:t>质保期后，专用配件折扣优惠政策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1701" w:type="dxa"/>
            <w:gridSpan w:val="3"/>
            <w:vAlign w:val="center"/>
          </w:tcPr>
          <w:p>
            <w:pPr>
              <w:jc w:val="center"/>
              <w:rPr>
                <w:rFonts w:hint="eastAsia" w:ascii="宋体" w:hAnsi="宋体" w:eastAsia="宋体" w:cs="宋体"/>
                <w:bCs/>
                <w:sz w:val="24"/>
                <w:szCs w:val="24"/>
              </w:rPr>
            </w:pPr>
            <w:r>
              <w:rPr>
                <w:rFonts w:hint="eastAsia" w:ascii="宋体" w:hAnsi="宋体" w:eastAsia="宋体" w:cs="宋体"/>
                <w:sz w:val="24"/>
                <w:szCs w:val="24"/>
              </w:rPr>
              <w:t>培训支持</w:t>
            </w:r>
          </w:p>
        </w:tc>
        <w:tc>
          <w:tcPr>
            <w:tcW w:w="7087" w:type="dxa"/>
            <w:gridSpan w:val="3"/>
            <w:vAlign w:val="center"/>
          </w:tcPr>
          <w:p>
            <w:pPr>
              <w:rPr>
                <w:rFonts w:hint="eastAsia" w:ascii="宋体" w:hAnsi="宋体" w:eastAsia="宋体" w:cs="宋体"/>
                <w:bCs/>
                <w:sz w:val="24"/>
                <w:szCs w:val="24"/>
              </w:rPr>
            </w:pPr>
            <w:r>
              <w:rPr>
                <w:rFonts w:hint="eastAsia" w:ascii="宋体" w:hAnsi="宋体" w:eastAsia="宋体" w:cs="宋体"/>
                <w:sz w:val="24"/>
                <w:szCs w:val="24"/>
                <w:lang w:val="en-US" w:eastAsia="zh-CN"/>
              </w:rPr>
              <w:t>现场操作培训，24小时内故障无法修复提供备用机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1701" w:type="dxa"/>
            <w:gridSpan w:val="3"/>
            <w:vAlign w:val="center"/>
          </w:tcPr>
          <w:p>
            <w:pPr>
              <w:jc w:val="center"/>
              <w:rPr>
                <w:rFonts w:hint="eastAsia" w:ascii="宋体" w:hAnsi="宋体" w:eastAsia="宋体" w:cs="宋体"/>
                <w:bCs/>
                <w:sz w:val="24"/>
                <w:szCs w:val="24"/>
              </w:rPr>
            </w:pPr>
            <w:r>
              <w:rPr>
                <w:rFonts w:hint="eastAsia" w:ascii="宋体" w:hAnsi="宋体" w:eastAsia="宋体" w:cs="宋体"/>
                <w:sz w:val="24"/>
                <w:szCs w:val="24"/>
              </w:rPr>
              <w:t>维修响应</w:t>
            </w:r>
          </w:p>
        </w:tc>
        <w:tc>
          <w:tcPr>
            <w:tcW w:w="7087" w:type="dxa"/>
            <w:gridSpan w:val="3"/>
            <w:vAlign w:val="center"/>
          </w:tcPr>
          <w:p>
            <w:pPr>
              <w:rPr>
                <w:rFonts w:hint="eastAsia" w:ascii="宋体" w:hAnsi="宋体" w:eastAsia="宋体" w:cs="宋体"/>
                <w:bCs/>
                <w:sz w:val="24"/>
                <w:szCs w:val="24"/>
              </w:rPr>
            </w:pPr>
            <w:r>
              <w:rPr>
                <w:rFonts w:hint="eastAsia" w:ascii="宋体" w:hAnsi="宋体" w:eastAsia="宋体" w:cs="宋体"/>
                <w:sz w:val="24"/>
                <w:szCs w:val="24"/>
                <w:lang w:val="en-US" w:eastAsia="zh-CN"/>
              </w:rPr>
              <w:t>维修响应≤2小时，到场时间≤24小时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7</w:t>
            </w:r>
          </w:p>
        </w:tc>
        <w:tc>
          <w:tcPr>
            <w:tcW w:w="1701" w:type="dxa"/>
            <w:gridSpan w:val="3"/>
            <w:vAlign w:val="center"/>
          </w:tcPr>
          <w:p>
            <w:pPr>
              <w:jc w:val="center"/>
              <w:rPr>
                <w:rFonts w:hint="eastAsia" w:ascii="宋体" w:hAnsi="宋体" w:eastAsia="宋体" w:cs="宋体"/>
                <w:bCs/>
                <w:sz w:val="24"/>
                <w:szCs w:val="24"/>
              </w:rPr>
            </w:pPr>
            <w:r>
              <w:rPr>
                <w:rFonts w:hint="eastAsia" w:ascii="宋体" w:hAnsi="宋体" w:eastAsia="宋体" w:cs="宋体"/>
                <w:sz w:val="24"/>
                <w:szCs w:val="24"/>
              </w:rPr>
              <w:t>到货时间</w:t>
            </w:r>
          </w:p>
        </w:tc>
        <w:tc>
          <w:tcPr>
            <w:tcW w:w="7087" w:type="dxa"/>
            <w:gridSpan w:val="3"/>
            <w:vAlign w:val="center"/>
          </w:tcPr>
          <w:p>
            <w:pPr>
              <w:rPr>
                <w:rFonts w:hint="eastAsia" w:ascii="宋体" w:hAnsi="宋体" w:eastAsia="宋体" w:cs="宋体"/>
                <w:bCs/>
                <w:sz w:val="24"/>
                <w:szCs w:val="24"/>
              </w:rPr>
            </w:pPr>
            <w:r>
              <w:rPr>
                <w:rFonts w:hint="eastAsia" w:ascii="宋体" w:hAnsi="宋体" w:eastAsia="宋体" w:cs="宋体"/>
                <w:sz w:val="24"/>
                <w:szCs w:val="24"/>
                <w:lang w:val="en-US" w:eastAsia="zh-CN"/>
              </w:rPr>
              <w:t>合同签订后7个工作日</w:t>
            </w:r>
          </w:p>
        </w:tc>
      </w:tr>
      <w:bookmarkEnd w:id="0"/>
      <w:bookmarkEnd w:id="1"/>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A6ED76"/>
    <w:multiLevelType w:val="singleLevel"/>
    <w:tmpl w:val="10A6ED7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3OWEwMTkyNDIzMzYyN2U5MmU0ODdkYTBhN2ZjYzgifQ=="/>
  </w:docVars>
  <w:rsids>
    <w:rsidRoot w:val="14A22494"/>
    <w:rsid w:val="085D0F0E"/>
    <w:rsid w:val="14A22494"/>
    <w:rsid w:val="17E62BA8"/>
    <w:rsid w:val="2898368D"/>
    <w:rsid w:val="2EF15CFE"/>
    <w:rsid w:val="43414CEA"/>
    <w:rsid w:val="436C6EC2"/>
    <w:rsid w:val="54EA2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4"/>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965</Words>
  <Characters>1074</Characters>
  <Lines>0</Lines>
  <Paragraphs>0</Paragraphs>
  <TotalTime>3</TotalTime>
  <ScaleCrop>false</ScaleCrop>
  <LinksUpToDate>false</LinksUpToDate>
  <CharactersWithSpaces>1097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2022-07-11T11:17:00Z</dcterms:created>
  <dc:creator>十四.</dc:creator>
  <cp:lastModifiedBy>十四.</cp:lastModifiedBy>
  <dcterms:modified xsi:type="dcterms:W3CDTF">2022-09-08T09:01:19Z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4F11F2075E274C00AF4F56666D885441</vt:lpwstr>
  </property>
</Properties>
</file>