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189F" w:rsidRPr="00591F8A" w:rsidRDefault="00F93205">
      <w:pPr>
        <w:shd w:val="clear" w:color="auto" w:fill="FFFFFF"/>
        <w:jc w:val="center"/>
        <w:rPr>
          <w:rFonts w:ascii="楷体_GB2312" w:eastAsia="楷体_GB2312"/>
          <w:b/>
          <w:sz w:val="24"/>
        </w:rPr>
      </w:pPr>
      <w:r w:rsidRPr="00591F8A">
        <w:rPr>
          <w:rFonts w:eastAsia="方正小标宋简体" w:hint="eastAsia"/>
          <w:sz w:val="44"/>
          <w:szCs w:val="44"/>
        </w:rPr>
        <w:t>集中采购项目</w:t>
      </w:r>
      <w:r w:rsidRPr="00591F8A">
        <w:rPr>
          <w:rFonts w:eastAsia="方正小标宋简体"/>
          <w:sz w:val="44"/>
          <w:szCs w:val="44"/>
        </w:rPr>
        <w:t>技术参数表</w:t>
      </w:r>
      <w:r w:rsidRPr="00591F8A">
        <w:rPr>
          <w:rFonts w:ascii="楷体_GB2312" w:eastAsia="楷体_GB2312" w:hint="eastAsia"/>
          <w:b/>
          <w:sz w:val="24"/>
        </w:rPr>
        <w:t xml:space="preserve">     </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
        <w:gridCol w:w="1444"/>
        <w:gridCol w:w="1415"/>
        <w:gridCol w:w="135"/>
        <w:gridCol w:w="1962"/>
        <w:gridCol w:w="1216"/>
        <w:gridCol w:w="1503"/>
        <w:gridCol w:w="115"/>
        <w:gridCol w:w="1670"/>
      </w:tblGrid>
      <w:tr w:rsidR="00AE189F" w:rsidRPr="00591F8A">
        <w:trPr>
          <w:trHeight w:val="755"/>
          <w:jc w:val="center"/>
        </w:trPr>
        <w:tc>
          <w:tcPr>
            <w:tcW w:w="2115" w:type="dxa"/>
            <w:gridSpan w:val="3"/>
            <w:tcBorders>
              <w:top w:val="double" w:sz="4" w:space="0" w:color="auto"/>
              <w:left w:val="double" w:sz="4" w:space="0" w:color="auto"/>
              <w:bottom w:val="double" w:sz="4" w:space="0" w:color="auto"/>
            </w:tcBorders>
            <w:vAlign w:val="center"/>
          </w:tcPr>
          <w:p w:rsidR="00AE189F" w:rsidRPr="00591F8A" w:rsidRDefault="00F93205">
            <w:pPr>
              <w:shd w:val="clear" w:color="auto" w:fill="FFFFFF"/>
              <w:jc w:val="center"/>
              <w:rPr>
                <w:rFonts w:ascii="黑体" w:eastAsia="黑体"/>
                <w:sz w:val="24"/>
              </w:rPr>
            </w:pPr>
            <w:r w:rsidRPr="00591F8A">
              <w:rPr>
                <w:rFonts w:ascii="黑体" w:eastAsia="黑体" w:hint="eastAsia"/>
                <w:sz w:val="24"/>
              </w:rPr>
              <w:t>项目名称</w:t>
            </w:r>
          </w:p>
        </w:tc>
        <w:tc>
          <w:tcPr>
            <w:tcW w:w="8016" w:type="dxa"/>
            <w:gridSpan w:val="7"/>
            <w:tcBorders>
              <w:top w:val="double" w:sz="4" w:space="0" w:color="auto"/>
              <w:right w:val="double" w:sz="4" w:space="0" w:color="auto"/>
            </w:tcBorders>
            <w:vAlign w:val="center"/>
          </w:tcPr>
          <w:p w:rsidR="00AE189F" w:rsidRPr="00591F8A" w:rsidRDefault="00F93205">
            <w:pPr>
              <w:shd w:val="clear" w:color="auto" w:fill="FFFFFF"/>
              <w:ind w:right="120"/>
              <w:jc w:val="center"/>
              <w:rPr>
                <w:rFonts w:ascii="黑体" w:eastAsia="黑体"/>
                <w:sz w:val="24"/>
              </w:rPr>
            </w:pPr>
            <w:r w:rsidRPr="00591F8A">
              <w:rPr>
                <w:rFonts w:ascii="宋体" w:hAnsi="宋体" w:hint="eastAsia"/>
                <w:sz w:val="24"/>
              </w:rPr>
              <w:t>南区手术室净化系统维保</w:t>
            </w:r>
          </w:p>
        </w:tc>
      </w:tr>
      <w:tr w:rsidR="00AE189F" w:rsidRPr="00591F8A">
        <w:trPr>
          <w:trHeight w:val="808"/>
          <w:jc w:val="center"/>
        </w:trPr>
        <w:tc>
          <w:tcPr>
            <w:tcW w:w="2115" w:type="dxa"/>
            <w:gridSpan w:val="3"/>
            <w:tcBorders>
              <w:top w:val="double" w:sz="4" w:space="0" w:color="auto"/>
              <w:left w:val="double" w:sz="4" w:space="0" w:color="auto"/>
              <w:bottom w:val="double" w:sz="4" w:space="0" w:color="auto"/>
            </w:tcBorders>
            <w:vAlign w:val="center"/>
          </w:tcPr>
          <w:p w:rsidR="00AE189F" w:rsidRPr="00591F8A" w:rsidRDefault="00F93205">
            <w:pPr>
              <w:shd w:val="clear" w:color="auto" w:fill="FFFFFF"/>
              <w:jc w:val="center"/>
              <w:rPr>
                <w:rFonts w:ascii="黑体" w:eastAsia="黑体"/>
                <w:sz w:val="24"/>
              </w:rPr>
            </w:pPr>
            <w:r w:rsidRPr="00591F8A">
              <w:rPr>
                <w:rFonts w:ascii="黑体" w:eastAsia="黑体" w:hint="eastAsia"/>
                <w:sz w:val="24"/>
              </w:rPr>
              <w:t>预算金额</w:t>
            </w:r>
          </w:p>
        </w:tc>
        <w:tc>
          <w:tcPr>
            <w:tcW w:w="4728" w:type="dxa"/>
            <w:gridSpan w:val="4"/>
            <w:tcBorders>
              <w:top w:val="double" w:sz="4" w:space="0" w:color="auto"/>
              <w:bottom w:val="double" w:sz="4" w:space="0" w:color="auto"/>
              <w:right w:val="double" w:sz="4" w:space="0" w:color="auto"/>
            </w:tcBorders>
            <w:vAlign w:val="center"/>
          </w:tcPr>
          <w:p w:rsidR="00AE189F" w:rsidRPr="00591F8A" w:rsidRDefault="00F93205">
            <w:pPr>
              <w:shd w:val="clear" w:color="auto" w:fill="FFFFFF"/>
              <w:ind w:right="120"/>
              <w:jc w:val="center"/>
              <w:rPr>
                <w:rFonts w:ascii="楷体_GB2312" w:eastAsia="等线"/>
                <w:b/>
                <w:sz w:val="24"/>
              </w:rPr>
            </w:pPr>
            <w:r w:rsidRPr="00591F8A">
              <w:rPr>
                <w:rFonts w:ascii="宋体" w:hAnsi="宋体" w:hint="eastAsia"/>
                <w:sz w:val="24"/>
              </w:rPr>
              <w:t>30万元</w:t>
            </w:r>
          </w:p>
        </w:tc>
        <w:tc>
          <w:tcPr>
            <w:tcW w:w="1503" w:type="dxa"/>
            <w:tcBorders>
              <w:top w:val="double" w:sz="4" w:space="0" w:color="auto"/>
              <w:left w:val="double" w:sz="4" w:space="0" w:color="auto"/>
              <w:bottom w:val="double" w:sz="4" w:space="0" w:color="auto"/>
            </w:tcBorders>
            <w:vAlign w:val="center"/>
          </w:tcPr>
          <w:p w:rsidR="00AE189F" w:rsidRPr="00591F8A" w:rsidRDefault="00F93205">
            <w:pPr>
              <w:shd w:val="clear" w:color="auto" w:fill="FFFFFF"/>
              <w:jc w:val="center"/>
              <w:rPr>
                <w:rFonts w:ascii="黑体" w:eastAsia="黑体"/>
                <w:sz w:val="24"/>
              </w:rPr>
            </w:pPr>
            <w:r w:rsidRPr="00591F8A">
              <w:rPr>
                <w:rFonts w:ascii="黑体" w:eastAsia="黑体" w:hint="eastAsia"/>
                <w:sz w:val="24"/>
              </w:rPr>
              <w:t xml:space="preserve"> 数量/计量单位</w:t>
            </w:r>
          </w:p>
        </w:tc>
        <w:tc>
          <w:tcPr>
            <w:tcW w:w="1785" w:type="dxa"/>
            <w:gridSpan w:val="2"/>
            <w:tcBorders>
              <w:top w:val="double" w:sz="4" w:space="0" w:color="auto"/>
              <w:bottom w:val="double" w:sz="4" w:space="0" w:color="auto"/>
              <w:right w:val="double" w:sz="4" w:space="0" w:color="auto"/>
            </w:tcBorders>
            <w:vAlign w:val="center"/>
          </w:tcPr>
          <w:p w:rsidR="00AE189F" w:rsidRPr="00591F8A" w:rsidRDefault="00F93205">
            <w:pPr>
              <w:shd w:val="clear" w:color="auto" w:fill="FFFFFF"/>
              <w:jc w:val="center"/>
              <w:rPr>
                <w:rFonts w:ascii="楷体_GB2312" w:eastAsia="等线"/>
                <w:sz w:val="24"/>
              </w:rPr>
            </w:pPr>
            <w:r w:rsidRPr="00591F8A">
              <w:rPr>
                <w:rFonts w:ascii="楷体_GB2312" w:eastAsia="等线" w:hint="eastAsia"/>
                <w:sz w:val="24"/>
              </w:rPr>
              <w:t>2</w:t>
            </w:r>
            <w:r w:rsidRPr="00591F8A">
              <w:rPr>
                <w:rFonts w:ascii="楷体_GB2312" w:eastAsia="等线" w:hint="eastAsia"/>
                <w:sz w:val="24"/>
              </w:rPr>
              <w:t>套</w:t>
            </w:r>
          </w:p>
        </w:tc>
      </w:tr>
      <w:tr w:rsidR="00AE189F" w:rsidRPr="00591F8A">
        <w:trPr>
          <w:trHeight w:val="386"/>
          <w:jc w:val="center"/>
        </w:trPr>
        <w:tc>
          <w:tcPr>
            <w:tcW w:w="10131" w:type="dxa"/>
            <w:gridSpan w:val="10"/>
            <w:vAlign w:val="center"/>
          </w:tcPr>
          <w:p w:rsidR="00AE189F" w:rsidRPr="00591F8A" w:rsidRDefault="00F93205">
            <w:pPr>
              <w:shd w:val="clear" w:color="auto" w:fill="FFFFFF"/>
              <w:jc w:val="center"/>
              <w:rPr>
                <w:rFonts w:ascii="宋体" w:hAnsi="宋体"/>
                <w:sz w:val="24"/>
              </w:rPr>
            </w:pPr>
            <w:r w:rsidRPr="00591F8A">
              <w:rPr>
                <w:rFonts w:ascii="仿宋_GB2312" w:eastAsia="仿宋_GB2312" w:hint="eastAsia"/>
                <w:b/>
                <w:sz w:val="28"/>
                <w:szCs w:val="28"/>
              </w:rPr>
              <w:t>设备功能要求</w:t>
            </w:r>
          </w:p>
        </w:tc>
      </w:tr>
      <w:tr w:rsidR="00AE189F" w:rsidRPr="00591F8A" w:rsidTr="00EA348C">
        <w:trPr>
          <w:trHeight w:val="69"/>
          <w:jc w:val="center"/>
        </w:trPr>
        <w:tc>
          <w:tcPr>
            <w:tcW w:w="10131" w:type="dxa"/>
            <w:gridSpan w:val="10"/>
            <w:vAlign w:val="center"/>
          </w:tcPr>
          <w:p w:rsidR="00AE189F" w:rsidRPr="00591F8A" w:rsidRDefault="00F93205">
            <w:pPr>
              <w:spacing w:line="360" w:lineRule="auto"/>
              <w:ind w:firstLineChars="200" w:firstLine="480"/>
            </w:pPr>
            <w:r w:rsidRPr="00591F8A">
              <w:rPr>
                <w:rFonts w:ascii="宋体" w:hAnsi="宋体" w:cs="宋体" w:hint="eastAsia"/>
                <w:kern w:val="0"/>
                <w:sz w:val="24"/>
              </w:rPr>
              <w:t>负责医院南区</w:t>
            </w:r>
            <w:r w:rsidRPr="00591F8A">
              <w:rPr>
                <w:rFonts w:hint="eastAsia"/>
                <w:sz w:val="24"/>
              </w:rPr>
              <w:t>住院三部</w:t>
            </w:r>
            <w:r w:rsidRPr="00591F8A">
              <w:rPr>
                <w:rFonts w:ascii="宋体" w:hAnsi="宋体" w:cs="宋体" w:hint="eastAsia"/>
                <w:kern w:val="0"/>
                <w:sz w:val="24"/>
              </w:rPr>
              <w:t>手术室及</w:t>
            </w:r>
            <w:r w:rsidRPr="00591F8A">
              <w:rPr>
                <w:rFonts w:ascii="宋体" w:hAnsi="宋体" w:hint="eastAsia"/>
                <w:sz w:val="24"/>
              </w:rPr>
              <w:t>门诊手术室</w:t>
            </w:r>
            <w:r w:rsidRPr="00591F8A">
              <w:rPr>
                <w:rFonts w:ascii="宋体" w:hAnsi="宋体" w:cs="宋体" w:hint="eastAsia"/>
                <w:kern w:val="0"/>
                <w:sz w:val="24"/>
              </w:rPr>
              <w:t>净化空调系统的运行管理和维修保养服务，保证净化空调系统和手术室的正常运转，维保1年。</w:t>
            </w:r>
          </w:p>
          <w:p w:rsidR="00EA348C" w:rsidRPr="00591F8A" w:rsidRDefault="00F93205">
            <w:pPr>
              <w:pStyle w:val="20"/>
              <w:spacing w:before="0" w:line="360" w:lineRule="auto"/>
              <w:ind w:firstLineChars="200" w:firstLine="480"/>
              <w:rPr>
                <w:b w:val="0"/>
                <w:bCs w:val="0"/>
                <w:sz w:val="24"/>
                <w:szCs w:val="24"/>
              </w:rPr>
            </w:pPr>
            <w:r w:rsidRPr="00591F8A">
              <w:rPr>
                <w:rFonts w:hint="eastAsia"/>
                <w:b w:val="0"/>
                <w:bCs w:val="0"/>
                <w:sz w:val="24"/>
                <w:szCs w:val="24"/>
              </w:rPr>
              <w:t>住院三部手术室，共</w:t>
            </w:r>
            <w:r w:rsidRPr="00591F8A">
              <w:rPr>
                <w:rFonts w:hint="eastAsia"/>
                <w:b w:val="0"/>
                <w:bCs w:val="0"/>
                <w:sz w:val="24"/>
                <w:szCs w:val="24"/>
              </w:rPr>
              <w:t>8</w:t>
            </w:r>
            <w:r w:rsidRPr="00591F8A">
              <w:rPr>
                <w:rFonts w:hint="eastAsia"/>
                <w:b w:val="0"/>
                <w:bCs w:val="0"/>
                <w:sz w:val="24"/>
                <w:szCs w:val="24"/>
              </w:rPr>
              <w:t>间手术室，</w:t>
            </w:r>
            <w:r w:rsidRPr="00591F8A">
              <w:rPr>
                <w:rFonts w:hint="eastAsia"/>
                <w:b w:val="0"/>
                <w:bCs w:val="0"/>
                <w:sz w:val="24"/>
                <w:szCs w:val="24"/>
              </w:rPr>
              <w:t>1</w:t>
            </w:r>
            <w:r w:rsidRPr="00591F8A">
              <w:rPr>
                <w:rFonts w:hint="eastAsia"/>
                <w:b w:val="0"/>
                <w:bCs w:val="0"/>
                <w:sz w:val="24"/>
                <w:szCs w:val="24"/>
              </w:rPr>
              <w:t>间百级，</w:t>
            </w:r>
            <w:r w:rsidRPr="00591F8A">
              <w:rPr>
                <w:rFonts w:hint="eastAsia"/>
                <w:b w:val="0"/>
                <w:bCs w:val="0"/>
                <w:sz w:val="24"/>
                <w:szCs w:val="24"/>
              </w:rPr>
              <w:t>6</w:t>
            </w:r>
            <w:r w:rsidRPr="00591F8A">
              <w:rPr>
                <w:rFonts w:hint="eastAsia"/>
                <w:b w:val="0"/>
                <w:bCs w:val="0"/>
                <w:sz w:val="24"/>
                <w:szCs w:val="24"/>
              </w:rPr>
              <w:t>间万级，</w:t>
            </w:r>
            <w:r w:rsidRPr="00591F8A">
              <w:rPr>
                <w:rFonts w:hint="eastAsia"/>
                <w:b w:val="0"/>
                <w:bCs w:val="0"/>
                <w:sz w:val="24"/>
                <w:szCs w:val="24"/>
              </w:rPr>
              <w:t>1</w:t>
            </w:r>
            <w:r w:rsidRPr="00591F8A">
              <w:rPr>
                <w:rFonts w:hint="eastAsia"/>
                <w:b w:val="0"/>
                <w:bCs w:val="0"/>
                <w:sz w:val="24"/>
                <w:szCs w:val="24"/>
              </w:rPr>
              <w:t>间普通手术室；冷热源</w:t>
            </w:r>
            <w:r w:rsidRPr="00591F8A">
              <w:rPr>
                <w:rFonts w:hint="eastAsia"/>
                <w:b w:val="0"/>
                <w:bCs w:val="0"/>
                <w:sz w:val="24"/>
                <w:szCs w:val="24"/>
              </w:rPr>
              <w:t>2</w:t>
            </w:r>
            <w:r w:rsidRPr="00591F8A">
              <w:rPr>
                <w:rFonts w:hint="eastAsia"/>
                <w:b w:val="0"/>
                <w:bCs w:val="0"/>
                <w:sz w:val="24"/>
                <w:szCs w:val="24"/>
              </w:rPr>
              <w:t>台，净化空调机组</w:t>
            </w:r>
            <w:r w:rsidRPr="00591F8A">
              <w:rPr>
                <w:rFonts w:hint="eastAsia"/>
                <w:b w:val="0"/>
                <w:bCs w:val="0"/>
                <w:sz w:val="24"/>
                <w:szCs w:val="24"/>
              </w:rPr>
              <w:t>4</w:t>
            </w:r>
            <w:r w:rsidRPr="00591F8A">
              <w:rPr>
                <w:rFonts w:hint="eastAsia"/>
                <w:b w:val="0"/>
                <w:bCs w:val="0"/>
                <w:sz w:val="24"/>
                <w:szCs w:val="24"/>
              </w:rPr>
              <w:t>台；</w:t>
            </w:r>
          </w:p>
          <w:p w:rsidR="00AE189F" w:rsidRPr="00591F8A" w:rsidRDefault="00F93205">
            <w:pPr>
              <w:pStyle w:val="20"/>
              <w:spacing w:before="0" w:line="360" w:lineRule="auto"/>
              <w:ind w:firstLineChars="200" w:firstLine="480"/>
            </w:pPr>
            <w:r w:rsidRPr="00591F8A">
              <w:rPr>
                <w:rFonts w:ascii="宋体" w:hAnsi="宋体" w:hint="eastAsia"/>
                <w:b w:val="0"/>
                <w:bCs w:val="0"/>
                <w:sz w:val="24"/>
                <w:szCs w:val="24"/>
              </w:rPr>
              <w:t>门诊二部手术室共3间(万级)，</w:t>
            </w:r>
            <w:r w:rsidRPr="00591F8A">
              <w:rPr>
                <w:rFonts w:hint="eastAsia"/>
                <w:b w:val="0"/>
                <w:bCs w:val="0"/>
                <w:sz w:val="24"/>
                <w:szCs w:val="24"/>
              </w:rPr>
              <w:t>2</w:t>
            </w:r>
            <w:r w:rsidRPr="00591F8A">
              <w:rPr>
                <w:rFonts w:hint="eastAsia"/>
                <w:b w:val="0"/>
                <w:bCs w:val="0"/>
                <w:sz w:val="24"/>
                <w:szCs w:val="24"/>
              </w:rPr>
              <w:t>台净化空调机组，</w:t>
            </w:r>
            <w:r w:rsidRPr="00591F8A">
              <w:rPr>
                <w:rFonts w:hint="eastAsia"/>
                <w:b w:val="0"/>
                <w:bCs w:val="0"/>
                <w:sz w:val="24"/>
                <w:szCs w:val="24"/>
              </w:rPr>
              <w:t>2</w:t>
            </w:r>
            <w:r w:rsidRPr="00591F8A">
              <w:rPr>
                <w:rFonts w:hint="eastAsia"/>
                <w:b w:val="0"/>
                <w:bCs w:val="0"/>
                <w:sz w:val="24"/>
                <w:szCs w:val="24"/>
              </w:rPr>
              <w:t>组室外冷热源。</w:t>
            </w:r>
          </w:p>
        </w:tc>
      </w:tr>
      <w:tr w:rsidR="00AE189F" w:rsidRPr="00591F8A">
        <w:trPr>
          <w:trHeight w:val="429"/>
          <w:jc w:val="center"/>
        </w:trPr>
        <w:tc>
          <w:tcPr>
            <w:tcW w:w="10131" w:type="dxa"/>
            <w:gridSpan w:val="10"/>
            <w:vAlign w:val="center"/>
          </w:tcPr>
          <w:p w:rsidR="00AE189F" w:rsidRPr="00591F8A" w:rsidRDefault="00F93205">
            <w:pPr>
              <w:shd w:val="clear" w:color="auto" w:fill="FFFFFF"/>
              <w:jc w:val="center"/>
              <w:rPr>
                <w:rFonts w:ascii="仿宋_GB2312" w:eastAsia="仿宋_GB2312"/>
                <w:sz w:val="24"/>
              </w:rPr>
            </w:pPr>
            <w:r w:rsidRPr="00591F8A">
              <w:rPr>
                <w:rFonts w:ascii="仿宋_GB2312" w:eastAsia="仿宋_GB2312" w:hint="eastAsia"/>
                <w:b/>
                <w:sz w:val="28"/>
                <w:szCs w:val="28"/>
              </w:rPr>
              <w:t>软硬件配置清单</w:t>
            </w:r>
          </w:p>
        </w:tc>
      </w:tr>
      <w:tr w:rsidR="00AE189F" w:rsidRPr="00591F8A">
        <w:trPr>
          <w:trHeight w:val="47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序号</w:t>
            </w:r>
          </w:p>
        </w:tc>
        <w:tc>
          <w:tcPr>
            <w:tcW w:w="4956" w:type="dxa"/>
            <w:gridSpan w:val="4"/>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名称</w:t>
            </w:r>
          </w:p>
        </w:tc>
        <w:tc>
          <w:tcPr>
            <w:tcW w:w="2834" w:type="dxa"/>
            <w:gridSpan w:val="3"/>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数量</w:t>
            </w:r>
          </w:p>
        </w:tc>
        <w:tc>
          <w:tcPr>
            <w:tcW w:w="1670" w:type="dxa"/>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单位</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1</w:t>
            </w:r>
          </w:p>
        </w:tc>
        <w:tc>
          <w:tcPr>
            <w:tcW w:w="4956" w:type="dxa"/>
            <w:gridSpan w:val="4"/>
            <w:vAlign w:val="center"/>
          </w:tcPr>
          <w:p w:rsidR="00AE189F" w:rsidRPr="00591F8A" w:rsidRDefault="00F93205">
            <w:pPr>
              <w:widowControl/>
              <w:shd w:val="clear" w:color="auto" w:fill="FFFFFF"/>
              <w:jc w:val="center"/>
            </w:pPr>
            <w:r w:rsidRPr="00591F8A">
              <w:rPr>
                <w:rFonts w:ascii="宋体" w:hAnsi="宋体" w:hint="eastAsia"/>
                <w:color w:val="000000"/>
                <w:kern w:val="0"/>
                <w:sz w:val="22"/>
                <w:szCs w:val="22"/>
              </w:rPr>
              <w:t>住院部冷热源机组维护保养（西屋康达）</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1</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2</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住院部冷热源机组维护保养（申达）</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1</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3</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住院部净化机组维护保养（申菱）</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4</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4</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门诊冷热源维护保养（CHIGO）</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4</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5</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门诊冷热源维护保养(雅士）</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1</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6</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门诊净化机组维护保养（雅士）</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2</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trHeight w:val="624"/>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7</w:t>
            </w:r>
          </w:p>
        </w:tc>
        <w:tc>
          <w:tcPr>
            <w:tcW w:w="4956" w:type="dxa"/>
            <w:gridSpan w:val="4"/>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手术间相关控制系统更新维护保养</w:t>
            </w:r>
          </w:p>
        </w:tc>
        <w:tc>
          <w:tcPr>
            <w:tcW w:w="2834" w:type="dxa"/>
            <w:gridSpan w:val="3"/>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11</w:t>
            </w:r>
          </w:p>
        </w:tc>
        <w:tc>
          <w:tcPr>
            <w:tcW w:w="1670" w:type="dxa"/>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台</w:t>
            </w:r>
          </w:p>
        </w:tc>
      </w:tr>
      <w:tr w:rsidR="00AE189F" w:rsidRPr="00591F8A">
        <w:trPr>
          <w:jc w:val="center"/>
        </w:trPr>
        <w:tc>
          <w:tcPr>
            <w:tcW w:w="10131" w:type="dxa"/>
            <w:gridSpan w:val="10"/>
            <w:vAlign w:val="center"/>
          </w:tcPr>
          <w:p w:rsidR="00AE189F" w:rsidRPr="00591F8A" w:rsidRDefault="00F93205">
            <w:pPr>
              <w:shd w:val="clear" w:color="auto" w:fill="FFFFFF"/>
              <w:jc w:val="center"/>
              <w:rPr>
                <w:rFonts w:ascii="仿宋" w:eastAsia="仿宋" w:hAnsi="仿宋" w:cs="仿宋"/>
                <w:sz w:val="24"/>
              </w:rPr>
            </w:pPr>
            <w:r w:rsidRPr="00591F8A">
              <w:rPr>
                <w:rFonts w:ascii="仿宋" w:eastAsia="仿宋" w:hAnsi="仿宋" w:cs="仿宋" w:hint="eastAsia"/>
                <w:b/>
                <w:sz w:val="28"/>
                <w:szCs w:val="28"/>
              </w:rPr>
              <w:t>技术要求</w:t>
            </w:r>
          </w:p>
        </w:tc>
      </w:tr>
      <w:tr w:rsidR="00AE189F" w:rsidRPr="00591F8A">
        <w:trPr>
          <w:jc w:val="center"/>
        </w:trPr>
        <w:tc>
          <w:tcPr>
            <w:tcW w:w="671" w:type="dxa"/>
            <w:gridSpan w:val="2"/>
            <w:vAlign w:val="center"/>
          </w:tcPr>
          <w:p w:rsidR="00AE189F" w:rsidRPr="00591F8A" w:rsidRDefault="00F93205">
            <w:pPr>
              <w:widowControl/>
              <w:shd w:val="clear" w:color="auto" w:fill="FFFFFF" w:themeFill="background1"/>
              <w:jc w:val="center"/>
              <w:rPr>
                <w:color w:val="000000"/>
                <w:kern w:val="0"/>
                <w:sz w:val="22"/>
                <w:szCs w:val="22"/>
              </w:rPr>
            </w:pPr>
            <w:r w:rsidRPr="00591F8A">
              <w:rPr>
                <w:rFonts w:hint="eastAsia"/>
                <w:color w:val="000000"/>
                <w:kern w:val="0"/>
                <w:sz w:val="22"/>
                <w:szCs w:val="22"/>
              </w:rPr>
              <w:t>序号</w:t>
            </w:r>
          </w:p>
        </w:tc>
        <w:tc>
          <w:tcPr>
            <w:tcW w:w="2994" w:type="dxa"/>
            <w:gridSpan w:val="3"/>
            <w:vAlign w:val="center"/>
          </w:tcPr>
          <w:p w:rsidR="00AE189F" w:rsidRPr="00591F8A" w:rsidRDefault="00F93205">
            <w:pPr>
              <w:widowControl/>
              <w:shd w:val="clear" w:color="auto" w:fill="FFFFFF" w:themeFill="background1"/>
              <w:jc w:val="center"/>
              <w:rPr>
                <w:color w:val="000000"/>
                <w:kern w:val="0"/>
                <w:sz w:val="22"/>
                <w:szCs w:val="22"/>
              </w:rPr>
            </w:pPr>
            <w:r w:rsidRPr="00591F8A">
              <w:rPr>
                <w:rFonts w:hint="eastAsia"/>
                <w:color w:val="000000"/>
                <w:kern w:val="0"/>
                <w:sz w:val="22"/>
                <w:szCs w:val="22"/>
              </w:rPr>
              <w:t>指标名称</w:t>
            </w:r>
          </w:p>
        </w:tc>
        <w:tc>
          <w:tcPr>
            <w:tcW w:w="6466" w:type="dxa"/>
            <w:gridSpan w:val="5"/>
            <w:vAlign w:val="center"/>
          </w:tcPr>
          <w:p w:rsidR="00AE189F" w:rsidRPr="00591F8A" w:rsidRDefault="00F93205">
            <w:pPr>
              <w:widowControl/>
              <w:shd w:val="clear" w:color="auto" w:fill="FFFFFF" w:themeFill="background1"/>
              <w:jc w:val="center"/>
              <w:rPr>
                <w:color w:val="000000"/>
                <w:kern w:val="0"/>
                <w:sz w:val="22"/>
                <w:szCs w:val="22"/>
              </w:rPr>
            </w:pPr>
            <w:r w:rsidRPr="00591F8A">
              <w:rPr>
                <w:rFonts w:hint="eastAsia"/>
                <w:color w:val="000000"/>
                <w:kern w:val="0"/>
                <w:sz w:val="22"/>
                <w:szCs w:val="22"/>
              </w:rPr>
              <w:t>技术参数</w:t>
            </w:r>
          </w:p>
        </w:tc>
      </w:tr>
      <w:tr w:rsidR="00AE189F" w:rsidRPr="00591F8A">
        <w:trPr>
          <w:trHeight w:hRule="exact" w:val="622"/>
          <w:jc w:val="center"/>
        </w:trPr>
        <w:tc>
          <w:tcPr>
            <w:tcW w:w="671" w:type="dxa"/>
            <w:gridSpan w:val="2"/>
            <w:vAlign w:val="center"/>
          </w:tcPr>
          <w:p w:rsidR="00AE189F" w:rsidRPr="00591F8A" w:rsidRDefault="00F93205">
            <w:pPr>
              <w:jc w:val="center"/>
              <w:rPr>
                <w:rFonts w:ascii="宋体" w:hAnsi="宋体"/>
                <w:szCs w:val="21"/>
              </w:rPr>
            </w:pPr>
            <w:r w:rsidRPr="00591F8A">
              <w:rPr>
                <w:rFonts w:ascii="宋体" w:hAnsi="宋体" w:cs="宋体" w:hint="eastAsia"/>
                <w:sz w:val="22"/>
                <w:szCs w:val="22"/>
              </w:rPr>
              <w:lastRenderedPageBreak/>
              <w:t>1</w:t>
            </w:r>
          </w:p>
        </w:tc>
        <w:tc>
          <w:tcPr>
            <w:tcW w:w="2994" w:type="dxa"/>
            <w:gridSpan w:val="3"/>
            <w:vAlign w:val="center"/>
          </w:tcPr>
          <w:p w:rsidR="00AE189F" w:rsidRPr="00591F8A" w:rsidRDefault="00F93205">
            <w:pPr>
              <w:jc w:val="center"/>
              <w:rPr>
                <w:rFonts w:ascii="宋体" w:hAnsi="宋体"/>
                <w:color w:val="000000"/>
                <w:kern w:val="0"/>
                <w:sz w:val="22"/>
                <w:szCs w:val="22"/>
              </w:rPr>
            </w:pPr>
            <w:r w:rsidRPr="00591F8A">
              <w:rPr>
                <w:rFonts w:ascii="仿宋" w:eastAsia="仿宋" w:hAnsi="仿宋" w:cs="仿宋" w:hint="eastAsia"/>
                <w:sz w:val="24"/>
              </w:rPr>
              <w:t>开机率</w:t>
            </w:r>
          </w:p>
        </w:tc>
        <w:tc>
          <w:tcPr>
            <w:tcW w:w="6466" w:type="dxa"/>
            <w:gridSpan w:val="5"/>
            <w:vAlign w:val="center"/>
          </w:tcPr>
          <w:p w:rsidR="00AE189F" w:rsidRPr="00591F8A" w:rsidRDefault="00F93205">
            <w:pPr>
              <w:widowControl/>
              <w:spacing w:line="360" w:lineRule="auto"/>
              <w:jc w:val="left"/>
            </w:pPr>
            <w:r w:rsidRPr="00591F8A">
              <w:rPr>
                <w:rFonts w:ascii="仿宋" w:eastAsia="仿宋" w:hAnsi="仿宋" w:cs="仿宋"/>
                <w:sz w:val="24"/>
              </w:rPr>
              <w:t>≥</w:t>
            </w:r>
            <w:r w:rsidRPr="00591F8A">
              <w:rPr>
                <w:rFonts w:ascii="仿宋" w:eastAsia="仿宋" w:hAnsi="仿宋" w:cs="仿宋" w:hint="eastAsia"/>
                <w:sz w:val="24"/>
              </w:rPr>
              <w:t>9</w:t>
            </w:r>
            <w:r w:rsidRPr="00591F8A">
              <w:rPr>
                <w:rFonts w:ascii="仿宋" w:eastAsia="仿宋" w:hAnsi="仿宋" w:cs="仿宋"/>
                <w:sz w:val="24"/>
              </w:rPr>
              <w:t>5</w:t>
            </w:r>
            <w:r w:rsidRPr="00591F8A">
              <w:rPr>
                <w:rFonts w:ascii="仿宋" w:eastAsia="仿宋" w:hAnsi="仿宋" w:cs="仿宋" w:hint="eastAsia"/>
                <w:sz w:val="24"/>
              </w:rPr>
              <w:t>%（正常工作日/国家法定工作日）</w:t>
            </w:r>
          </w:p>
        </w:tc>
      </w:tr>
      <w:tr w:rsidR="00AE189F" w:rsidRPr="00591F8A">
        <w:trPr>
          <w:trHeight w:hRule="exact" w:val="589"/>
          <w:jc w:val="center"/>
        </w:trPr>
        <w:tc>
          <w:tcPr>
            <w:tcW w:w="671" w:type="dxa"/>
            <w:gridSpan w:val="2"/>
            <w:vAlign w:val="center"/>
          </w:tcPr>
          <w:p w:rsidR="00AE189F" w:rsidRPr="00591F8A" w:rsidRDefault="00F93205">
            <w:pPr>
              <w:jc w:val="center"/>
              <w:rPr>
                <w:rFonts w:ascii="宋体" w:hAnsi="宋体"/>
                <w:szCs w:val="21"/>
              </w:rPr>
            </w:pPr>
            <w:r w:rsidRPr="00591F8A">
              <w:rPr>
                <w:rFonts w:ascii="仿宋" w:eastAsia="仿宋" w:hAnsi="仿宋" w:cs="仿宋" w:hint="eastAsia"/>
                <w:sz w:val="24"/>
              </w:rPr>
              <w:t>2</w:t>
            </w:r>
          </w:p>
        </w:tc>
        <w:tc>
          <w:tcPr>
            <w:tcW w:w="2994" w:type="dxa"/>
            <w:gridSpan w:val="3"/>
            <w:vAlign w:val="center"/>
          </w:tcPr>
          <w:p w:rsidR="00AE189F" w:rsidRPr="00591F8A" w:rsidRDefault="00F93205">
            <w:pPr>
              <w:jc w:val="center"/>
              <w:rPr>
                <w:rFonts w:ascii="宋体" w:hAnsi="宋体"/>
                <w:color w:val="000000"/>
                <w:kern w:val="0"/>
                <w:sz w:val="22"/>
                <w:szCs w:val="22"/>
              </w:rPr>
            </w:pPr>
            <w:r w:rsidRPr="00591F8A">
              <w:rPr>
                <w:rFonts w:ascii="仿宋" w:eastAsia="仿宋" w:hAnsi="仿宋" w:cs="仿宋" w:hint="eastAsia"/>
                <w:sz w:val="24"/>
              </w:rPr>
              <w:t>技术安全检查</w:t>
            </w:r>
          </w:p>
        </w:tc>
        <w:tc>
          <w:tcPr>
            <w:tcW w:w="6466" w:type="dxa"/>
            <w:gridSpan w:val="5"/>
            <w:vAlign w:val="center"/>
          </w:tcPr>
          <w:p w:rsidR="00AE189F" w:rsidRPr="00591F8A" w:rsidRDefault="00F93205">
            <w:pPr>
              <w:rPr>
                <w:rFonts w:ascii="宋体" w:hAnsi="宋体"/>
                <w:color w:val="000000"/>
                <w:kern w:val="0"/>
                <w:sz w:val="22"/>
                <w:szCs w:val="22"/>
              </w:rPr>
            </w:pPr>
            <w:r w:rsidRPr="00591F8A">
              <w:rPr>
                <w:rFonts w:ascii="仿宋" w:eastAsia="仿宋" w:hAnsi="仿宋" w:cs="仿宋"/>
                <w:sz w:val="24"/>
              </w:rPr>
              <w:t>对</w:t>
            </w:r>
            <w:r w:rsidRPr="00591F8A">
              <w:rPr>
                <w:rFonts w:ascii="仿宋" w:eastAsia="仿宋" w:hAnsi="仿宋" w:cs="仿宋" w:hint="eastAsia"/>
                <w:sz w:val="24"/>
              </w:rPr>
              <w:t>厂家要求的</w:t>
            </w:r>
            <w:r w:rsidRPr="00591F8A">
              <w:rPr>
                <w:rFonts w:ascii="仿宋" w:eastAsia="仿宋" w:hAnsi="仿宋" w:cs="仿宋"/>
                <w:sz w:val="24"/>
              </w:rPr>
              <w:t>所有安全相关参数和设置进行强制性检查</w:t>
            </w:r>
          </w:p>
        </w:tc>
      </w:tr>
      <w:tr w:rsidR="00AE189F" w:rsidRPr="00591F8A">
        <w:trPr>
          <w:trHeight w:hRule="exact" w:val="4117"/>
          <w:jc w:val="center"/>
        </w:trPr>
        <w:tc>
          <w:tcPr>
            <w:tcW w:w="665" w:type="dxa"/>
            <w:vAlign w:val="center"/>
          </w:tcPr>
          <w:p w:rsidR="00AE189F" w:rsidRPr="00591F8A" w:rsidRDefault="00F93205">
            <w:pPr>
              <w:jc w:val="center"/>
              <w:rPr>
                <w:rFonts w:ascii="宋体" w:hAnsi="宋体"/>
                <w:szCs w:val="21"/>
              </w:rPr>
            </w:pPr>
            <w:r w:rsidRPr="00591F8A">
              <w:rPr>
                <w:rFonts w:ascii="仿宋_GB2312" w:eastAsia="仿宋_GB2312" w:hint="eastAsia"/>
                <w:sz w:val="24"/>
              </w:rPr>
              <w:t>★3</w:t>
            </w:r>
          </w:p>
        </w:tc>
        <w:tc>
          <w:tcPr>
            <w:tcW w:w="3000" w:type="dxa"/>
            <w:gridSpan w:val="4"/>
            <w:vAlign w:val="center"/>
          </w:tcPr>
          <w:p w:rsidR="00AE189F" w:rsidRPr="00591F8A" w:rsidRDefault="00F93205">
            <w:pPr>
              <w:jc w:val="center"/>
              <w:rPr>
                <w:rFonts w:ascii="宋体" w:hAnsi="宋体"/>
                <w:color w:val="000000"/>
                <w:kern w:val="0"/>
                <w:sz w:val="22"/>
                <w:szCs w:val="22"/>
              </w:rPr>
            </w:pPr>
            <w:r w:rsidRPr="00591F8A">
              <w:rPr>
                <w:rFonts w:ascii="仿宋" w:eastAsia="仿宋" w:hAnsi="仿宋" w:cs="仿宋" w:hint="eastAsia"/>
                <w:sz w:val="24"/>
              </w:rPr>
              <w:t>服务标准</w:t>
            </w:r>
          </w:p>
        </w:tc>
        <w:tc>
          <w:tcPr>
            <w:tcW w:w="6466" w:type="dxa"/>
            <w:gridSpan w:val="5"/>
            <w:vAlign w:val="center"/>
          </w:tcPr>
          <w:p w:rsidR="00AE189F" w:rsidRPr="00591F8A" w:rsidRDefault="00F93205">
            <w:pPr>
              <w:rPr>
                <w:rFonts w:ascii="仿宋" w:eastAsia="仿宋" w:hAnsi="仿宋" w:cs="仿宋"/>
                <w:bCs/>
                <w:sz w:val="24"/>
              </w:rPr>
            </w:pPr>
            <w:r w:rsidRPr="00591F8A">
              <w:rPr>
                <w:rFonts w:ascii="仿宋" w:eastAsia="仿宋" w:hAnsi="仿宋" w:cs="仿宋" w:hint="eastAsia"/>
                <w:bCs/>
                <w:sz w:val="24"/>
              </w:rPr>
              <w:t>1</w:t>
            </w:r>
            <w:r w:rsidRPr="00591F8A">
              <w:rPr>
                <w:rFonts w:ascii="仿宋" w:eastAsia="仿宋" w:hAnsi="仿宋" w:cs="仿宋" w:hint="eastAsia"/>
                <w:sz w:val="24"/>
              </w:rPr>
              <w:t>.对南区住院三部手术室及门诊手术室系统和设备提供日常保养和故障维修</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2.每周日对设备和机房巡视检查，发现问题及时处理解决</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3.每季度更换≥1次初、中效过滤器，每年更换≥1次高效过滤器</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4.每季度对净化新风机组进行清洗消毒</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5.净化区域的回风滤网，排风滤网进行清洗消毒</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6.每年度免费提供一次有检测资质的第三方检测报告</w:t>
            </w:r>
          </w:p>
          <w:p w:rsidR="00AE189F" w:rsidRPr="00591F8A" w:rsidRDefault="00F93205">
            <w:pPr>
              <w:pStyle w:val="2"/>
              <w:ind w:leftChars="0" w:left="0" w:firstLineChars="0" w:firstLine="0"/>
              <w:rPr>
                <w:rFonts w:ascii="仿宋" w:eastAsia="仿宋" w:hAnsi="仿宋" w:cs="仿宋"/>
                <w:bCs/>
                <w:sz w:val="24"/>
              </w:rPr>
            </w:pPr>
            <w:r w:rsidRPr="00591F8A">
              <w:rPr>
                <w:rFonts w:ascii="仿宋" w:eastAsia="仿宋" w:hAnsi="仿宋" w:cs="仿宋" w:hint="eastAsia"/>
                <w:bCs/>
                <w:sz w:val="24"/>
              </w:rPr>
              <w:t>7.每季度进行检测，测试合格并出具检测报告，书面报告（包括VOC，温度、湿度，悬浮粒子数，压差，光照，噪音，换气次数等）</w:t>
            </w:r>
          </w:p>
        </w:tc>
        <w:bookmarkStart w:id="0" w:name="_GoBack"/>
        <w:bookmarkEnd w:id="0"/>
      </w:tr>
      <w:tr w:rsidR="00AE189F" w:rsidRPr="00591F8A">
        <w:trPr>
          <w:trHeight w:hRule="exact" w:val="609"/>
          <w:jc w:val="center"/>
        </w:trPr>
        <w:tc>
          <w:tcPr>
            <w:tcW w:w="665" w:type="dxa"/>
            <w:vAlign w:val="center"/>
          </w:tcPr>
          <w:p w:rsidR="00AE189F" w:rsidRPr="00591F8A" w:rsidRDefault="00F93205">
            <w:pPr>
              <w:jc w:val="center"/>
              <w:rPr>
                <w:rFonts w:ascii="宋体" w:hAnsi="宋体"/>
                <w:szCs w:val="21"/>
              </w:rPr>
            </w:pPr>
            <w:r w:rsidRPr="00591F8A">
              <w:rPr>
                <w:rFonts w:ascii="宋体" w:hAnsi="宋体" w:hint="eastAsia"/>
                <w:szCs w:val="21"/>
              </w:rPr>
              <w:t>4</w:t>
            </w:r>
          </w:p>
        </w:tc>
        <w:tc>
          <w:tcPr>
            <w:tcW w:w="3000" w:type="dxa"/>
            <w:gridSpan w:val="4"/>
            <w:vAlign w:val="center"/>
          </w:tcPr>
          <w:p w:rsidR="00AE189F" w:rsidRPr="00591F8A" w:rsidRDefault="00F93205">
            <w:pPr>
              <w:jc w:val="center"/>
              <w:rPr>
                <w:rFonts w:ascii="宋体" w:hAnsi="宋体"/>
                <w:color w:val="000000"/>
                <w:kern w:val="0"/>
                <w:sz w:val="22"/>
                <w:szCs w:val="22"/>
              </w:rPr>
            </w:pPr>
            <w:r w:rsidRPr="00591F8A">
              <w:rPr>
                <w:rFonts w:ascii="仿宋" w:eastAsia="仿宋" w:hAnsi="仿宋" w:cs="仿宋" w:hint="eastAsia"/>
                <w:sz w:val="24"/>
              </w:rPr>
              <w:t>工程师人数</w:t>
            </w:r>
          </w:p>
        </w:tc>
        <w:tc>
          <w:tcPr>
            <w:tcW w:w="6466" w:type="dxa"/>
            <w:gridSpan w:val="5"/>
            <w:vAlign w:val="center"/>
          </w:tcPr>
          <w:p w:rsidR="00AE189F" w:rsidRPr="00591F8A" w:rsidRDefault="00F93205">
            <w:pPr>
              <w:jc w:val="left"/>
              <w:rPr>
                <w:rFonts w:ascii="宋体" w:hAnsi="宋体"/>
                <w:color w:val="000000"/>
                <w:kern w:val="0"/>
                <w:sz w:val="22"/>
                <w:szCs w:val="22"/>
              </w:rPr>
            </w:pPr>
            <w:r w:rsidRPr="00591F8A">
              <w:rPr>
                <w:rFonts w:ascii="仿宋" w:eastAsia="仿宋" w:hAnsi="仿宋" w:cs="仿宋" w:hint="eastAsia"/>
                <w:sz w:val="24"/>
              </w:rPr>
              <w:t>≥3人（电气工程师或机电工程师，其中至少一名中职。）</w:t>
            </w:r>
          </w:p>
        </w:tc>
      </w:tr>
      <w:tr w:rsidR="00AE189F" w:rsidRPr="00591F8A">
        <w:trPr>
          <w:trHeight w:hRule="exact" w:val="1468"/>
          <w:jc w:val="center"/>
        </w:trPr>
        <w:tc>
          <w:tcPr>
            <w:tcW w:w="665" w:type="dxa"/>
            <w:vAlign w:val="center"/>
          </w:tcPr>
          <w:p w:rsidR="00AE189F" w:rsidRPr="00591F8A" w:rsidRDefault="00F93205">
            <w:pPr>
              <w:jc w:val="center"/>
              <w:rPr>
                <w:rFonts w:ascii="宋体" w:hAnsi="宋体"/>
                <w:szCs w:val="21"/>
              </w:rPr>
            </w:pPr>
            <w:r w:rsidRPr="00591F8A">
              <w:rPr>
                <w:rFonts w:ascii="宋体" w:hAnsi="宋体" w:hint="eastAsia"/>
                <w:szCs w:val="21"/>
              </w:rPr>
              <w:t>5</w:t>
            </w:r>
          </w:p>
        </w:tc>
        <w:tc>
          <w:tcPr>
            <w:tcW w:w="3000" w:type="dxa"/>
            <w:gridSpan w:val="4"/>
            <w:vAlign w:val="center"/>
          </w:tcPr>
          <w:p w:rsidR="00AE189F" w:rsidRPr="00591F8A" w:rsidRDefault="00F93205">
            <w:pPr>
              <w:jc w:val="center"/>
              <w:rPr>
                <w:rFonts w:ascii="宋体" w:hAnsi="宋体"/>
                <w:color w:val="000000"/>
                <w:kern w:val="0"/>
                <w:sz w:val="22"/>
                <w:szCs w:val="22"/>
              </w:rPr>
            </w:pPr>
            <w:r w:rsidRPr="00591F8A">
              <w:rPr>
                <w:rFonts w:ascii="仿宋" w:eastAsia="仿宋" w:hAnsi="仿宋" w:cs="仿宋" w:hint="eastAsia"/>
                <w:sz w:val="24"/>
              </w:rPr>
              <w:t>服务支持</w:t>
            </w:r>
          </w:p>
        </w:tc>
        <w:tc>
          <w:tcPr>
            <w:tcW w:w="6466" w:type="dxa"/>
            <w:gridSpan w:val="5"/>
            <w:vAlign w:val="center"/>
          </w:tcPr>
          <w:p w:rsidR="00AE189F" w:rsidRPr="00591F8A" w:rsidRDefault="00F93205">
            <w:pPr>
              <w:jc w:val="left"/>
              <w:rPr>
                <w:rFonts w:ascii="仿宋" w:eastAsia="仿宋" w:hAnsi="仿宋" w:cs="仿宋"/>
                <w:sz w:val="24"/>
              </w:rPr>
            </w:pPr>
            <w:r w:rsidRPr="00591F8A">
              <w:rPr>
                <w:rFonts w:ascii="仿宋" w:eastAsia="仿宋" w:hAnsi="仿宋" w:cs="仿宋" w:hint="eastAsia"/>
                <w:sz w:val="24"/>
              </w:rPr>
              <w:t>1.合同期内不收取任何费用</w:t>
            </w:r>
          </w:p>
          <w:p w:rsidR="00AE189F" w:rsidRPr="00591F8A" w:rsidRDefault="00F93205">
            <w:pPr>
              <w:jc w:val="left"/>
              <w:rPr>
                <w:rFonts w:ascii="仿宋" w:eastAsia="仿宋" w:hAnsi="仿宋" w:cs="仿宋"/>
                <w:sz w:val="24"/>
              </w:rPr>
            </w:pPr>
            <w:r w:rsidRPr="00591F8A">
              <w:rPr>
                <w:rFonts w:ascii="仿宋" w:eastAsia="仿宋" w:hAnsi="仿宋" w:cs="仿宋" w:hint="eastAsia"/>
                <w:sz w:val="24"/>
              </w:rPr>
              <w:t>2.指导和解释日常使用中的问题</w:t>
            </w:r>
          </w:p>
          <w:p w:rsidR="00AE189F" w:rsidRPr="00591F8A" w:rsidRDefault="00F93205">
            <w:pPr>
              <w:jc w:val="left"/>
              <w:rPr>
                <w:rFonts w:ascii="宋体" w:hAnsi="宋体"/>
                <w:color w:val="000000"/>
                <w:kern w:val="0"/>
                <w:sz w:val="22"/>
                <w:szCs w:val="22"/>
              </w:rPr>
            </w:pPr>
            <w:r w:rsidRPr="00591F8A">
              <w:rPr>
                <w:rFonts w:ascii="仿宋" w:eastAsia="仿宋" w:hAnsi="仿宋" w:cs="仿宋" w:hint="eastAsia"/>
                <w:sz w:val="24"/>
              </w:rPr>
              <w:t>3.≤2小时响应，≤24小时到场</w:t>
            </w:r>
          </w:p>
        </w:tc>
      </w:tr>
      <w:tr w:rsidR="00AE189F" w:rsidRPr="00591F8A">
        <w:trPr>
          <w:trHeight w:hRule="exact" w:val="622"/>
          <w:jc w:val="center"/>
        </w:trPr>
        <w:tc>
          <w:tcPr>
            <w:tcW w:w="665" w:type="dxa"/>
            <w:vAlign w:val="center"/>
          </w:tcPr>
          <w:p w:rsidR="00AE189F" w:rsidRPr="00591F8A" w:rsidRDefault="00F93205">
            <w:pPr>
              <w:jc w:val="center"/>
              <w:rPr>
                <w:rFonts w:ascii="宋体" w:hAnsi="宋体"/>
                <w:szCs w:val="21"/>
              </w:rPr>
            </w:pPr>
            <w:r w:rsidRPr="00591F8A">
              <w:rPr>
                <w:rFonts w:ascii="宋体" w:hAnsi="宋体" w:hint="eastAsia"/>
                <w:szCs w:val="21"/>
              </w:rPr>
              <w:t>6</w:t>
            </w:r>
          </w:p>
        </w:tc>
        <w:tc>
          <w:tcPr>
            <w:tcW w:w="3000" w:type="dxa"/>
            <w:gridSpan w:val="4"/>
            <w:vAlign w:val="center"/>
          </w:tcPr>
          <w:p w:rsidR="00AE189F" w:rsidRPr="00591F8A" w:rsidRDefault="00F93205">
            <w:pPr>
              <w:jc w:val="center"/>
              <w:rPr>
                <w:rFonts w:ascii="仿宋" w:eastAsia="仿宋" w:hAnsi="仿宋" w:cs="仿宋"/>
                <w:sz w:val="24"/>
              </w:rPr>
            </w:pPr>
            <w:r w:rsidRPr="00591F8A">
              <w:rPr>
                <w:rFonts w:ascii="仿宋" w:eastAsia="仿宋" w:hAnsi="仿宋" w:cs="仿宋" w:hint="eastAsia"/>
                <w:sz w:val="24"/>
              </w:rPr>
              <w:t>供应商资质</w:t>
            </w:r>
          </w:p>
        </w:tc>
        <w:tc>
          <w:tcPr>
            <w:tcW w:w="6466" w:type="dxa"/>
            <w:gridSpan w:val="5"/>
            <w:vAlign w:val="center"/>
          </w:tcPr>
          <w:p w:rsidR="00AE189F" w:rsidRPr="00591F8A" w:rsidRDefault="00F93205">
            <w:pPr>
              <w:rPr>
                <w:rFonts w:ascii="仿宋" w:eastAsia="仿宋" w:hAnsi="仿宋" w:cs="仿宋"/>
                <w:sz w:val="24"/>
              </w:rPr>
            </w:pPr>
            <w:r w:rsidRPr="00591F8A">
              <w:rPr>
                <w:rFonts w:ascii="仿宋" w:eastAsia="仿宋" w:hAnsi="仿宋" w:cs="仿宋" w:hint="eastAsia"/>
                <w:sz w:val="24"/>
              </w:rPr>
              <w:t>具有安全生产许可证，人员具有安全证A、B、C证。</w:t>
            </w:r>
          </w:p>
        </w:tc>
      </w:tr>
      <w:tr w:rsidR="00AE189F" w:rsidRPr="00591F8A">
        <w:trPr>
          <w:trHeight w:hRule="exact" w:val="570"/>
          <w:jc w:val="center"/>
        </w:trPr>
        <w:tc>
          <w:tcPr>
            <w:tcW w:w="10131" w:type="dxa"/>
            <w:gridSpan w:val="10"/>
            <w:vAlign w:val="center"/>
          </w:tcPr>
          <w:p w:rsidR="00AE189F" w:rsidRPr="00591F8A" w:rsidRDefault="00F93205">
            <w:pPr>
              <w:shd w:val="clear" w:color="auto" w:fill="FFFFFF"/>
              <w:jc w:val="center"/>
              <w:rPr>
                <w:rFonts w:ascii="仿宋" w:eastAsia="仿宋" w:hAnsi="仿宋" w:cs="仿宋"/>
                <w:sz w:val="24"/>
              </w:rPr>
            </w:pPr>
            <w:r w:rsidRPr="00591F8A">
              <w:rPr>
                <w:rFonts w:ascii="仿宋" w:eastAsia="仿宋" w:hAnsi="仿宋" w:cs="仿宋" w:hint="eastAsia"/>
                <w:b/>
                <w:sz w:val="28"/>
                <w:szCs w:val="28"/>
              </w:rPr>
              <w:t>经济要求</w:t>
            </w:r>
          </w:p>
        </w:tc>
      </w:tr>
      <w:tr w:rsidR="00AE189F" w:rsidRPr="00591F8A">
        <w:trPr>
          <w:trHeight w:hRule="exact" w:val="427"/>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序号</w:t>
            </w:r>
          </w:p>
        </w:tc>
        <w:tc>
          <w:tcPr>
            <w:tcW w:w="2859"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指标名称</w:t>
            </w:r>
          </w:p>
        </w:tc>
        <w:tc>
          <w:tcPr>
            <w:tcW w:w="6601" w:type="dxa"/>
            <w:gridSpan w:val="6"/>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详细要求</w:t>
            </w:r>
          </w:p>
        </w:tc>
      </w:tr>
      <w:tr w:rsidR="00AE189F" w:rsidRPr="00591F8A">
        <w:trPr>
          <w:trHeight w:hRule="exact" w:val="427"/>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1</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项目概况</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2024年度医疗设备维保计划</w:t>
            </w:r>
          </w:p>
        </w:tc>
      </w:tr>
      <w:tr w:rsidR="00AE189F" w:rsidRPr="00591F8A">
        <w:trPr>
          <w:trHeight w:hRule="exact" w:val="427"/>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2</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预算安排</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2024年度预算内采购，预算金额30万元</w:t>
            </w:r>
          </w:p>
        </w:tc>
      </w:tr>
      <w:tr w:rsidR="00AE189F" w:rsidRPr="00591F8A">
        <w:trPr>
          <w:trHeight w:hRule="exact" w:val="427"/>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3</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采购数量</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2套</w:t>
            </w:r>
          </w:p>
        </w:tc>
      </w:tr>
      <w:tr w:rsidR="00AE189F" w:rsidRPr="00591F8A">
        <w:trPr>
          <w:trHeight w:hRule="exact" w:val="431"/>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cs="宋体" w:hint="eastAsia"/>
                <w:szCs w:val="21"/>
              </w:rPr>
              <w:t>★4</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维保费用</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所有费用维保公司承担</w:t>
            </w:r>
          </w:p>
        </w:tc>
      </w:tr>
      <w:tr w:rsidR="00AE189F" w:rsidRPr="00591F8A">
        <w:trPr>
          <w:trHeight w:hRule="exact" w:val="431"/>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5</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质量保证</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符合技术参数、招标文件要求</w:t>
            </w:r>
          </w:p>
        </w:tc>
      </w:tr>
      <w:tr w:rsidR="00AE189F" w:rsidRPr="00591F8A">
        <w:trPr>
          <w:trHeight w:hRule="exact" w:val="523"/>
          <w:jc w:val="center"/>
        </w:trPr>
        <w:tc>
          <w:tcPr>
            <w:tcW w:w="10131" w:type="dxa"/>
            <w:gridSpan w:val="10"/>
            <w:vAlign w:val="center"/>
          </w:tcPr>
          <w:p w:rsidR="00AE189F" w:rsidRPr="00591F8A" w:rsidRDefault="00F93205">
            <w:pPr>
              <w:shd w:val="clear" w:color="auto" w:fill="FFFFFF"/>
              <w:jc w:val="center"/>
              <w:rPr>
                <w:rFonts w:ascii="宋体" w:hAnsi="宋体" w:cs="宋体"/>
                <w:bCs/>
                <w:sz w:val="24"/>
              </w:rPr>
            </w:pPr>
            <w:r w:rsidRPr="00591F8A">
              <w:rPr>
                <w:rFonts w:ascii="仿宋" w:eastAsia="仿宋" w:hAnsi="仿宋" w:cs="仿宋" w:hint="eastAsia"/>
                <w:b/>
                <w:sz w:val="28"/>
                <w:szCs w:val="28"/>
              </w:rPr>
              <w:t>实施建议</w:t>
            </w:r>
          </w:p>
        </w:tc>
      </w:tr>
      <w:tr w:rsidR="00AE189F" w:rsidRPr="00591F8A">
        <w:trPr>
          <w:trHeight w:hRule="exact" w:val="431"/>
          <w:jc w:val="center"/>
        </w:trPr>
        <w:tc>
          <w:tcPr>
            <w:tcW w:w="671"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序号</w:t>
            </w:r>
          </w:p>
        </w:tc>
        <w:tc>
          <w:tcPr>
            <w:tcW w:w="2859" w:type="dxa"/>
            <w:gridSpan w:val="2"/>
            <w:vAlign w:val="center"/>
          </w:tcPr>
          <w:p w:rsidR="00AE189F" w:rsidRPr="00591F8A" w:rsidRDefault="00F93205">
            <w:pPr>
              <w:widowControl/>
              <w:shd w:val="clear" w:color="auto" w:fill="FFFFFF"/>
              <w:jc w:val="center"/>
              <w:rPr>
                <w:color w:val="000000"/>
                <w:kern w:val="0"/>
                <w:sz w:val="22"/>
                <w:szCs w:val="22"/>
              </w:rPr>
            </w:pPr>
            <w:r w:rsidRPr="00591F8A">
              <w:rPr>
                <w:rFonts w:hint="eastAsia"/>
                <w:color w:val="000000"/>
                <w:kern w:val="0"/>
                <w:sz w:val="22"/>
                <w:szCs w:val="22"/>
              </w:rPr>
              <w:t>指标名称</w:t>
            </w:r>
          </w:p>
        </w:tc>
        <w:tc>
          <w:tcPr>
            <w:tcW w:w="6601" w:type="dxa"/>
            <w:gridSpan w:val="6"/>
            <w:vAlign w:val="center"/>
          </w:tcPr>
          <w:p w:rsidR="00AE189F" w:rsidRPr="00591F8A" w:rsidRDefault="00F93205">
            <w:pPr>
              <w:widowControl/>
              <w:shd w:val="clear" w:color="auto" w:fill="FFFFFF"/>
              <w:jc w:val="center"/>
              <w:rPr>
                <w:color w:val="000000"/>
                <w:kern w:val="0"/>
                <w:sz w:val="22"/>
                <w:szCs w:val="22"/>
              </w:rPr>
            </w:pPr>
            <w:r w:rsidRPr="00591F8A">
              <w:rPr>
                <w:color w:val="000000"/>
                <w:kern w:val="0"/>
                <w:sz w:val="22"/>
                <w:szCs w:val="22"/>
              </w:rPr>
              <w:t>详细要求</w:t>
            </w:r>
          </w:p>
        </w:tc>
      </w:tr>
      <w:tr w:rsidR="00AE189F" w:rsidRPr="00591F8A">
        <w:trPr>
          <w:trHeight w:hRule="exact" w:val="431"/>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1</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采购方式</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集中招标采购</w:t>
            </w:r>
          </w:p>
        </w:tc>
      </w:tr>
      <w:tr w:rsidR="00AE189F" w:rsidRPr="00591F8A">
        <w:trPr>
          <w:trHeight w:hRule="exact" w:val="431"/>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lastRenderedPageBreak/>
              <w:t>2</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安全保密</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遵守招标保密条约</w:t>
            </w:r>
          </w:p>
        </w:tc>
      </w:tr>
      <w:tr w:rsidR="00AE189F" w:rsidRPr="00591F8A">
        <w:trPr>
          <w:trHeight w:hRule="exact" w:val="431"/>
          <w:jc w:val="center"/>
        </w:trPr>
        <w:tc>
          <w:tcPr>
            <w:tcW w:w="671" w:type="dxa"/>
            <w:gridSpan w:val="2"/>
            <w:vAlign w:val="center"/>
          </w:tcPr>
          <w:p w:rsidR="00AE189F" w:rsidRPr="00591F8A" w:rsidRDefault="00F93205">
            <w:pPr>
              <w:shd w:val="clear" w:color="auto" w:fill="FFFFFF"/>
              <w:jc w:val="center"/>
              <w:rPr>
                <w:rFonts w:ascii="宋体" w:hAnsi="宋体"/>
                <w:szCs w:val="21"/>
              </w:rPr>
            </w:pPr>
            <w:r w:rsidRPr="00591F8A">
              <w:rPr>
                <w:rFonts w:ascii="宋体" w:hAnsi="宋体" w:hint="eastAsia"/>
                <w:szCs w:val="21"/>
              </w:rPr>
              <w:t>3</w:t>
            </w:r>
          </w:p>
        </w:tc>
        <w:tc>
          <w:tcPr>
            <w:tcW w:w="2859" w:type="dxa"/>
            <w:gridSpan w:val="2"/>
            <w:vAlign w:val="center"/>
          </w:tcPr>
          <w:p w:rsidR="00AE189F" w:rsidRPr="00591F8A" w:rsidRDefault="00F93205">
            <w:pPr>
              <w:widowControl/>
              <w:shd w:val="clear" w:color="auto" w:fill="FFFFFF"/>
              <w:jc w:val="center"/>
              <w:rPr>
                <w:rFonts w:ascii="宋体" w:hAnsi="宋体"/>
                <w:color w:val="000000"/>
                <w:kern w:val="0"/>
                <w:sz w:val="22"/>
                <w:szCs w:val="22"/>
              </w:rPr>
            </w:pPr>
            <w:r w:rsidRPr="00591F8A">
              <w:rPr>
                <w:rFonts w:ascii="宋体" w:hAnsi="宋体" w:hint="eastAsia"/>
                <w:color w:val="000000"/>
                <w:kern w:val="0"/>
                <w:sz w:val="22"/>
                <w:szCs w:val="22"/>
              </w:rPr>
              <w:t>合同履约</w:t>
            </w:r>
          </w:p>
        </w:tc>
        <w:tc>
          <w:tcPr>
            <w:tcW w:w="6601" w:type="dxa"/>
            <w:gridSpan w:val="6"/>
            <w:vAlign w:val="center"/>
          </w:tcPr>
          <w:p w:rsidR="00AE189F" w:rsidRPr="00591F8A" w:rsidRDefault="00F93205">
            <w:pPr>
              <w:widowControl/>
              <w:shd w:val="clear" w:color="auto" w:fill="FFFFFF"/>
              <w:jc w:val="left"/>
              <w:rPr>
                <w:rFonts w:ascii="宋体" w:hAnsi="宋体"/>
                <w:color w:val="000000"/>
                <w:kern w:val="0"/>
                <w:sz w:val="22"/>
                <w:szCs w:val="22"/>
              </w:rPr>
            </w:pPr>
            <w:r w:rsidRPr="00591F8A">
              <w:rPr>
                <w:rFonts w:ascii="宋体" w:hAnsi="宋体" w:hint="eastAsia"/>
                <w:color w:val="000000"/>
                <w:kern w:val="0"/>
                <w:sz w:val="22"/>
                <w:szCs w:val="22"/>
              </w:rPr>
              <w:t>按照招标要求和投标文件要求</w:t>
            </w:r>
          </w:p>
        </w:tc>
      </w:tr>
      <w:tr w:rsidR="00AE189F">
        <w:trPr>
          <w:trHeight w:hRule="exact" w:val="559"/>
          <w:jc w:val="center"/>
        </w:trPr>
        <w:tc>
          <w:tcPr>
            <w:tcW w:w="3530" w:type="dxa"/>
            <w:gridSpan w:val="4"/>
            <w:vAlign w:val="center"/>
          </w:tcPr>
          <w:p w:rsidR="00AE189F" w:rsidRDefault="00F93205">
            <w:pPr>
              <w:widowControl/>
              <w:shd w:val="clear" w:color="auto" w:fill="FFFFFF"/>
              <w:spacing w:line="360" w:lineRule="exact"/>
              <w:jc w:val="center"/>
              <w:rPr>
                <w:color w:val="000000"/>
                <w:kern w:val="0"/>
                <w:sz w:val="22"/>
                <w:szCs w:val="22"/>
              </w:rPr>
            </w:pPr>
            <w:r w:rsidRPr="00591F8A">
              <w:rPr>
                <w:rFonts w:hint="eastAsia"/>
                <w:color w:val="000000"/>
                <w:kern w:val="0"/>
                <w:sz w:val="22"/>
                <w:szCs w:val="22"/>
              </w:rPr>
              <w:t>需求科室负责人</w:t>
            </w:r>
          </w:p>
        </w:tc>
        <w:tc>
          <w:tcPr>
            <w:tcW w:w="6601" w:type="dxa"/>
            <w:gridSpan w:val="6"/>
            <w:vAlign w:val="center"/>
          </w:tcPr>
          <w:p w:rsidR="00AE189F" w:rsidRDefault="00AE189F">
            <w:pPr>
              <w:widowControl/>
              <w:shd w:val="clear" w:color="auto" w:fill="FFFFFF"/>
              <w:spacing w:line="360" w:lineRule="auto"/>
              <w:rPr>
                <w:color w:val="000000"/>
                <w:kern w:val="0"/>
                <w:sz w:val="22"/>
                <w:szCs w:val="22"/>
              </w:rPr>
            </w:pPr>
          </w:p>
        </w:tc>
      </w:tr>
    </w:tbl>
    <w:p w:rsidR="00AE189F" w:rsidRDefault="00AE189F">
      <w:pPr>
        <w:pStyle w:val="2"/>
        <w:shd w:val="clear" w:color="auto" w:fill="FFFFFF"/>
        <w:ind w:leftChars="0" w:left="0" w:firstLineChars="0" w:firstLine="0"/>
        <w:jc w:val="left"/>
      </w:pPr>
    </w:p>
    <w:sectPr w:rsidR="00AE189F">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EB" w:rsidRDefault="005A1FEB">
      <w:r>
        <w:separator/>
      </w:r>
    </w:p>
  </w:endnote>
  <w:endnote w:type="continuationSeparator" w:id="0">
    <w:p w:rsidR="005A1FEB" w:rsidRDefault="005A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42328370-466E-46A2-9346-3A2F96B078E7}"/>
  </w:font>
  <w:font w:name="Cambria">
    <w:panose1 w:val="02040503050406030204"/>
    <w:charset w:val="00"/>
    <w:family w:val="roman"/>
    <w:pitch w:val="variable"/>
    <w:sig w:usb0="E00006FF" w:usb1="420024FF" w:usb2="02000000" w:usb3="00000000" w:csb0="0000019F" w:csb1="00000000"/>
    <w:embedRegular r:id="rId2" w:subsetted="1" w:fontKey="{799F281A-0D5A-4EA5-B6FA-E00E0DAE7238}"/>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C73C0AE2-ACED-46C1-8432-B1BA6D0E3CC4}"/>
  </w:font>
  <w:font w:name="仿宋">
    <w:panose1 w:val="02010609060101010101"/>
    <w:charset w:val="86"/>
    <w:family w:val="modern"/>
    <w:pitch w:val="fixed"/>
    <w:sig w:usb0="800002BF" w:usb1="38CF7CFA" w:usb2="00000016" w:usb3="00000000" w:csb0="00040001" w:csb1="00000000"/>
    <w:embedRegular r:id="rId4" w:subsetted="1" w:fontKey="{E3B89500-72CA-44C2-9529-1C66C718348F}"/>
    <w:embedBold r:id="rId5" w:subsetted="1" w:fontKey="{E0A4B045-6C48-4F6A-8AAA-CFE666453D47}"/>
  </w:font>
  <w:font w:name="楷体_GB2312">
    <w:altName w:val="楷体"/>
    <w:charset w:val="86"/>
    <w:family w:val="modern"/>
    <w:pitch w:val="default"/>
    <w:sig w:usb0="00000000" w:usb1="00000000" w:usb2="00000000" w:usb3="00000000" w:csb0="00040000" w:csb1="00000000"/>
    <w:embedRegular r:id="rId6" w:subsetted="1" w:fontKey="{1A53E544-863E-4DFE-AE25-9FA6CE42461F}"/>
    <w:embedBold r:id="rId7" w:subsetted="1" w:fontKey="{9FB816B9-2DA2-4AB8-9985-03B168B651D5}"/>
  </w:font>
  <w:font w:name="方正小标宋简体">
    <w:altName w:val="黑体"/>
    <w:charset w:val="86"/>
    <w:family w:val="auto"/>
    <w:pitch w:val="default"/>
    <w:sig w:usb0="00000000" w:usb1="00000000" w:usb2="00000000" w:usb3="00000000" w:csb0="00040000" w:csb1="00000000"/>
    <w:embedRegular r:id="rId8" w:subsetted="1" w:fontKey="{820282EB-A818-4C27-AB72-B0CBE3E2EEBF}"/>
  </w:font>
  <w:font w:name="等线">
    <w:altName w:val="DengXian"/>
    <w:panose1 w:val="02010600030101010101"/>
    <w:charset w:val="86"/>
    <w:family w:val="auto"/>
    <w:pitch w:val="variable"/>
    <w:sig w:usb0="A00002BF" w:usb1="38CF7CFA" w:usb2="00000016" w:usb3="00000000" w:csb0="0004000F" w:csb1="00000000"/>
    <w:embedRegular r:id="rId9" w:subsetted="1" w:fontKey="{AC00960B-6A8F-443A-903A-DBB138B0170B}"/>
  </w:font>
  <w:font w:name="仿宋_GB2312">
    <w:altName w:val="仿宋"/>
    <w:charset w:val="86"/>
    <w:family w:val="modern"/>
    <w:pitch w:val="default"/>
    <w:sig w:usb0="00000000" w:usb1="00000000" w:usb2="00000000" w:usb3="00000000" w:csb0="00040000" w:csb1="00000000"/>
    <w:embedRegular r:id="rId10" w:subsetted="1" w:fontKey="{A82BC55F-645D-4B35-8CCE-1359EA747DC8}"/>
    <w:embedBold r:id="rId11" w:subsetted="1" w:fontKey="{5C5DB27E-349F-4204-BED5-85F4470B226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F" w:rsidRDefault="00F93205">
    <w:pPr>
      <w:pStyle w:val="ad"/>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91F8A" w:rsidRPr="00591F8A">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w:t>
    </w:r>
  </w:p>
  <w:p w:rsidR="00AE189F" w:rsidRDefault="00AE189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EB" w:rsidRDefault="005A1FEB">
      <w:r>
        <w:separator/>
      </w:r>
    </w:p>
  </w:footnote>
  <w:footnote w:type="continuationSeparator" w:id="0">
    <w:p w:rsidR="005A1FEB" w:rsidRDefault="005A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GJhNTE1M2RkMjNlMmMxZWZkOGY4ODU1YmFiNzUifQ=="/>
  </w:docVars>
  <w:rsids>
    <w:rsidRoot w:val="00AE189F"/>
    <w:rsid w:val="00591F8A"/>
    <w:rsid w:val="005A1FEB"/>
    <w:rsid w:val="00646FC8"/>
    <w:rsid w:val="00AE189F"/>
    <w:rsid w:val="00EA348C"/>
    <w:rsid w:val="00F230C6"/>
    <w:rsid w:val="00F93205"/>
    <w:rsid w:val="0C9B0001"/>
    <w:rsid w:val="143D17DD"/>
    <w:rsid w:val="16B84CDA"/>
    <w:rsid w:val="1B5F527B"/>
    <w:rsid w:val="1EFB350D"/>
    <w:rsid w:val="2086207B"/>
    <w:rsid w:val="227317B0"/>
    <w:rsid w:val="2A771A57"/>
    <w:rsid w:val="2B2B3BC7"/>
    <w:rsid w:val="2CA450BF"/>
    <w:rsid w:val="34B96280"/>
    <w:rsid w:val="3B422E7A"/>
    <w:rsid w:val="3C5A11CE"/>
    <w:rsid w:val="3D2B5BEE"/>
    <w:rsid w:val="3DEB46E7"/>
    <w:rsid w:val="43F32881"/>
    <w:rsid w:val="49DF1291"/>
    <w:rsid w:val="4A056E6A"/>
    <w:rsid w:val="4C194F7B"/>
    <w:rsid w:val="576F0018"/>
    <w:rsid w:val="59411D5B"/>
    <w:rsid w:val="61FB1C1F"/>
    <w:rsid w:val="6308190D"/>
    <w:rsid w:val="6BA3608B"/>
    <w:rsid w:val="6D6C49C2"/>
    <w:rsid w:val="6FD47849"/>
    <w:rsid w:val="71FA6D52"/>
    <w:rsid w:val="75A0521B"/>
    <w:rsid w:val="7683660D"/>
    <w:rsid w:val="79A100AE"/>
    <w:rsid w:val="7AFA6E48"/>
    <w:rsid w:val="7CCC39EF"/>
    <w:rsid w:val="7D0C5A4B"/>
    <w:rsid w:val="7E92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CC21B"/>
  <w15:docId w15:val="{7104C762-F600-4DE9-A1EA-69BA8A77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uiPriority="1" w:qFormat="1"/>
    <w:lsdException w:name="Body Text" w:qFormat="1"/>
    <w:lsdException w:name="Body Text Indent" w:uiPriority="99" w:qFormat="1"/>
    <w:lsdException w:name="Subtitle" w:qFormat="1"/>
    <w:lsdException w:name="Date" w:uiPriority="99" w:qFormat="1"/>
    <w:lsdException w:name="Body Text First Indent"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ascii="Calibri" w:hAnsi="Calibri"/>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0">
    <w:name w:val="heading 2"/>
    <w:basedOn w:val="a"/>
    <w:next w:val="a0"/>
    <w:link w:val="21"/>
    <w:autoRedefine/>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autoRedefine/>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autoRedefine/>
    <w:uiPriority w:val="99"/>
    <w:qFormat/>
    <w:pPr>
      <w:spacing w:after="120"/>
      <w:ind w:leftChars="200" w:left="420" w:firstLineChars="200" w:firstLine="420"/>
    </w:pPr>
    <w:rPr>
      <w:rFonts w:ascii="Times New Roman" w:hAnsi="Times New Roman"/>
      <w:sz w:val="21"/>
      <w:szCs w:val="24"/>
    </w:rPr>
  </w:style>
  <w:style w:type="paragraph" w:styleId="a4">
    <w:name w:val="Body Text Indent"/>
    <w:basedOn w:val="a"/>
    <w:autoRedefine/>
    <w:uiPriority w:val="99"/>
    <w:qFormat/>
    <w:pPr>
      <w:ind w:firstLine="630"/>
    </w:pPr>
    <w:rPr>
      <w:sz w:val="32"/>
      <w:szCs w:val="20"/>
    </w:rPr>
  </w:style>
  <w:style w:type="paragraph" w:styleId="a0">
    <w:name w:val="Normal Indent"/>
    <w:basedOn w:val="a"/>
    <w:autoRedefine/>
    <w:qFormat/>
    <w:pPr>
      <w:autoSpaceDE w:val="0"/>
      <w:autoSpaceDN w:val="0"/>
      <w:adjustRightInd w:val="0"/>
      <w:ind w:firstLine="420"/>
      <w:jc w:val="left"/>
    </w:pPr>
    <w:rPr>
      <w:rFonts w:ascii="宋体"/>
      <w:kern w:val="0"/>
      <w:sz w:val="24"/>
      <w:szCs w:val="20"/>
    </w:rPr>
  </w:style>
  <w:style w:type="paragraph" w:styleId="a5">
    <w:name w:val="Body Text"/>
    <w:basedOn w:val="a"/>
    <w:link w:val="a6"/>
    <w:autoRedefine/>
    <w:qFormat/>
    <w:pPr>
      <w:spacing w:after="120"/>
    </w:pPr>
  </w:style>
  <w:style w:type="paragraph" w:styleId="a7">
    <w:name w:val="Plain Text"/>
    <w:basedOn w:val="a"/>
    <w:link w:val="a8"/>
    <w:autoRedefine/>
    <w:qFormat/>
    <w:rPr>
      <w:rFonts w:ascii="宋体" w:hAnsi="Courier New" w:cs="Courier New"/>
      <w:szCs w:val="21"/>
    </w:rPr>
  </w:style>
  <w:style w:type="paragraph" w:styleId="a9">
    <w:name w:val="Date"/>
    <w:basedOn w:val="a"/>
    <w:next w:val="a"/>
    <w:link w:val="aa"/>
    <w:autoRedefine/>
    <w:uiPriority w:val="99"/>
    <w:qFormat/>
    <w:pPr>
      <w:ind w:leftChars="2500" w:left="100"/>
    </w:pPr>
  </w:style>
  <w:style w:type="paragraph" w:styleId="ab">
    <w:name w:val="Balloon Text"/>
    <w:basedOn w:val="a"/>
    <w:link w:val="ac"/>
    <w:autoRedefine/>
    <w:uiPriority w:val="99"/>
    <w:qFormat/>
    <w:rPr>
      <w:sz w:val="18"/>
      <w:szCs w:val="18"/>
    </w:rPr>
  </w:style>
  <w:style w:type="paragraph" w:styleId="ad">
    <w:name w:val="footer"/>
    <w:basedOn w:val="a"/>
    <w:link w:val="ae"/>
    <w:autoRedefine/>
    <w:uiPriority w:val="99"/>
    <w:qFormat/>
    <w:pPr>
      <w:tabs>
        <w:tab w:val="center" w:pos="4153"/>
        <w:tab w:val="right" w:pos="8306"/>
      </w:tabs>
      <w:snapToGrid w:val="0"/>
      <w:jc w:val="left"/>
    </w:pPr>
    <w:rPr>
      <w:sz w:val="18"/>
    </w:rPr>
  </w:style>
  <w:style w:type="paragraph" w:styleId="af">
    <w:name w:val="header"/>
    <w:basedOn w:val="a"/>
    <w:link w:val="af0"/>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1">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5"/>
    <w:link w:val="af3"/>
    <w:autoRedefine/>
    <w:qFormat/>
    <w:pPr>
      <w:ind w:firstLineChars="100" w:firstLine="420"/>
    </w:pPr>
    <w:rPr>
      <w:szCs w:val="22"/>
    </w:rPr>
  </w:style>
  <w:style w:type="character" w:styleId="af4">
    <w:name w:val="Strong"/>
    <w:autoRedefine/>
    <w:qFormat/>
    <w:rPr>
      <w:b/>
      <w:bCs/>
    </w:rPr>
  </w:style>
  <w:style w:type="paragraph" w:customStyle="1" w:styleId="Y">
    <w:name w:val="※章节标题（第Y部分）"/>
    <w:basedOn w:val="a"/>
    <w:next w:val="a"/>
    <w:autoRedefine/>
    <w:qFormat/>
    <w:pPr>
      <w:widowControl/>
      <w:jc w:val="center"/>
      <w:outlineLvl w:val="1"/>
    </w:pPr>
    <w:rPr>
      <w:rFonts w:ascii="Calibri Light" w:eastAsia="黑体" w:hAnsi="Calibri Light"/>
      <w:color w:val="1F4E79"/>
      <w:sz w:val="32"/>
      <w:szCs w:val="36"/>
    </w:rPr>
  </w:style>
  <w:style w:type="paragraph" w:customStyle="1" w:styleId="Z">
    <w:name w:val="※章节标题（第Z部分分项）"/>
    <w:basedOn w:val="Y"/>
    <w:autoRedefine/>
    <w:qFormat/>
    <w:pPr>
      <w:outlineLvl w:val="2"/>
    </w:pPr>
  </w:style>
  <w:style w:type="paragraph" w:customStyle="1" w:styleId="af5">
    <w:name w:val="目录"/>
    <w:basedOn w:val="a"/>
    <w:autoRedefine/>
    <w:qFormat/>
    <w:pPr>
      <w:widowControl/>
      <w:jc w:val="center"/>
    </w:pPr>
    <w:rPr>
      <w:rFonts w:ascii="宋体"/>
      <w:b/>
      <w:bCs/>
      <w:kern w:val="0"/>
      <w:sz w:val="36"/>
      <w:szCs w:val="36"/>
    </w:rPr>
  </w:style>
  <w:style w:type="character" w:customStyle="1" w:styleId="10">
    <w:name w:val="标题 1 字符"/>
    <w:link w:val="1"/>
    <w:autoRedefine/>
    <w:qFormat/>
    <w:rPr>
      <w:b/>
      <w:bCs/>
      <w:kern w:val="44"/>
      <w:sz w:val="44"/>
      <w:szCs w:val="44"/>
    </w:rPr>
  </w:style>
  <w:style w:type="character" w:customStyle="1" w:styleId="21">
    <w:name w:val="标题 2 字符"/>
    <w:link w:val="20"/>
    <w:autoRedefine/>
    <w:qFormat/>
    <w:rPr>
      <w:rFonts w:ascii="Cambria" w:hAnsi="Cambria"/>
      <w:b/>
      <w:bCs/>
      <w:kern w:val="2"/>
      <w:sz w:val="32"/>
      <w:szCs w:val="32"/>
    </w:rPr>
  </w:style>
  <w:style w:type="character" w:customStyle="1" w:styleId="30">
    <w:name w:val="标题 3 字符"/>
    <w:link w:val="3"/>
    <w:autoRedefine/>
    <w:qFormat/>
    <w:rPr>
      <w:b/>
      <w:bCs/>
      <w:kern w:val="2"/>
      <w:sz w:val="32"/>
      <w:szCs w:val="32"/>
    </w:rPr>
  </w:style>
  <w:style w:type="character" w:customStyle="1" w:styleId="af0">
    <w:name w:val="页眉 字符"/>
    <w:link w:val="af"/>
    <w:autoRedefine/>
    <w:qFormat/>
    <w:rPr>
      <w:kern w:val="2"/>
      <w:sz w:val="18"/>
      <w:szCs w:val="24"/>
    </w:rPr>
  </w:style>
  <w:style w:type="character" w:customStyle="1" w:styleId="ae">
    <w:name w:val="页脚 字符"/>
    <w:link w:val="ad"/>
    <w:autoRedefine/>
    <w:uiPriority w:val="99"/>
    <w:qFormat/>
    <w:rPr>
      <w:kern w:val="2"/>
      <w:sz w:val="18"/>
      <w:szCs w:val="24"/>
    </w:rPr>
  </w:style>
  <w:style w:type="character" w:customStyle="1" w:styleId="a6">
    <w:name w:val="正文文本 字符"/>
    <w:link w:val="a5"/>
    <w:autoRedefine/>
    <w:qFormat/>
    <w:rPr>
      <w:kern w:val="2"/>
      <w:sz w:val="21"/>
      <w:szCs w:val="24"/>
    </w:rPr>
  </w:style>
  <w:style w:type="character" w:customStyle="1" w:styleId="af3">
    <w:name w:val="正文首行缩进 字符"/>
    <w:link w:val="af2"/>
    <w:autoRedefine/>
    <w:qFormat/>
    <w:rPr>
      <w:kern w:val="2"/>
      <w:sz w:val="21"/>
      <w:szCs w:val="22"/>
    </w:rPr>
  </w:style>
  <w:style w:type="paragraph" w:customStyle="1" w:styleId="11">
    <w:name w:val="列出段落1"/>
    <w:basedOn w:val="a"/>
    <w:autoRedefine/>
    <w:uiPriority w:val="34"/>
    <w:qFormat/>
    <w:pPr>
      <w:ind w:firstLineChars="200" w:firstLine="420"/>
    </w:pPr>
  </w:style>
  <w:style w:type="paragraph" w:customStyle="1" w:styleId="TOC1">
    <w:name w:val="TOC 标题1"/>
    <w:basedOn w:val="1"/>
    <w:next w:val="a"/>
    <w:autoRedefine/>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ableParagraph">
    <w:name w:val="Table Paragraph"/>
    <w:basedOn w:val="a"/>
    <w:autoRedefine/>
    <w:uiPriority w:val="1"/>
    <w:qFormat/>
    <w:pPr>
      <w:autoSpaceDE w:val="0"/>
      <w:autoSpaceDN w:val="0"/>
      <w:jc w:val="left"/>
    </w:pPr>
    <w:rPr>
      <w:rFonts w:ascii="仿宋" w:eastAsia="仿宋" w:hAnsi="仿宋" w:cs="仿宋"/>
      <w:kern w:val="0"/>
      <w:sz w:val="22"/>
      <w:szCs w:val="22"/>
      <w:lang w:eastAsia="en-US"/>
    </w:rPr>
  </w:style>
  <w:style w:type="paragraph" w:customStyle="1" w:styleId="22">
    <w:name w:val="标题 2（投标文件）"/>
    <w:basedOn w:val="20"/>
    <w:autoRedefine/>
    <w:qFormat/>
    <w:pPr>
      <w:widowControl/>
      <w:spacing w:before="0" w:after="0" w:line="240" w:lineRule="auto"/>
      <w:jc w:val="center"/>
    </w:pPr>
    <w:rPr>
      <w:rFonts w:ascii="Calibri Light" w:hAnsi="Calibri Light"/>
    </w:rPr>
  </w:style>
  <w:style w:type="paragraph" w:customStyle="1" w:styleId="HTML1">
    <w:name w:val="HTML 预设格式1"/>
    <w:basedOn w:val="a"/>
    <w:autoRedefine/>
    <w:qFormat/>
    <w:rPr>
      <w:rFonts w:ascii="Courier New" w:hAnsi="Courier New"/>
      <w:sz w:val="20"/>
    </w:rPr>
  </w:style>
  <w:style w:type="paragraph" w:customStyle="1" w:styleId="p15">
    <w:name w:val="p15"/>
    <w:basedOn w:val="a"/>
    <w:autoRedefine/>
    <w:qFormat/>
    <w:pPr>
      <w:widowControl/>
      <w:spacing w:line="360" w:lineRule="auto"/>
      <w:jc w:val="left"/>
    </w:pPr>
    <w:rPr>
      <w:kern w:val="0"/>
      <w:sz w:val="24"/>
    </w:rPr>
  </w:style>
  <w:style w:type="character" w:customStyle="1" w:styleId="a8">
    <w:name w:val="纯文本 字符"/>
    <w:link w:val="a7"/>
    <w:autoRedefine/>
    <w:qFormat/>
    <w:rPr>
      <w:rFonts w:ascii="宋体" w:hAnsi="Courier New" w:cs="Courier New"/>
      <w:kern w:val="2"/>
      <w:sz w:val="21"/>
      <w:szCs w:val="21"/>
    </w:rPr>
  </w:style>
  <w:style w:type="character" w:customStyle="1" w:styleId="aa">
    <w:name w:val="日期 字符"/>
    <w:basedOn w:val="a1"/>
    <w:link w:val="a9"/>
    <w:autoRedefine/>
    <w:uiPriority w:val="99"/>
    <w:qFormat/>
    <w:rPr>
      <w:kern w:val="2"/>
      <w:sz w:val="21"/>
      <w:szCs w:val="24"/>
    </w:rPr>
  </w:style>
  <w:style w:type="character" w:customStyle="1" w:styleId="ac">
    <w:name w:val="批注框文本 字符"/>
    <w:basedOn w:val="a1"/>
    <w:link w:val="ab"/>
    <w:autoRedefine/>
    <w:uiPriority w:val="99"/>
    <w:qFormat/>
    <w:rPr>
      <w:rFonts w:ascii="Calibri" w:hAnsi="Calibri"/>
      <w:kern w:val="2"/>
      <w:sz w:val="18"/>
      <w:szCs w:val="18"/>
    </w:rPr>
  </w:style>
  <w:style w:type="paragraph" w:styleId="af6">
    <w:name w:val="No Spacing"/>
    <w:autoRedefine/>
    <w:uiPriority w:val="1"/>
    <w:qFormat/>
    <w:pPr>
      <w:widowControl w:val="0"/>
      <w:ind w:firstLineChars="200" w:firstLine="200"/>
      <w:jc w:val="both"/>
    </w:pPr>
    <w:rPr>
      <w:spacing w:val="-4"/>
      <w:kern w:val="2"/>
      <w:sz w:val="24"/>
      <w:szCs w:val="22"/>
    </w:rPr>
  </w:style>
  <w:style w:type="paragraph" w:customStyle="1" w:styleId="2-1">
    <w:name w:val="标题2-1"/>
    <w:basedOn w:val="20"/>
    <w:autoRedefine/>
    <w:qFormat/>
    <w:pPr>
      <w:spacing w:before="240" w:after="240" w:line="570" w:lineRule="exact"/>
      <w:jc w:val="center"/>
    </w:pPr>
    <w:rPr>
      <w:rFonts w:ascii="Times New Roman" w:eastAsia="黑体" w:hAnsi="Times New Roman"/>
      <w:b w:val="0"/>
    </w:rPr>
  </w:style>
  <w:style w:type="paragraph" w:customStyle="1" w:styleId="Style24">
    <w:name w:val="_Style 24"/>
    <w:basedOn w:val="a"/>
    <w:autoRedefine/>
    <w:uiPriority w:val="34"/>
    <w:qFormat/>
    <w:pPr>
      <w:ind w:firstLineChars="200" w:firstLine="420"/>
    </w:pPr>
    <w:rPr>
      <w:szCs w:val="22"/>
    </w:rPr>
  </w:style>
  <w:style w:type="character" w:customStyle="1" w:styleId="font21">
    <w:name w:val="font21"/>
    <w:basedOn w:val="a1"/>
    <w:autoRedefine/>
    <w:qFormat/>
    <w:rPr>
      <w:rFonts w:ascii="楷体_GB2312" w:eastAsia="楷体_GB2312" w:cs="楷体_GB2312" w:hint="default"/>
      <w:color w:val="000000"/>
      <w:sz w:val="24"/>
      <w:szCs w:val="24"/>
      <w:u w:val="none"/>
    </w:rPr>
  </w:style>
  <w:style w:type="character" w:customStyle="1" w:styleId="font11">
    <w:name w:val="font11"/>
    <w:basedOn w:val="a1"/>
    <w:autoRedefine/>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155</Words>
  <Characters>889</Characters>
  <Application>Microsoft Office Word</Application>
  <DocSecurity>0</DocSecurity>
  <Lines>7</Lines>
  <Paragraphs>2</Paragraphs>
  <ScaleCrop>false</ScaleCrop>
  <Company>HY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曹文渊</cp:lastModifiedBy>
  <cp:revision>7</cp:revision>
  <cp:lastPrinted>2023-03-02T03:13:00Z</cp:lastPrinted>
  <dcterms:created xsi:type="dcterms:W3CDTF">2022-06-30T09:53:00Z</dcterms:created>
  <dcterms:modified xsi:type="dcterms:W3CDTF">2024-04-07T08:26:00Z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88BF6E353E6B494C8E1D6954A3BC0106</vt:lpwstr>
  </property>
</Properties>
</file>