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24"/>
        </w:rPr>
      </w:pPr>
      <w:r>
        <w:rPr>
          <w:rFonts w:hint="eastAsia" w:eastAsia="方正小标宋简体"/>
          <w:sz w:val="44"/>
          <w:szCs w:val="44"/>
        </w:rPr>
        <w:t>项目</w:t>
      </w:r>
      <w:r>
        <w:rPr>
          <w:rFonts w:eastAsia="方正小标宋简体"/>
          <w:sz w:val="44"/>
          <w:szCs w:val="44"/>
        </w:rPr>
        <w:t>技术参数表</w:t>
      </w:r>
      <w:r>
        <w:rPr>
          <w:rFonts w:hint="eastAsia" w:ascii="楷体_GB2312" w:eastAsia="楷体_GB2312"/>
          <w:b/>
          <w:sz w:val="24"/>
        </w:rPr>
        <w:t xml:space="preserve">     </w:t>
      </w:r>
    </w:p>
    <w:p>
      <w:pPr>
        <w:ind w:left="-359" w:leftChars="-171"/>
        <w:rPr>
          <w:rFonts w:ascii="楷体_GB2312" w:eastAsia="楷体_GB2312"/>
          <w:b/>
          <w:szCs w:val="21"/>
        </w:rPr>
      </w:pPr>
    </w:p>
    <w:tbl>
      <w:tblPr>
        <w:tblStyle w:val="5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8"/>
        <w:gridCol w:w="1982"/>
        <w:gridCol w:w="1530"/>
        <w:gridCol w:w="2719"/>
        <w:gridCol w:w="11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8017" w:type="dxa"/>
            <w:gridSpan w:val="5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小动物多模态成像PET模块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最高限价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120万元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数量/计量单位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是否进口</w:t>
            </w:r>
          </w:p>
        </w:tc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国产/进口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设备功能要求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131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项目作为多模态成像系统的其中一个模块，主要利用示踪剂原理对小动物器官代谢功能进行动态三维监测，具有灵敏度高、分辨率高的优势，与其它模态成像形成信息互补，可更早的发现器官代谢异常、等功能性病变,能对肿瘤、干细胞治疗、各类疾病细胞治疗后评价、CAR-T示踪心脑血管疾病研究、动脉粥样硬化、骨、神经、心血管等疾病以及遗传基因研究、药物临床前筛选等提供先进的技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PET系统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扫描机架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扫描控制系统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重建服务系统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采集工作站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重建和后处理工作站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附属设备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应用软件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★扫描机架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可按照要求定制，提供多模态一体化机架，支持升级，提供实物图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PET系统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探测器材料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LYSO晶体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2.2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光电探测器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采用siPM或PSPMT技术，提供实物图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2.3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★孔径大小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 cm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★单床位轴向视野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★横向视野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≥80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2.6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晶体元数目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≥9000根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2.7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晶体元面积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≤2 mm×2 mm，提供实物图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2.8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晶体元深度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2.9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★空间分辨率@3D OSEM (提供Phantom测试截图)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≤ 1.2 mm，提供Phantom测试截图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2.10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★重建算法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包含FBP和3D OSEM，提供其它重建接口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2.11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#PET自校准功能 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扫描控制系统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集扫控管理、重建管理、数据浏览等多功能于一身，界面友好，功能完备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重建服务系统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查看和发起重建功能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4.2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DICOM数据导入和导出功能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4.3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分帧模式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根据扫描数据的类型，可选择AcqTime分帧，ECG或RSP分帧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采集工作站（1套）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处理器                             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不低于Intel precision5860至强处理器配置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5.2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内存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≥32 GB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5.3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数据硬盘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固态硬盘≥512 GB，机械硬盘≥8 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显示器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≥24英寸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操作系统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不低于Windows 10 专业版或工作站版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5.6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显卡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不低于NVIDA T400性能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重建和后处理工作站（1套）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CPU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不低于Intel precision5860至强处理器配置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6.2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内存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≥64 GB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6.3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数据硬盘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固态硬盘≥512 GB，机械硬盘≥8 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显示器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≥24英寸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操作系统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不低于Windows 10 专业版或工作站版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6.6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显卡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不低于NVIDA T400性能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图像后处理应用软件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提供生物医学影像定量分析软件，具有与设备兼容的数据采集和图像重建分析软件，支持PET和CT图像自动精确融合，具备定量分析功能，可进行DICOM数据传输、查询、检索、输出和存储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附属设备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小动物麻醉系统1套，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多功能动物仓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，射线铅屏蔽装具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★9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设备开放和扩展性</w:t>
            </w:r>
          </w:p>
        </w:tc>
        <w:tc>
          <w:tcPr>
            <w:tcW w:w="6035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原始投影数据对用户开放，采集和重建提供可扩展接口，支持用户自主开发算法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531E37-67FC-401B-8954-4BBCB8B457A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835CFB-54F1-480C-A040-AEE7EF7D0A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68780FA-395A-440F-9109-97523F8F728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D231392-7D4B-4CBC-AB9F-3CD8EB8E6B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WFjZjEzZTE0YTE0NDhlZDI0YTM1Y2MwNjZlZDAifQ=="/>
  </w:docVars>
  <w:rsids>
    <w:rsidRoot w:val="2F977E46"/>
    <w:rsid w:val="2F977E46"/>
    <w:rsid w:val="46C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ind w:firstLine="630"/>
    </w:pPr>
    <w:rPr>
      <w:sz w:val="32"/>
      <w:szCs w:val="20"/>
    </w:rPr>
  </w:style>
  <w:style w:type="paragraph" w:styleId="4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Times New Roman"/>
      <w:sz w:val="21"/>
      <w:szCs w:val="24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2024-03-22T03:38:00Z</dcterms:created>
  <dc:creator>11</dc:creator>
  <cp:lastModifiedBy>暖暖</cp:lastModifiedBy>
  <dcterms:modified xsi:type="dcterms:W3CDTF">2024-04-17T09:36:31Z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9FAA65A72E39429A9D860E15A0C1E801_11</vt:lpwstr>
  </property>
</Properties>
</file>