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525"/>
        <w:gridCol w:w="351"/>
        <w:gridCol w:w="1633"/>
        <w:gridCol w:w="567"/>
        <w:gridCol w:w="2251"/>
        <w:gridCol w:w="3277"/>
        <w:gridCol w:w="9"/>
      </w:tblGrid>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项目编号</w:t>
            </w:r>
          </w:p>
        </w:tc>
        <w:tc>
          <w:tcPr>
            <w:tcW w:w="7737" w:type="dxa"/>
            <w:gridSpan w:val="5"/>
            <w:vAlign w:val="center"/>
          </w:tcPr>
          <w:p w:rsidR="006C75FB" w:rsidRPr="00C021A2" w:rsidRDefault="003B4745" w:rsidP="006C75FB">
            <w:pPr>
              <w:rPr>
                <w:rFonts w:ascii="宋体" w:hAnsi="宋体"/>
                <w:sz w:val="24"/>
              </w:rPr>
            </w:pPr>
            <w:r w:rsidRPr="003B4745">
              <w:rPr>
                <w:rFonts w:ascii="宋体" w:hAnsi="宋体"/>
                <w:sz w:val="24"/>
              </w:rPr>
              <w:t>2020-JK15-W1115</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设备名称</w:t>
            </w:r>
          </w:p>
        </w:tc>
        <w:tc>
          <w:tcPr>
            <w:tcW w:w="7737" w:type="dxa"/>
            <w:gridSpan w:val="5"/>
            <w:vAlign w:val="center"/>
          </w:tcPr>
          <w:p w:rsidR="006C75FB" w:rsidRPr="00C021A2" w:rsidRDefault="003B4745" w:rsidP="006C75FB">
            <w:pPr>
              <w:rPr>
                <w:rFonts w:ascii="宋体" w:hAnsi="宋体"/>
                <w:sz w:val="24"/>
              </w:rPr>
            </w:pPr>
            <w:r w:rsidRPr="003B4745">
              <w:rPr>
                <w:rFonts w:ascii="宋体" w:hAnsi="宋体" w:hint="eastAsia"/>
                <w:sz w:val="24"/>
              </w:rPr>
              <w:t>内镜洗消系统</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设备数量</w:t>
            </w:r>
          </w:p>
        </w:tc>
        <w:tc>
          <w:tcPr>
            <w:tcW w:w="2200" w:type="dxa"/>
            <w:gridSpan w:val="2"/>
            <w:vAlign w:val="center"/>
          </w:tcPr>
          <w:p w:rsidR="006C75FB" w:rsidRPr="00C021A2" w:rsidRDefault="003B4745" w:rsidP="00E33608">
            <w:pPr>
              <w:jc w:val="center"/>
              <w:rPr>
                <w:rFonts w:ascii="宋体" w:hAnsi="宋体"/>
                <w:sz w:val="24"/>
              </w:rPr>
            </w:pPr>
            <w:r>
              <w:rPr>
                <w:rFonts w:ascii="宋体" w:hAnsi="宋体" w:hint="eastAsia"/>
                <w:sz w:val="24"/>
              </w:rPr>
              <w:t>2套</w:t>
            </w:r>
          </w:p>
        </w:tc>
        <w:tc>
          <w:tcPr>
            <w:tcW w:w="5537" w:type="dxa"/>
            <w:gridSpan w:val="3"/>
            <w:vAlign w:val="center"/>
          </w:tcPr>
          <w:p w:rsidR="006C75FB" w:rsidRPr="00C021A2" w:rsidRDefault="00560519" w:rsidP="006C75FB">
            <w:pPr>
              <w:jc w:val="center"/>
              <w:rPr>
                <w:rFonts w:ascii="宋体" w:hAnsi="宋体"/>
                <w:sz w:val="24"/>
              </w:rPr>
            </w:pPr>
            <w:r w:rsidRPr="00C021A2">
              <w:rPr>
                <w:rFonts w:ascii="宋体" w:hAnsi="宋体" w:hint="eastAsia"/>
                <w:sz w:val="24"/>
              </w:rPr>
              <w:sym w:font="Wingdings 2" w:char="F052"/>
            </w:r>
            <w:r w:rsidR="006C75FB" w:rsidRPr="00C021A2">
              <w:rPr>
                <w:rFonts w:ascii="宋体" w:hAnsi="宋体" w:hint="eastAsia"/>
                <w:sz w:val="24"/>
              </w:rPr>
              <w:t xml:space="preserve">国产 </w:t>
            </w:r>
            <w:r w:rsidR="006C75FB" w:rsidRPr="00C021A2">
              <w:rPr>
                <w:rFonts w:ascii="宋体" w:hAnsi="宋体"/>
                <w:sz w:val="24"/>
              </w:rPr>
              <w:t xml:space="preserve">  </w:t>
            </w:r>
            <w:r w:rsidR="006C75FB" w:rsidRPr="00C021A2">
              <w:rPr>
                <w:rFonts w:ascii="宋体" w:hAnsi="宋体" w:hint="eastAsia"/>
                <w:sz w:val="24"/>
              </w:rPr>
              <w:sym w:font="Wingdings 2" w:char="F052"/>
            </w:r>
            <w:r w:rsidR="006C75FB" w:rsidRPr="00C021A2">
              <w:rPr>
                <w:rFonts w:ascii="宋体" w:hAnsi="宋体" w:hint="eastAsia"/>
                <w:sz w:val="24"/>
              </w:rPr>
              <w:t>进口</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最高投标限价</w:t>
            </w:r>
          </w:p>
        </w:tc>
        <w:tc>
          <w:tcPr>
            <w:tcW w:w="7737" w:type="dxa"/>
            <w:gridSpan w:val="5"/>
            <w:vAlign w:val="center"/>
          </w:tcPr>
          <w:p w:rsidR="006C75FB" w:rsidRPr="00C021A2" w:rsidRDefault="003B4745" w:rsidP="00E33608">
            <w:pPr>
              <w:jc w:val="left"/>
              <w:rPr>
                <w:rFonts w:ascii="宋体" w:hAnsi="宋体"/>
                <w:sz w:val="24"/>
              </w:rPr>
            </w:pPr>
            <w:r>
              <w:rPr>
                <w:rFonts w:ascii="宋体" w:hAnsi="宋体" w:hint="eastAsia"/>
                <w:sz w:val="24"/>
              </w:rPr>
              <w:t>160万元</w:t>
            </w:r>
          </w:p>
        </w:tc>
      </w:tr>
      <w:tr w:rsidR="00AD70DA" w:rsidRPr="00C021A2" w:rsidTr="00725B8E">
        <w:trPr>
          <w:trHeight w:val="454"/>
          <w:jc w:val="center"/>
        </w:trPr>
        <w:tc>
          <w:tcPr>
            <w:tcW w:w="9857" w:type="dxa"/>
            <w:gridSpan w:val="8"/>
          </w:tcPr>
          <w:p w:rsidR="00AD70DA" w:rsidRPr="00C021A2" w:rsidRDefault="00AD70DA" w:rsidP="00AD70DA">
            <w:pPr>
              <w:jc w:val="center"/>
              <w:rPr>
                <w:rFonts w:ascii="宋体" w:hAnsi="宋体"/>
                <w:sz w:val="24"/>
              </w:rPr>
            </w:pPr>
            <w:r w:rsidRPr="00C021A2">
              <w:rPr>
                <w:rFonts w:ascii="宋体" w:hAnsi="宋体" w:cs="仿宋" w:hint="eastAsia"/>
                <w:b/>
                <w:sz w:val="24"/>
              </w:rPr>
              <w:t>设备功能要求</w:t>
            </w:r>
          </w:p>
        </w:tc>
      </w:tr>
      <w:tr w:rsidR="00AD70DA" w:rsidRPr="00C021A2" w:rsidTr="00725B8E">
        <w:trPr>
          <w:trHeight w:val="454"/>
          <w:jc w:val="center"/>
        </w:trPr>
        <w:tc>
          <w:tcPr>
            <w:tcW w:w="9857" w:type="dxa"/>
            <w:gridSpan w:val="8"/>
          </w:tcPr>
          <w:p w:rsidR="00114AEA" w:rsidRPr="00C021A2" w:rsidRDefault="003B4745" w:rsidP="00332A64">
            <w:pPr>
              <w:rPr>
                <w:rFonts w:ascii="宋体" w:hAnsi="宋体"/>
                <w:sz w:val="24"/>
              </w:rPr>
            </w:pPr>
            <w:r w:rsidRPr="003B4745">
              <w:rPr>
                <w:rFonts w:ascii="宋体" w:hAnsi="宋体" w:hint="eastAsia"/>
                <w:sz w:val="24"/>
              </w:rPr>
              <w:t>完成内镜中心两间洗消室的洗消工作、</w:t>
            </w:r>
            <w:r w:rsidRPr="003B4745">
              <w:rPr>
                <w:rFonts w:ascii="宋体" w:hAnsi="宋体"/>
                <w:sz w:val="24"/>
              </w:rPr>
              <w:t>追溯</w:t>
            </w:r>
            <w:r w:rsidRPr="003B4745">
              <w:rPr>
                <w:rFonts w:ascii="宋体" w:hAnsi="宋体" w:hint="eastAsia"/>
                <w:sz w:val="24"/>
              </w:rPr>
              <w:t>工作、洗消室装修(含必要的水电路改造)及镜柜9台。</w:t>
            </w:r>
          </w:p>
        </w:tc>
      </w:tr>
      <w:tr w:rsidR="00AD70DA" w:rsidRPr="00C021A2" w:rsidTr="00B54806">
        <w:trPr>
          <w:trHeight w:val="454"/>
          <w:jc w:val="center"/>
        </w:trPr>
        <w:tc>
          <w:tcPr>
            <w:tcW w:w="9857" w:type="dxa"/>
            <w:gridSpan w:val="8"/>
            <w:vAlign w:val="center"/>
          </w:tcPr>
          <w:p w:rsidR="00AD70DA" w:rsidRPr="00C021A2" w:rsidRDefault="00AD70DA" w:rsidP="00AD70DA">
            <w:pPr>
              <w:jc w:val="center"/>
              <w:rPr>
                <w:rFonts w:ascii="宋体" w:hAnsi="宋体" w:cs="仿宋"/>
                <w:b/>
                <w:sz w:val="24"/>
              </w:rPr>
            </w:pPr>
            <w:r w:rsidRPr="00C021A2">
              <w:rPr>
                <w:rFonts w:ascii="宋体" w:hAnsi="宋体" w:cs="仿宋"/>
                <w:b/>
                <w:sz w:val="24"/>
              </w:rPr>
              <w:t>软硬件配置清单</w:t>
            </w:r>
          </w:p>
        </w:tc>
      </w:tr>
      <w:tr w:rsidR="00AD70DA" w:rsidRPr="00C021A2" w:rsidTr="00AD70DA">
        <w:trPr>
          <w:trHeight w:val="454"/>
          <w:jc w:val="center"/>
        </w:trPr>
        <w:tc>
          <w:tcPr>
            <w:tcW w:w="1769" w:type="dxa"/>
            <w:gridSpan w:val="2"/>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序号</w:t>
            </w:r>
          </w:p>
        </w:tc>
        <w:tc>
          <w:tcPr>
            <w:tcW w:w="4802" w:type="dxa"/>
            <w:gridSpan w:val="4"/>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描  述</w:t>
            </w:r>
          </w:p>
        </w:tc>
        <w:tc>
          <w:tcPr>
            <w:tcW w:w="3286" w:type="dxa"/>
            <w:gridSpan w:val="2"/>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数量</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内镜清洗设备</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2套</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1.1</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中背板</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≥9.5m</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1.1.1</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单方槽</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2个</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1.1.2</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双方槽</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4个</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1.1.3</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1.8米干燥台</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2个</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1.1.4</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照明系统</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2套</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1.1.5</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手套盒</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2个</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1.1.6</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纱布盒</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2个</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1.1.7</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挂钩</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5组</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1.2</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酶液/消毒液全自动循环灌注器</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6套</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1.2.1</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水/气“一次性”全自动灌注器</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2套</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1.3</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高压供水器</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2台</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1.4</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水处理器</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2个</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1.5</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高压供气机</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2台</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1.6</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空气过滤器</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2台</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1.7</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气体处理器</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 xml:space="preserve">2台 </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1.8</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专用水龙头</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10个</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1.9</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高压水枪</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10把</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1.10</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高压气枪</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10把</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1.14</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酒精灌流机</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2台</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1.15</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方槽盖</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2个</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lastRenderedPageBreak/>
              <w:t>1.16</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管路自身消毒系统</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2套</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1.17</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内镜储存柜</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9台</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1.18</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照明灯箱</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2套</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1.19</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日光照明系统</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2套</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数据追溯系统</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2套</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2.1</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内镜清洗消毒数据管理系统主机</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2台</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2.2</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读卡器</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22台</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2.3</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采集感应卡</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80个</w:t>
            </w:r>
          </w:p>
        </w:tc>
      </w:tr>
      <w:tr w:rsidR="003B4745" w:rsidRPr="00C021A2" w:rsidTr="00911B92">
        <w:trPr>
          <w:trHeight w:val="454"/>
          <w:jc w:val="center"/>
        </w:trPr>
        <w:tc>
          <w:tcPr>
            <w:tcW w:w="1769"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3</w:t>
            </w:r>
          </w:p>
        </w:tc>
        <w:tc>
          <w:tcPr>
            <w:tcW w:w="4802" w:type="dxa"/>
            <w:gridSpan w:val="4"/>
            <w:vAlign w:val="center"/>
          </w:tcPr>
          <w:p w:rsidR="003B4745" w:rsidRPr="003B4745" w:rsidRDefault="003B4745" w:rsidP="00F534D5">
            <w:pPr>
              <w:jc w:val="center"/>
              <w:rPr>
                <w:rFonts w:ascii="宋体" w:hAnsi="宋体"/>
                <w:sz w:val="24"/>
              </w:rPr>
            </w:pPr>
            <w:r w:rsidRPr="003B4745">
              <w:rPr>
                <w:rFonts w:ascii="宋体" w:hAnsi="宋体" w:hint="eastAsia"/>
                <w:sz w:val="24"/>
              </w:rPr>
              <w:t>纯水系统（2000L）</w:t>
            </w:r>
          </w:p>
        </w:tc>
        <w:tc>
          <w:tcPr>
            <w:tcW w:w="3286" w:type="dxa"/>
            <w:gridSpan w:val="2"/>
            <w:vAlign w:val="center"/>
          </w:tcPr>
          <w:p w:rsidR="003B4745" w:rsidRPr="003B4745" w:rsidRDefault="003B4745" w:rsidP="00F534D5">
            <w:pPr>
              <w:jc w:val="center"/>
              <w:rPr>
                <w:rFonts w:ascii="宋体" w:hAnsi="宋体"/>
                <w:sz w:val="24"/>
              </w:rPr>
            </w:pPr>
            <w:r w:rsidRPr="003B4745">
              <w:rPr>
                <w:rFonts w:ascii="宋体" w:hAnsi="宋体" w:hint="eastAsia"/>
                <w:sz w:val="24"/>
              </w:rPr>
              <w:t>1套</w:t>
            </w:r>
          </w:p>
        </w:tc>
      </w:tr>
      <w:tr w:rsidR="003B4745" w:rsidRPr="00C021A2" w:rsidTr="006C75FB">
        <w:trPr>
          <w:gridAfter w:val="1"/>
          <w:wAfter w:w="9" w:type="dxa"/>
          <w:trHeight w:val="454"/>
          <w:jc w:val="center"/>
        </w:trPr>
        <w:tc>
          <w:tcPr>
            <w:tcW w:w="9848" w:type="dxa"/>
            <w:gridSpan w:val="7"/>
            <w:vAlign w:val="center"/>
          </w:tcPr>
          <w:p w:rsidR="003B4745" w:rsidRPr="00C021A2" w:rsidRDefault="003B4745" w:rsidP="006C75FB">
            <w:pPr>
              <w:jc w:val="center"/>
              <w:rPr>
                <w:rFonts w:ascii="宋体" w:hAnsi="宋体" w:cs="仿宋"/>
                <w:sz w:val="24"/>
              </w:rPr>
            </w:pPr>
            <w:r w:rsidRPr="00C021A2">
              <w:rPr>
                <w:rFonts w:ascii="宋体" w:hAnsi="宋体" w:cs="仿宋" w:hint="eastAsia"/>
                <w:b/>
                <w:sz w:val="24"/>
              </w:rPr>
              <w:t>技术参数要求</w:t>
            </w:r>
          </w:p>
        </w:tc>
      </w:tr>
      <w:tr w:rsidR="003B4745" w:rsidRPr="00C021A2" w:rsidTr="008564A1">
        <w:trPr>
          <w:gridAfter w:val="1"/>
          <w:wAfter w:w="9" w:type="dxa"/>
          <w:trHeight w:val="454"/>
          <w:jc w:val="center"/>
        </w:trPr>
        <w:tc>
          <w:tcPr>
            <w:tcW w:w="1244" w:type="dxa"/>
            <w:vAlign w:val="center"/>
          </w:tcPr>
          <w:p w:rsidR="003B4745" w:rsidRPr="00C021A2" w:rsidRDefault="003B4745" w:rsidP="006C75FB">
            <w:pPr>
              <w:jc w:val="center"/>
              <w:rPr>
                <w:rFonts w:ascii="宋体" w:hAnsi="宋体" w:cs="仿宋"/>
                <w:sz w:val="24"/>
              </w:rPr>
            </w:pPr>
            <w:r w:rsidRPr="00C021A2">
              <w:rPr>
                <w:rFonts w:ascii="宋体" w:hAnsi="宋体" w:cs="仿宋" w:hint="eastAsia"/>
                <w:sz w:val="24"/>
              </w:rPr>
              <w:t>序号</w:t>
            </w:r>
          </w:p>
        </w:tc>
        <w:tc>
          <w:tcPr>
            <w:tcW w:w="2509" w:type="dxa"/>
            <w:gridSpan w:val="3"/>
            <w:vAlign w:val="center"/>
          </w:tcPr>
          <w:p w:rsidR="003B4745" w:rsidRPr="00C021A2" w:rsidRDefault="003B4745" w:rsidP="006C75FB">
            <w:pPr>
              <w:jc w:val="center"/>
              <w:rPr>
                <w:rFonts w:ascii="宋体" w:hAnsi="宋体" w:cs="仿宋"/>
                <w:sz w:val="24"/>
              </w:rPr>
            </w:pPr>
            <w:r w:rsidRPr="00C021A2">
              <w:rPr>
                <w:rFonts w:ascii="宋体" w:hAnsi="宋体" w:cs="仿宋" w:hint="eastAsia"/>
                <w:sz w:val="24"/>
              </w:rPr>
              <w:t>指标名称</w:t>
            </w:r>
          </w:p>
        </w:tc>
        <w:tc>
          <w:tcPr>
            <w:tcW w:w="6095" w:type="dxa"/>
            <w:gridSpan w:val="3"/>
            <w:vAlign w:val="center"/>
          </w:tcPr>
          <w:p w:rsidR="003B4745" w:rsidRPr="00C021A2" w:rsidRDefault="003B4745" w:rsidP="006C75FB">
            <w:pPr>
              <w:jc w:val="center"/>
              <w:rPr>
                <w:rFonts w:ascii="宋体" w:hAnsi="宋体" w:cs="仿宋"/>
                <w:sz w:val="24"/>
              </w:rPr>
            </w:pPr>
            <w:r w:rsidRPr="00C021A2">
              <w:rPr>
                <w:rFonts w:ascii="宋体" w:hAnsi="宋体" w:cs="仿宋" w:hint="eastAsia"/>
                <w:sz w:val="24"/>
              </w:rPr>
              <w:t>技术参数</w:t>
            </w:r>
          </w:p>
        </w:tc>
      </w:tr>
      <w:tr w:rsidR="003B4745" w:rsidRPr="00C021A2" w:rsidTr="008564A1">
        <w:trPr>
          <w:gridAfter w:val="1"/>
          <w:wAfter w:w="9" w:type="dxa"/>
          <w:trHeight w:val="454"/>
          <w:jc w:val="center"/>
        </w:trPr>
        <w:tc>
          <w:tcPr>
            <w:tcW w:w="1244" w:type="dxa"/>
            <w:vAlign w:val="center"/>
          </w:tcPr>
          <w:p w:rsidR="003B4745" w:rsidRPr="003B4745" w:rsidRDefault="003B4745" w:rsidP="00F534D5">
            <w:pPr>
              <w:jc w:val="center"/>
              <w:rPr>
                <w:rFonts w:ascii="宋体" w:hAnsi="宋体" w:cs="仿宋"/>
                <w:sz w:val="24"/>
              </w:rPr>
            </w:pPr>
            <w:r w:rsidRPr="003B4745">
              <w:rPr>
                <w:rFonts w:ascii="宋体" w:hAnsi="宋体" w:cs="仿宋" w:hint="eastAsia"/>
                <w:sz w:val="24"/>
              </w:rPr>
              <w:t>1</w:t>
            </w:r>
          </w:p>
        </w:tc>
        <w:tc>
          <w:tcPr>
            <w:tcW w:w="2509" w:type="dxa"/>
            <w:gridSpan w:val="3"/>
            <w:vAlign w:val="center"/>
          </w:tcPr>
          <w:p w:rsidR="003B4745" w:rsidRPr="003B4745" w:rsidRDefault="003B4745" w:rsidP="00F534D5">
            <w:pPr>
              <w:widowControl/>
              <w:jc w:val="center"/>
              <w:rPr>
                <w:rFonts w:ascii="宋体" w:hAnsi="宋体" w:cs="仿宋"/>
                <w:sz w:val="24"/>
              </w:rPr>
            </w:pPr>
            <w:r w:rsidRPr="003B4745">
              <w:rPr>
                <w:rFonts w:ascii="宋体" w:hAnsi="宋体" w:cs="仿宋" w:hint="eastAsia"/>
                <w:sz w:val="24"/>
              </w:rPr>
              <w:t>投标资质要求</w:t>
            </w:r>
          </w:p>
        </w:tc>
        <w:tc>
          <w:tcPr>
            <w:tcW w:w="6095" w:type="dxa"/>
            <w:gridSpan w:val="3"/>
            <w:vAlign w:val="center"/>
          </w:tcPr>
          <w:p w:rsidR="003B4745" w:rsidRPr="003B4745" w:rsidRDefault="003B4745" w:rsidP="00F534D5">
            <w:pPr>
              <w:widowControl/>
              <w:jc w:val="left"/>
              <w:rPr>
                <w:rFonts w:ascii="宋体" w:hAnsi="宋体" w:cs="仿宋"/>
                <w:sz w:val="24"/>
              </w:rPr>
            </w:pPr>
            <w:bookmarkStart w:id="0" w:name="_GoBack"/>
            <w:bookmarkEnd w:id="0"/>
            <w:r w:rsidRPr="003B4745">
              <w:rPr>
                <w:rFonts w:ascii="宋体" w:hAnsi="宋体" w:cs="仿宋" w:hint="eastAsia"/>
                <w:sz w:val="24"/>
              </w:rPr>
              <w:t>1、按照国食药监械[2009]66号文件，设备应具有二类医疗器械注册证；提供二类医疗器械注册证证明材料</w:t>
            </w:r>
          </w:p>
          <w:p w:rsidR="003B4745" w:rsidRPr="003B4745" w:rsidRDefault="003B4745" w:rsidP="00F534D5">
            <w:pPr>
              <w:widowControl/>
              <w:jc w:val="left"/>
              <w:rPr>
                <w:rFonts w:ascii="宋体" w:hAnsi="宋体" w:cs="仿宋"/>
                <w:sz w:val="24"/>
              </w:rPr>
            </w:pPr>
            <w:r w:rsidRPr="003B4745">
              <w:rPr>
                <w:rFonts w:ascii="宋体" w:hAnsi="宋体" w:cs="仿宋" w:hint="eastAsia"/>
                <w:sz w:val="24"/>
              </w:rPr>
              <w:t>★2、生产厂家为国家食品药品监督管理总局发布的中国医药行业标准YY0992-2016《内镜清洗工作站》主要起草单位之一；提供行业标准YY0992-2016复印件证明材料</w:t>
            </w:r>
          </w:p>
          <w:p w:rsidR="003B4745" w:rsidRPr="003B4745" w:rsidRDefault="003B4745" w:rsidP="00F534D5">
            <w:pPr>
              <w:widowControl/>
              <w:jc w:val="left"/>
              <w:rPr>
                <w:rFonts w:ascii="宋体" w:hAnsi="宋体" w:cs="仿宋"/>
                <w:sz w:val="24"/>
              </w:rPr>
            </w:pPr>
            <w:r w:rsidRPr="003B4745">
              <w:rPr>
                <w:rFonts w:ascii="宋体" w:hAnsi="宋体" w:cs="仿宋" w:hint="eastAsia"/>
                <w:sz w:val="24"/>
              </w:rPr>
              <w:t>★3、产品适用范围：软式内镜清洗消毒（提供注册证为佐证材料）。</w:t>
            </w:r>
          </w:p>
          <w:p w:rsidR="003B4745" w:rsidRPr="003B4745" w:rsidRDefault="003B4745" w:rsidP="00F534D5">
            <w:pPr>
              <w:widowControl/>
              <w:jc w:val="left"/>
              <w:rPr>
                <w:rFonts w:ascii="宋体" w:hAnsi="宋体" w:cs="仿宋"/>
                <w:sz w:val="24"/>
              </w:rPr>
            </w:pPr>
            <w:r w:rsidRPr="003B4745">
              <w:rPr>
                <w:rFonts w:ascii="宋体" w:hAnsi="宋体" w:cs="仿宋" w:hint="eastAsia"/>
                <w:sz w:val="24"/>
              </w:rPr>
              <w:t>★4、提供符合招标要求的相关注册证及检测报告。</w:t>
            </w:r>
          </w:p>
          <w:p w:rsidR="003B4745" w:rsidRPr="003B4745" w:rsidRDefault="003B4745" w:rsidP="00F534D5">
            <w:pPr>
              <w:widowControl/>
              <w:jc w:val="left"/>
              <w:rPr>
                <w:rFonts w:ascii="宋体" w:hAnsi="宋体" w:cs="仿宋"/>
                <w:sz w:val="24"/>
              </w:rPr>
            </w:pPr>
            <w:r w:rsidRPr="003B4745">
              <w:rPr>
                <w:rFonts w:ascii="宋体" w:hAnsi="宋体" w:cs="仿宋" w:hint="eastAsia"/>
                <w:sz w:val="24"/>
              </w:rPr>
              <w:t>★5、本项目涉及工程及水电路改造，为保证项目质量，投标人需提供合理的整体设计方案和图纸。</w:t>
            </w:r>
          </w:p>
          <w:p w:rsidR="003B4745" w:rsidRPr="003B4745" w:rsidRDefault="003B4745" w:rsidP="00F534D5">
            <w:pPr>
              <w:widowControl/>
              <w:jc w:val="left"/>
              <w:rPr>
                <w:rFonts w:ascii="宋体" w:hAnsi="宋体" w:cs="仿宋"/>
                <w:sz w:val="24"/>
              </w:rPr>
            </w:pPr>
            <w:r w:rsidRPr="003B4745">
              <w:rPr>
                <w:rFonts w:ascii="宋体" w:hAnsi="宋体" w:cs="仿宋" w:hint="eastAsia"/>
                <w:sz w:val="24"/>
              </w:rPr>
              <w:t>★6、易损件（含虑芯）明细及价格需在投标文件中提供。</w:t>
            </w:r>
          </w:p>
        </w:tc>
      </w:tr>
      <w:tr w:rsidR="003B4745" w:rsidRPr="00C021A2" w:rsidTr="008564A1">
        <w:trPr>
          <w:gridAfter w:val="1"/>
          <w:wAfter w:w="9" w:type="dxa"/>
          <w:trHeight w:val="454"/>
          <w:jc w:val="center"/>
        </w:trPr>
        <w:tc>
          <w:tcPr>
            <w:tcW w:w="1244" w:type="dxa"/>
            <w:vAlign w:val="center"/>
          </w:tcPr>
          <w:p w:rsidR="003B4745" w:rsidRPr="003B4745" w:rsidRDefault="003B4745" w:rsidP="00F534D5">
            <w:pPr>
              <w:jc w:val="center"/>
              <w:rPr>
                <w:rFonts w:ascii="宋体" w:hAnsi="宋体" w:cs="仿宋"/>
                <w:sz w:val="24"/>
              </w:rPr>
            </w:pPr>
            <w:r w:rsidRPr="003B4745">
              <w:rPr>
                <w:rFonts w:ascii="宋体" w:hAnsi="宋体" w:cs="仿宋" w:hint="eastAsia"/>
                <w:sz w:val="24"/>
              </w:rPr>
              <w:t>2</w:t>
            </w:r>
          </w:p>
        </w:tc>
        <w:tc>
          <w:tcPr>
            <w:tcW w:w="2509" w:type="dxa"/>
            <w:gridSpan w:val="3"/>
            <w:vAlign w:val="center"/>
          </w:tcPr>
          <w:p w:rsidR="003B4745" w:rsidRPr="003B4745" w:rsidRDefault="003B4745" w:rsidP="00F534D5">
            <w:pPr>
              <w:widowControl/>
              <w:rPr>
                <w:rFonts w:ascii="宋体" w:hAnsi="宋体" w:cs="仿宋"/>
                <w:sz w:val="24"/>
              </w:rPr>
            </w:pPr>
            <w:r w:rsidRPr="003B4745">
              <w:rPr>
                <w:rFonts w:ascii="宋体" w:hAnsi="宋体" w:cs="仿宋" w:hint="eastAsia"/>
                <w:sz w:val="24"/>
              </w:rPr>
              <w:t>主体：台面、清洗槽、功能背板、干燥台：</w:t>
            </w:r>
          </w:p>
        </w:tc>
        <w:tc>
          <w:tcPr>
            <w:tcW w:w="6095" w:type="dxa"/>
            <w:gridSpan w:val="3"/>
            <w:vAlign w:val="center"/>
          </w:tcPr>
          <w:p w:rsidR="003B4745" w:rsidRPr="003B4745" w:rsidRDefault="003B4745" w:rsidP="003B4745">
            <w:pPr>
              <w:widowControl/>
              <w:ind w:leftChars="8" w:left="17"/>
              <w:jc w:val="left"/>
              <w:rPr>
                <w:rFonts w:ascii="宋体" w:hAnsi="宋体" w:cs="仿宋"/>
                <w:sz w:val="24"/>
              </w:rPr>
            </w:pPr>
            <w:r w:rsidRPr="003B4745">
              <w:rPr>
                <w:rFonts w:ascii="宋体" w:hAnsi="宋体" w:cs="仿宋" w:hint="eastAsia"/>
                <w:sz w:val="24"/>
              </w:rPr>
              <w:t>★ 1、材质要求：采用进口高分子复合材料（ABS+亚克力PMMA）整体热合吸塑成型，板材厚度≥4MM，。无锋角，无接缝，细菌附着率低、耐酸碱、易清洗。高分子复合材料须根据医药行业标准YY0992-2016的5.2.3要求进行耐腐蚀性测试：在1%NaOH溶液中浸泡≥60小时无可视变化，在5% H2SO4溶液中浸泡≥60小时无可视变化。提供国家药品监督管理局提供的检验报告</w:t>
            </w:r>
          </w:p>
          <w:p w:rsidR="003B4745" w:rsidRPr="003B4745" w:rsidRDefault="003B4745" w:rsidP="003B4745">
            <w:pPr>
              <w:widowControl/>
              <w:ind w:leftChars="8" w:left="17"/>
              <w:jc w:val="left"/>
              <w:rPr>
                <w:rFonts w:ascii="宋体" w:hAnsi="宋体" w:cs="仿宋"/>
                <w:sz w:val="24"/>
              </w:rPr>
            </w:pPr>
            <w:r w:rsidRPr="003B4745">
              <w:rPr>
                <w:rFonts w:ascii="宋体" w:hAnsi="宋体" w:cs="仿宋" w:hint="eastAsia"/>
                <w:sz w:val="24"/>
              </w:rPr>
              <w:t>★2、</w:t>
            </w:r>
            <w:r w:rsidRPr="003B4745">
              <w:rPr>
                <w:rFonts w:ascii="宋体" w:hAnsi="宋体" w:cs="仿宋"/>
                <w:sz w:val="24"/>
              </w:rPr>
              <w:t>清洗槽形状要求：清洗槽采用“前后高中间低”的大圆弧防泛水设计，并且前端设计有半径≥85MM的大圆弧，降低操作人员的劳动强度。清洗槽内侧底部设计凸起，有效地减少内镜与槽体的接触面积，提高清洗浸泡的效果。</w:t>
            </w:r>
          </w:p>
          <w:p w:rsidR="003B4745" w:rsidRPr="003B4745" w:rsidRDefault="003B4745" w:rsidP="003B4745">
            <w:pPr>
              <w:widowControl/>
              <w:numPr>
                <w:ilvl w:val="0"/>
                <w:numId w:val="13"/>
              </w:numPr>
              <w:ind w:leftChars="8" w:left="17"/>
              <w:jc w:val="left"/>
              <w:rPr>
                <w:rFonts w:ascii="宋体" w:hAnsi="宋体" w:cs="仿宋"/>
                <w:sz w:val="24"/>
              </w:rPr>
            </w:pPr>
            <w:r w:rsidRPr="003B4745">
              <w:rPr>
                <w:rFonts w:ascii="宋体" w:hAnsi="宋体" w:cs="仿宋" w:hint="eastAsia"/>
                <w:sz w:val="24"/>
              </w:rPr>
              <w:t>干燥台形状要求：干燥台采用内凹式平台圆弧设计，干燥平台台面设计有圆形凸起，干燥平台台面低于前端，并且在干燥台前端设计有半径≥85MM的大圆弧，为操作人员提供腰腹的支撑，降低操作人员的劳动强度。</w:t>
            </w:r>
          </w:p>
          <w:p w:rsidR="003B4745" w:rsidRPr="003B4745" w:rsidRDefault="003B4745" w:rsidP="00F534D5">
            <w:pPr>
              <w:widowControl/>
              <w:jc w:val="left"/>
              <w:rPr>
                <w:rFonts w:ascii="宋体" w:hAnsi="宋体" w:cs="仿宋"/>
                <w:sz w:val="24"/>
              </w:rPr>
            </w:pPr>
            <w:r w:rsidRPr="003B4745">
              <w:rPr>
                <w:rFonts w:ascii="宋体" w:hAnsi="宋体" w:cs="仿宋" w:hint="eastAsia"/>
                <w:sz w:val="24"/>
              </w:rPr>
              <w:t>＃4、</w:t>
            </w:r>
            <w:r w:rsidRPr="003B4745">
              <w:rPr>
                <w:rFonts w:ascii="宋体" w:hAnsi="宋体" w:cs="仿宋"/>
                <w:sz w:val="24"/>
              </w:rPr>
              <w:t>功能背板形状材质要求：背板采用与清洗槽相同的</w:t>
            </w:r>
            <w:r w:rsidRPr="003B4745">
              <w:rPr>
                <w:rFonts w:ascii="宋体" w:hAnsi="宋体" w:cs="仿宋"/>
                <w:sz w:val="24"/>
              </w:rPr>
              <w:lastRenderedPageBreak/>
              <w:t>材质，非碳钢或不锈钢烤漆材质，整体一次成型，无任何接缝，所有倒角为大圆弧保证无卫生死角，背板采用倾斜式平面，倾斜角度≤10度，符合人体视觉角度。</w:t>
            </w:r>
          </w:p>
          <w:p w:rsidR="003B4745" w:rsidRPr="003B4745" w:rsidRDefault="003B4745" w:rsidP="00F534D5">
            <w:pPr>
              <w:widowControl/>
              <w:jc w:val="left"/>
              <w:rPr>
                <w:rFonts w:ascii="宋体" w:hAnsi="宋体" w:cs="仿宋"/>
                <w:sz w:val="24"/>
              </w:rPr>
            </w:pPr>
            <w:r w:rsidRPr="003B4745">
              <w:rPr>
                <w:rFonts w:ascii="宋体" w:hAnsi="宋体" w:cs="仿宋" w:hint="eastAsia"/>
                <w:sz w:val="24"/>
              </w:rPr>
              <w:t>★5、浸泡槽盖材质要求：采用透明亚克力板材一次成型，并配有手柄，板材厚度≥3mm，防止变形、破裂。可以清晰看到浸泡清洗的状况，预防消毒液气体的外泄。</w:t>
            </w:r>
          </w:p>
          <w:p w:rsidR="003B4745" w:rsidRPr="003B4745" w:rsidRDefault="003B4745" w:rsidP="00F534D5">
            <w:pPr>
              <w:widowControl/>
              <w:jc w:val="left"/>
              <w:rPr>
                <w:rFonts w:ascii="宋体" w:hAnsi="宋体" w:cs="仿宋"/>
                <w:sz w:val="24"/>
              </w:rPr>
            </w:pPr>
            <w:r w:rsidRPr="003B4745">
              <w:rPr>
                <w:rFonts w:ascii="宋体" w:hAnsi="宋体" w:cs="仿宋" w:hint="eastAsia"/>
                <w:sz w:val="24"/>
              </w:rPr>
              <w:t>★6、槽盖开关方式要求：槽盖开关采用脚踏开关控制，自动打开或关闭，动力机构采用静音电动推杆，开或关时间≤5s，开盖角度≥45°，角度可调。</w:t>
            </w:r>
          </w:p>
          <w:p w:rsidR="003B4745" w:rsidRPr="003B4745" w:rsidRDefault="003B4745" w:rsidP="00F534D5">
            <w:pPr>
              <w:widowControl/>
              <w:jc w:val="left"/>
              <w:rPr>
                <w:rFonts w:ascii="宋体" w:hAnsi="宋体" w:cs="仿宋"/>
                <w:sz w:val="24"/>
              </w:rPr>
            </w:pPr>
            <w:r w:rsidRPr="003B4745">
              <w:rPr>
                <w:rFonts w:ascii="宋体" w:hAnsi="宋体" w:cs="仿宋" w:hint="eastAsia"/>
                <w:sz w:val="24"/>
              </w:rPr>
              <w:t>★7、清洗槽规格尺寸要求： （根据方案图确定槽体尺寸）</w:t>
            </w:r>
          </w:p>
          <w:p w:rsidR="003B4745" w:rsidRPr="003B4745" w:rsidRDefault="003B4745" w:rsidP="00F534D5">
            <w:pPr>
              <w:widowControl/>
              <w:jc w:val="left"/>
              <w:rPr>
                <w:rFonts w:ascii="宋体" w:hAnsi="宋体" w:cs="仿宋"/>
                <w:sz w:val="24"/>
              </w:rPr>
            </w:pPr>
            <w:r w:rsidRPr="003B4745">
              <w:rPr>
                <w:rFonts w:ascii="宋体" w:hAnsi="宋体" w:cs="仿宋"/>
                <w:sz w:val="24"/>
              </w:rPr>
              <w:t>单方槽：                                                                                                                                                               ≤长650mm×宽750mm，内径长510mm×宽460mm×深200mm；                                                                           双方槽：                                                                                                                                                                ≤长1190mm×宽750mm，内径长510mm×宽460mm×深200mm；                                                                           转角槽：                                                                                                                                 ≤长750mm×宽750mm，内径长450mm×宽450mm×深200mm；</w:t>
            </w:r>
          </w:p>
          <w:p w:rsidR="003B4745" w:rsidRPr="003B4745" w:rsidRDefault="003B4745" w:rsidP="00F534D5">
            <w:pPr>
              <w:widowControl/>
              <w:jc w:val="left"/>
              <w:rPr>
                <w:rFonts w:ascii="宋体" w:hAnsi="宋体" w:cs="仿宋"/>
                <w:sz w:val="24"/>
              </w:rPr>
            </w:pPr>
            <w:r w:rsidRPr="003B4745">
              <w:rPr>
                <w:rFonts w:ascii="宋体" w:hAnsi="宋体" w:cs="仿宋" w:hint="eastAsia"/>
                <w:sz w:val="24"/>
              </w:rPr>
              <w:t>★8、干燥台规格尺寸要求：≤长1000mm×宽750mm；                                                                                                 ≤长1500mm×宽750mm；                                                                                                 ≤长1800mm×宽750mm；                                                                                                 ≤长750mm×宽750mm；                                                                                                   根据现场场地定制</w:t>
            </w:r>
          </w:p>
        </w:tc>
      </w:tr>
      <w:tr w:rsidR="003B4745" w:rsidRPr="00C021A2" w:rsidTr="008564A1">
        <w:trPr>
          <w:gridAfter w:val="1"/>
          <w:wAfter w:w="9" w:type="dxa"/>
          <w:trHeight w:val="454"/>
          <w:jc w:val="center"/>
        </w:trPr>
        <w:tc>
          <w:tcPr>
            <w:tcW w:w="1244" w:type="dxa"/>
            <w:vAlign w:val="center"/>
          </w:tcPr>
          <w:p w:rsidR="003B4745" w:rsidRPr="003B4745" w:rsidRDefault="003B4745" w:rsidP="00F534D5">
            <w:pPr>
              <w:jc w:val="center"/>
              <w:rPr>
                <w:rFonts w:ascii="宋体" w:hAnsi="宋体" w:cs="仿宋"/>
                <w:sz w:val="24"/>
              </w:rPr>
            </w:pPr>
            <w:r w:rsidRPr="003B4745">
              <w:rPr>
                <w:rFonts w:ascii="宋体" w:hAnsi="宋体" w:cs="仿宋" w:hint="eastAsia"/>
                <w:sz w:val="24"/>
              </w:rPr>
              <w:lastRenderedPageBreak/>
              <w:t>3</w:t>
            </w:r>
          </w:p>
        </w:tc>
        <w:tc>
          <w:tcPr>
            <w:tcW w:w="2509" w:type="dxa"/>
            <w:gridSpan w:val="3"/>
            <w:vAlign w:val="center"/>
          </w:tcPr>
          <w:p w:rsidR="003B4745" w:rsidRPr="003B4745" w:rsidRDefault="003B4745" w:rsidP="00F534D5">
            <w:pPr>
              <w:widowControl/>
              <w:jc w:val="center"/>
              <w:rPr>
                <w:rFonts w:ascii="宋体" w:hAnsi="宋体" w:cs="仿宋"/>
                <w:sz w:val="24"/>
              </w:rPr>
            </w:pPr>
            <w:r w:rsidRPr="003B4745">
              <w:rPr>
                <w:rFonts w:ascii="宋体" w:hAnsi="宋体" w:cs="仿宋" w:hint="eastAsia"/>
                <w:sz w:val="24"/>
              </w:rPr>
              <w:t>柜体</w:t>
            </w:r>
          </w:p>
        </w:tc>
        <w:tc>
          <w:tcPr>
            <w:tcW w:w="6095" w:type="dxa"/>
            <w:gridSpan w:val="3"/>
            <w:vAlign w:val="center"/>
          </w:tcPr>
          <w:p w:rsidR="003B4745" w:rsidRPr="003B4745" w:rsidRDefault="003B4745" w:rsidP="003B4745">
            <w:pPr>
              <w:numPr>
                <w:ilvl w:val="0"/>
                <w:numId w:val="14"/>
              </w:numPr>
              <w:rPr>
                <w:rFonts w:ascii="宋体" w:hAnsi="宋体" w:cs="仿宋"/>
                <w:sz w:val="24"/>
              </w:rPr>
            </w:pPr>
            <w:r w:rsidRPr="003B4745">
              <w:rPr>
                <w:rFonts w:ascii="宋体" w:hAnsi="宋体" w:cs="仿宋" w:hint="eastAsia"/>
                <w:sz w:val="24"/>
              </w:rPr>
              <w:t>柜体形状要求：柜体底部离地高度≥150mm，采用分段式柜体，在便于搬迁的同时可以充分保证操作人员操作过程中的舒适度，减少对操作人员腰腹的疲劳和损伤。</w:t>
            </w:r>
          </w:p>
          <w:p w:rsidR="003B4745" w:rsidRPr="003B4745" w:rsidRDefault="003B4745" w:rsidP="003B4745">
            <w:pPr>
              <w:numPr>
                <w:ilvl w:val="0"/>
                <w:numId w:val="14"/>
              </w:numPr>
              <w:rPr>
                <w:rFonts w:ascii="宋体" w:hAnsi="宋体" w:cs="仿宋"/>
                <w:sz w:val="24"/>
              </w:rPr>
            </w:pPr>
            <w:r w:rsidRPr="003B4745">
              <w:rPr>
                <w:rFonts w:ascii="宋体" w:hAnsi="宋体" w:cs="仿宋" w:hint="eastAsia"/>
                <w:sz w:val="24"/>
              </w:rPr>
              <w:t>支架材质要求：选用全优质不锈钢材质，厚度≥1mm，高800mm，符合人性化设计；</w:t>
            </w:r>
          </w:p>
          <w:p w:rsidR="003B4745" w:rsidRPr="003B4745" w:rsidRDefault="003B4745" w:rsidP="00F534D5">
            <w:pPr>
              <w:rPr>
                <w:rFonts w:ascii="宋体" w:hAnsi="宋体" w:cs="仿宋"/>
                <w:sz w:val="24"/>
              </w:rPr>
            </w:pPr>
            <w:r w:rsidRPr="003B4745">
              <w:rPr>
                <w:rFonts w:ascii="宋体" w:hAnsi="宋体" w:cs="仿宋" w:hint="eastAsia"/>
                <w:sz w:val="24"/>
              </w:rPr>
              <w:t>★3、柜门材质要求：采用彩色钢化玻璃，具有耐腐蚀、易清洁不变形等特点；柜门铰链采用进口阻尼铰链，实现柜门自动闭合到位。（提供相关的生产厂家及材质证明佐证材料）</w:t>
            </w:r>
          </w:p>
          <w:p w:rsidR="003B4745" w:rsidRPr="003B4745" w:rsidRDefault="003B4745" w:rsidP="00F534D5">
            <w:pPr>
              <w:rPr>
                <w:rFonts w:ascii="宋体" w:hAnsi="宋体" w:cs="仿宋"/>
                <w:sz w:val="24"/>
              </w:rPr>
            </w:pPr>
            <w:r w:rsidRPr="003B4745">
              <w:rPr>
                <w:rFonts w:ascii="宋体" w:hAnsi="宋体" w:cs="仿宋" w:hint="eastAsia"/>
                <w:sz w:val="24"/>
              </w:rPr>
              <w:t>4、柜体底板材质要求：柜体底板采用PVC塑钢板材质，非复合板及碳钢烤漆板，杜绝出现膨胀或生锈的情况。（提供省级以上检验所的材质检验报告）</w:t>
            </w:r>
          </w:p>
        </w:tc>
      </w:tr>
      <w:tr w:rsidR="003B4745" w:rsidRPr="00C021A2" w:rsidTr="008564A1">
        <w:trPr>
          <w:gridAfter w:val="1"/>
          <w:wAfter w:w="9" w:type="dxa"/>
          <w:trHeight w:val="454"/>
          <w:jc w:val="center"/>
        </w:trPr>
        <w:tc>
          <w:tcPr>
            <w:tcW w:w="1244" w:type="dxa"/>
            <w:vAlign w:val="center"/>
          </w:tcPr>
          <w:p w:rsidR="003B4745" w:rsidRPr="003B4745" w:rsidRDefault="003B4745" w:rsidP="00F534D5">
            <w:pPr>
              <w:jc w:val="center"/>
              <w:rPr>
                <w:rFonts w:ascii="宋体" w:hAnsi="宋体" w:cs="仿宋"/>
                <w:sz w:val="24"/>
              </w:rPr>
            </w:pPr>
            <w:r w:rsidRPr="003B4745">
              <w:rPr>
                <w:rFonts w:ascii="宋体" w:hAnsi="宋体" w:cs="仿宋" w:hint="eastAsia"/>
                <w:sz w:val="24"/>
              </w:rPr>
              <w:t>4</w:t>
            </w:r>
          </w:p>
        </w:tc>
        <w:tc>
          <w:tcPr>
            <w:tcW w:w="2509" w:type="dxa"/>
            <w:gridSpan w:val="3"/>
            <w:vAlign w:val="center"/>
          </w:tcPr>
          <w:p w:rsidR="003B4745" w:rsidRPr="003B4745" w:rsidRDefault="003B4745" w:rsidP="00F534D5">
            <w:pPr>
              <w:widowControl/>
              <w:jc w:val="center"/>
              <w:rPr>
                <w:rFonts w:ascii="宋体" w:hAnsi="宋体" w:cs="仿宋"/>
                <w:sz w:val="24"/>
              </w:rPr>
            </w:pPr>
            <w:r w:rsidRPr="003B4745">
              <w:rPr>
                <w:rFonts w:ascii="宋体" w:hAnsi="宋体" w:cs="仿宋" w:hint="eastAsia"/>
                <w:sz w:val="24"/>
              </w:rPr>
              <w:t>★管道自身消毒功能</w:t>
            </w:r>
          </w:p>
        </w:tc>
        <w:tc>
          <w:tcPr>
            <w:tcW w:w="6095" w:type="dxa"/>
            <w:gridSpan w:val="3"/>
            <w:vAlign w:val="center"/>
          </w:tcPr>
          <w:p w:rsidR="003B4745" w:rsidRPr="003B4745" w:rsidRDefault="003B4745" w:rsidP="00F534D5">
            <w:pPr>
              <w:rPr>
                <w:rFonts w:ascii="宋体" w:hAnsi="宋体" w:cs="仿宋"/>
                <w:sz w:val="24"/>
              </w:rPr>
            </w:pPr>
            <w:r w:rsidRPr="003B4745">
              <w:rPr>
                <w:rFonts w:ascii="宋体" w:hAnsi="宋体" w:cs="仿宋" w:hint="eastAsia"/>
                <w:sz w:val="24"/>
              </w:rPr>
              <w:t>可对终末漂洗用水管道定期消毒，消毒对象包括过滤滤芯、终末漂洗水枪及水枪管道、水龙头及灌流系统管道，保障内镜清洗用水水质符合WS507-2016中菌落数≤10cuf/100mL的要求，保障内镜洗消效果。管道自身消毒结束后可自动冲洗内部管道，防止消毒液残留。提供佐证材料</w:t>
            </w:r>
          </w:p>
        </w:tc>
      </w:tr>
      <w:tr w:rsidR="003B4745" w:rsidRPr="00C021A2" w:rsidTr="008564A1">
        <w:trPr>
          <w:gridAfter w:val="1"/>
          <w:wAfter w:w="9" w:type="dxa"/>
          <w:trHeight w:val="454"/>
          <w:jc w:val="center"/>
        </w:trPr>
        <w:tc>
          <w:tcPr>
            <w:tcW w:w="1244" w:type="dxa"/>
            <w:vAlign w:val="center"/>
          </w:tcPr>
          <w:p w:rsidR="003B4745" w:rsidRPr="003B4745" w:rsidRDefault="003B4745" w:rsidP="00F534D5">
            <w:pPr>
              <w:jc w:val="center"/>
              <w:rPr>
                <w:rFonts w:ascii="宋体" w:hAnsi="宋体" w:cs="仿宋"/>
                <w:sz w:val="24"/>
              </w:rPr>
            </w:pPr>
            <w:r w:rsidRPr="003B4745">
              <w:rPr>
                <w:rFonts w:ascii="宋体" w:hAnsi="宋体" w:cs="仿宋" w:hint="eastAsia"/>
                <w:sz w:val="24"/>
              </w:rPr>
              <w:t>5</w:t>
            </w:r>
          </w:p>
        </w:tc>
        <w:tc>
          <w:tcPr>
            <w:tcW w:w="2509" w:type="dxa"/>
            <w:gridSpan w:val="3"/>
            <w:vAlign w:val="center"/>
          </w:tcPr>
          <w:p w:rsidR="003B4745" w:rsidRPr="003B4745" w:rsidRDefault="003B4745" w:rsidP="00F534D5">
            <w:pPr>
              <w:widowControl/>
              <w:jc w:val="center"/>
              <w:rPr>
                <w:rFonts w:ascii="宋体" w:hAnsi="宋体" w:cs="仿宋"/>
                <w:sz w:val="24"/>
              </w:rPr>
            </w:pPr>
            <w:r w:rsidRPr="003B4745">
              <w:rPr>
                <w:rFonts w:ascii="宋体" w:hAnsi="宋体" w:cs="仿宋" w:hint="eastAsia"/>
                <w:sz w:val="24"/>
              </w:rPr>
              <w:t>智能化操作系统</w:t>
            </w:r>
          </w:p>
          <w:p w:rsidR="003B4745" w:rsidRPr="003B4745" w:rsidRDefault="003B4745" w:rsidP="00F534D5">
            <w:pPr>
              <w:widowControl/>
              <w:jc w:val="center"/>
              <w:rPr>
                <w:rFonts w:ascii="宋体" w:hAnsi="宋体" w:cs="仿宋"/>
                <w:sz w:val="24"/>
              </w:rPr>
            </w:pPr>
          </w:p>
        </w:tc>
        <w:tc>
          <w:tcPr>
            <w:tcW w:w="6095" w:type="dxa"/>
            <w:gridSpan w:val="3"/>
            <w:vAlign w:val="center"/>
          </w:tcPr>
          <w:p w:rsidR="003B4745" w:rsidRPr="003B4745" w:rsidRDefault="003B4745" w:rsidP="00F534D5">
            <w:pPr>
              <w:rPr>
                <w:rFonts w:ascii="宋体" w:hAnsi="宋体" w:cs="仿宋"/>
                <w:sz w:val="24"/>
              </w:rPr>
            </w:pPr>
            <w:r w:rsidRPr="003B4745">
              <w:rPr>
                <w:rFonts w:ascii="宋体" w:hAnsi="宋体" w:cs="仿宋" w:hint="eastAsia"/>
                <w:sz w:val="24"/>
              </w:rPr>
              <w:lastRenderedPageBreak/>
              <w:t>1、水/气“一次性”全自动灌注器：</w:t>
            </w:r>
          </w:p>
          <w:p w:rsidR="003B4745" w:rsidRPr="003B4745" w:rsidRDefault="003B4745" w:rsidP="00F534D5">
            <w:pPr>
              <w:rPr>
                <w:rFonts w:ascii="宋体" w:hAnsi="宋体" w:cs="仿宋"/>
                <w:sz w:val="24"/>
              </w:rPr>
            </w:pPr>
            <w:r w:rsidRPr="003B4745">
              <w:rPr>
                <w:rFonts w:ascii="宋体" w:hAnsi="宋体" w:cs="仿宋" w:hint="eastAsia"/>
                <w:sz w:val="24"/>
              </w:rPr>
              <w:lastRenderedPageBreak/>
              <w:t>★1.1、全自动灌注主机要求：采用隐藏式后置设计，不占用操作空间，一键式操作，方便快捷；注水注气系统采用分离式设计，脉冲注水功能，并且在注水完成后自动实现注气的切换，简化了操作流程，系统采用“一次性”注水，避免了交叉感染的危险；电压≤12V，压力0.2～0.3MPa，注气压力小于0.16MPa。</w:t>
            </w:r>
          </w:p>
          <w:p w:rsidR="003B4745" w:rsidRPr="003B4745" w:rsidRDefault="003B4745" w:rsidP="00F534D5">
            <w:pPr>
              <w:rPr>
                <w:rFonts w:ascii="宋体" w:hAnsi="宋体" w:cs="仿宋"/>
                <w:sz w:val="24"/>
              </w:rPr>
            </w:pPr>
            <w:r w:rsidRPr="003B4745">
              <w:rPr>
                <w:rFonts w:ascii="宋体" w:hAnsi="宋体" w:cs="仿宋" w:hint="eastAsia"/>
                <w:sz w:val="24"/>
              </w:rPr>
              <w:t>2、酶液/消毒液全自动循环灌注器：</w:t>
            </w:r>
          </w:p>
          <w:p w:rsidR="003B4745" w:rsidRPr="003B4745" w:rsidRDefault="003B4745" w:rsidP="00F534D5">
            <w:pPr>
              <w:rPr>
                <w:rFonts w:ascii="宋体" w:hAnsi="宋体" w:cs="仿宋"/>
                <w:sz w:val="24"/>
              </w:rPr>
            </w:pPr>
            <w:r w:rsidRPr="003B4745">
              <w:rPr>
                <w:rFonts w:ascii="宋体" w:hAnsi="宋体" w:cs="仿宋" w:hint="eastAsia"/>
                <w:sz w:val="24"/>
              </w:rPr>
              <w:t xml:space="preserve">★2.1全自动循环灌注主机要求：采用隐藏式后置设计，不占用操作空间，一键式操作，方便快捷；注液注气系统采用分离式设计，脉冲注液功能，并且在注液完成后自动实现注气的切换，简化了操作流程，系统采用循环注液，避免了交叉感染的危险；电压≤12V，压力0.2～0.3MPa，注气压力小于0.16MPa。                                                                     </w:t>
            </w:r>
          </w:p>
          <w:p w:rsidR="003B4745" w:rsidRPr="003B4745" w:rsidRDefault="003B4745" w:rsidP="00F534D5">
            <w:pPr>
              <w:rPr>
                <w:rFonts w:ascii="宋体" w:hAnsi="宋体" w:cs="仿宋"/>
                <w:sz w:val="24"/>
              </w:rPr>
            </w:pPr>
            <w:r w:rsidRPr="003B4745">
              <w:rPr>
                <w:rFonts w:ascii="宋体" w:hAnsi="宋体" w:cs="仿宋" w:hint="eastAsia"/>
                <w:sz w:val="24"/>
              </w:rPr>
              <w:t>（提供相关医疗器械检验报告佐证材料）</w:t>
            </w:r>
          </w:p>
          <w:p w:rsidR="003B4745" w:rsidRPr="003B4745" w:rsidRDefault="003B4745" w:rsidP="003B4745">
            <w:pPr>
              <w:numPr>
                <w:ilvl w:val="0"/>
                <w:numId w:val="14"/>
              </w:numPr>
              <w:rPr>
                <w:rFonts w:ascii="宋体" w:hAnsi="宋体" w:cs="仿宋"/>
                <w:sz w:val="24"/>
              </w:rPr>
            </w:pPr>
            <w:r w:rsidRPr="003B4745">
              <w:rPr>
                <w:rFonts w:ascii="宋体" w:hAnsi="宋体" w:cs="仿宋" w:hint="eastAsia"/>
                <w:sz w:val="24"/>
              </w:rPr>
              <w:t>控制器要求：</w:t>
            </w:r>
          </w:p>
          <w:p w:rsidR="003B4745" w:rsidRPr="003B4745" w:rsidRDefault="003B4745" w:rsidP="00F534D5">
            <w:pPr>
              <w:rPr>
                <w:rFonts w:ascii="宋体" w:hAnsi="宋体" w:cs="仿宋"/>
                <w:sz w:val="24"/>
              </w:rPr>
            </w:pPr>
            <w:r w:rsidRPr="003B4745">
              <w:rPr>
                <w:rFonts w:ascii="宋体" w:hAnsi="宋体" w:cs="仿宋" w:hint="eastAsia"/>
                <w:sz w:val="24"/>
              </w:rPr>
              <w:t>★3.1、采用液晶中文显示屏，各流程功能均有微电脑控制，隐藏式设计，采用触摸控制按键，非按键膜按键，并具备对多条内镜分别定时、倒计时功能。控制器可控制灌流时间，调节灌流清洗时间时可通过控制屏按键增加、减少。</w:t>
            </w:r>
          </w:p>
          <w:p w:rsidR="003B4745" w:rsidRPr="003B4745" w:rsidRDefault="003B4745" w:rsidP="00F534D5">
            <w:pPr>
              <w:rPr>
                <w:rFonts w:ascii="宋体" w:hAnsi="宋体" w:cs="仿宋"/>
                <w:sz w:val="24"/>
              </w:rPr>
            </w:pPr>
            <w:r w:rsidRPr="003B4745">
              <w:rPr>
                <w:rFonts w:ascii="宋体" w:hAnsi="宋体" w:cs="仿宋" w:hint="eastAsia"/>
                <w:sz w:val="24"/>
              </w:rPr>
              <w:t>3.2、酶液/消毒液倒计时装置要求：独立记录灌注剩余时间，时间显示1秒-99分钟。</w:t>
            </w:r>
          </w:p>
          <w:p w:rsidR="003B4745" w:rsidRPr="003B4745" w:rsidRDefault="003B4745" w:rsidP="00F534D5">
            <w:pPr>
              <w:rPr>
                <w:rFonts w:ascii="宋体" w:hAnsi="宋体" w:cs="仿宋"/>
                <w:sz w:val="24"/>
              </w:rPr>
            </w:pPr>
            <w:r w:rsidRPr="003B4745">
              <w:rPr>
                <w:rFonts w:ascii="宋体" w:hAnsi="宋体" w:cs="仿宋" w:hint="eastAsia"/>
                <w:sz w:val="24"/>
              </w:rPr>
              <w:t>3.3、快速接头材质及功能要求：整套快速接头采用进口，操作更加方便、自如、快捷，只需单手操作就可完成。</w:t>
            </w:r>
          </w:p>
        </w:tc>
      </w:tr>
      <w:tr w:rsidR="003B4745" w:rsidRPr="00C021A2" w:rsidTr="008564A1">
        <w:trPr>
          <w:gridAfter w:val="1"/>
          <w:wAfter w:w="9" w:type="dxa"/>
          <w:trHeight w:val="454"/>
          <w:jc w:val="center"/>
        </w:trPr>
        <w:tc>
          <w:tcPr>
            <w:tcW w:w="1244" w:type="dxa"/>
            <w:vAlign w:val="center"/>
          </w:tcPr>
          <w:p w:rsidR="003B4745" w:rsidRPr="003B4745" w:rsidRDefault="003B4745" w:rsidP="00F534D5">
            <w:pPr>
              <w:jc w:val="center"/>
              <w:rPr>
                <w:rFonts w:ascii="宋体" w:hAnsi="宋体" w:cs="仿宋"/>
                <w:sz w:val="24"/>
              </w:rPr>
            </w:pPr>
            <w:r w:rsidRPr="003B4745">
              <w:rPr>
                <w:rFonts w:ascii="宋体" w:hAnsi="宋体" w:cs="仿宋" w:hint="eastAsia"/>
                <w:sz w:val="24"/>
              </w:rPr>
              <w:lastRenderedPageBreak/>
              <w:t>6</w:t>
            </w:r>
          </w:p>
        </w:tc>
        <w:tc>
          <w:tcPr>
            <w:tcW w:w="2509" w:type="dxa"/>
            <w:gridSpan w:val="3"/>
            <w:vAlign w:val="center"/>
          </w:tcPr>
          <w:p w:rsidR="003B4745" w:rsidRPr="003B4745" w:rsidRDefault="003B4745" w:rsidP="00F534D5">
            <w:pPr>
              <w:widowControl/>
              <w:jc w:val="center"/>
              <w:rPr>
                <w:rFonts w:ascii="宋体" w:hAnsi="宋体" w:cs="仿宋"/>
                <w:sz w:val="24"/>
              </w:rPr>
            </w:pPr>
            <w:r w:rsidRPr="003B4745">
              <w:rPr>
                <w:rFonts w:ascii="宋体" w:hAnsi="宋体" w:cs="仿宋" w:hint="eastAsia"/>
                <w:sz w:val="24"/>
              </w:rPr>
              <w:t>供排水、供气系统、不锈钢水龙头、ABS塑料落水器</w:t>
            </w:r>
          </w:p>
        </w:tc>
        <w:tc>
          <w:tcPr>
            <w:tcW w:w="6095" w:type="dxa"/>
            <w:gridSpan w:val="3"/>
            <w:vAlign w:val="center"/>
          </w:tcPr>
          <w:p w:rsidR="003B4745" w:rsidRPr="003B4745" w:rsidRDefault="003B4745" w:rsidP="00F534D5">
            <w:pPr>
              <w:rPr>
                <w:rFonts w:ascii="宋体" w:hAnsi="宋体" w:cs="仿宋"/>
                <w:sz w:val="24"/>
              </w:rPr>
            </w:pPr>
            <w:r w:rsidRPr="003B4745">
              <w:rPr>
                <w:rFonts w:ascii="宋体" w:hAnsi="宋体" w:cs="仿宋" w:hint="eastAsia"/>
                <w:sz w:val="24"/>
              </w:rPr>
              <w:t>★1、供水管路要求：所有给水管采用优质SUS304不锈钢冷、热水管材和管件；采用采用卡压式连接施工工艺，真正杜绝跑、冒、滴、漏。                                                                                                                    （提供产品实物照片）</w:t>
            </w:r>
          </w:p>
          <w:p w:rsidR="003B4745" w:rsidRPr="003B4745" w:rsidRDefault="003B4745" w:rsidP="00F534D5">
            <w:pPr>
              <w:rPr>
                <w:rFonts w:ascii="宋体" w:hAnsi="宋体" w:cs="仿宋"/>
                <w:sz w:val="24"/>
              </w:rPr>
            </w:pPr>
            <w:r w:rsidRPr="003B4745">
              <w:rPr>
                <w:rFonts w:ascii="宋体" w:hAnsi="宋体" w:cs="仿宋" w:hint="eastAsia"/>
                <w:sz w:val="24"/>
              </w:rPr>
              <w:t>★2、排水管路要求：所有排水管采用优质PVC-U排水管材和管件，符合GB/T 8804.2-2003要求，绝不使用任何PVC-U排水软管，具有耐热、耐压、保温节能、使用寿命长等优点.  （提供产品实物照片）</w:t>
            </w:r>
          </w:p>
          <w:p w:rsidR="003B4745" w:rsidRPr="003B4745" w:rsidRDefault="003B4745" w:rsidP="00F534D5">
            <w:pPr>
              <w:rPr>
                <w:rFonts w:ascii="宋体" w:hAnsi="宋体" w:cs="仿宋"/>
                <w:sz w:val="24"/>
              </w:rPr>
            </w:pPr>
            <w:r w:rsidRPr="003B4745">
              <w:rPr>
                <w:rFonts w:ascii="宋体" w:hAnsi="宋体" w:cs="仿宋" w:hint="eastAsia"/>
                <w:sz w:val="24"/>
              </w:rPr>
              <w:t xml:space="preserve">＃3、水质过滤器要求：对工作站末洗槽内镜的灌流和冲洗提供符合规范要求的过滤水，防止交叉感染，过滤型水处理器为0.2μm分级高精度超微过滤流量：0.3T/h，可更换滤芯。    </w:t>
            </w:r>
          </w:p>
          <w:p w:rsidR="003B4745" w:rsidRPr="003B4745" w:rsidRDefault="003B4745" w:rsidP="00F534D5">
            <w:pPr>
              <w:rPr>
                <w:rFonts w:ascii="宋体" w:hAnsi="宋体" w:cs="仿宋"/>
                <w:sz w:val="24"/>
              </w:rPr>
            </w:pPr>
            <w:r w:rsidRPr="003B4745">
              <w:rPr>
                <w:rFonts w:ascii="宋体" w:hAnsi="宋体" w:cs="仿宋" w:hint="eastAsia"/>
                <w:sz w:val="24"/>
              </w:rPr>
              <w:t xml:space="preserve">★4、终末漂洗水质要求：终末漂洗用水水质符合WS507-2016 《软式内镜清洗消毒技术规范》及医药行业标准YY0992-2016《内镜清洗工作站》要求，终末漂洗槽水龙头、水枪、灌流器出水水质细菌总数≤10CFU/100mL的要求细菌内毒素不大于0.25EU/mL的要求。   </w:t>
            </w:r>
          </w:p>
          <w:p w:rsidR="003B4745" w:rsidRPr="003B4745" w:rsidRDefault="003B4745" w:rsidP="00F534D5">
            <w:pPr>
              <w:rPr>
                <w:rFonts w:ascii="宋体" w:hAnsi="宋体" w:cs="仿宋"/>
                <w:sz w:val="24"/>
              </w:rPr>
            </w:pPr>
            <w:r w:rsidRPr="003B4745">
              <w:rPr>
                <w:rFonts w:ascii="宋体" w:hAnsi="宋体" w:cs="仿宋" w:hint="eastAsia"/>
                <w:sz w:val="24"/>
              </w:rPr>
              <w:t>5、排污型水质处理器要求： 安装于设备总水源处，过滤水源中的杂质、水锈等异物，提供用水质量；外罩采用不锈钢材料，具备排污功能，打开泄水球阀即可方便</w:t>
            </w:r>
            <w:r w:rsidRPr="003B4745">
              <w:rPr>
                <w:rFonts w:ascii="宋体" w:hAnsi="宋体" w:cs="仿宋" w:hint="eastAsia"/>
                <w:sz w:val="24"/>
              </w:rPr>
              <w:lastRenderedPageBreak/>
              <w:t>强有力的冲洗杂质；无需更换滤芯。</w:t>
            </w:r>
          </w:p>
          <w:p w:rsidR="003B4745" w:rsidRPr="003B4745" w:rsidRDefault="003B4745" w:rsidP="00F534D5">
            <w:pPr>
              <w:rPr>
                <w:rFonts w:ascii="宋体" w:hAnsi="宋体" w:cs="仿宋"/>
                <w:sz w:val="24"/>
              </w:rPr>
            </w:pPr>
            <w:r w:rsidRPr="003B4745">
              <w:rPr>
                <w:rFonts w:ascii="宋体" w:hAnsi="宋体" w:cs="仿宋" w:hint="eastAsia"/>
                <w:sz w:val="24"/>
              </w:rPr>
              <w:t xml:space="preserve">＃6、自动/手动双控水源控制要求：自动/手动双控水源的开关，不仅可以实现总水源的自动关闭，避免在无人看管使用时发生漏水现象，同时又可以实现在断电情况下手动打开总水源，保证工作站的正常使用；电压220V，流量2~3T/h，功率20W，工作压力：0~0.75MPa    </w:t>
            </w:r>
          </w:p>
          <w:p w:rsidR="003B4745" w:rsidRPr="003B4745" w:rsidRDefault="003B4745" w:rsidP="00F534D5">
            <w:pPr>
              <w:rPr>
                <w:rFonts w:ascii="宋体" w:hAnsi="宋体" w:cs="仿宋"/>
                <w:sz w:val="24"/>
              </w:rPr>
            </w:pPr>
            <w:r w:rsidRPr="003B4745">
              <w:rPr>
                <w:rFonts w:ascii="宋体" w:hAnsi="宋体" w:cs="仿宋" w:hint="eastAsia"/>
                <w:sz w:val="24"/>
              </w:rPr>
              <w:t xml:space="preserve">★7、不锈钢水龙头：全优质SUS304不锈钢材质水龙头，选用国际知名品牌陶瓷阀芯和出水嘴的起泡器过滤件，过滤网孔径≤250µm(≥60目)，360度旋转式设计，有冷热水接口，冷热水开关独立控制，方便灵活，流量≥0.2L/s；全304#优质高压编织供水软管及管件。  </w:t>
            </w:r>
          </w:p>
          <w:p w:rsidR="003B4745" w:rsidRPr="003B4745" w:rsidRDefault="003B4745" w:rsidP="00F534D5">
            <w:pPr>
              <w:rPr>
                <w:rFonts w:ascii="宋体" w:hAnsi="宋体" w:cs="仿宋"/>
                <w:sz w:val="24"/>
              </w:rPr>
            </w:pPr>
            <w:r w:rsidRPr="003B4745">
              <w:rPr>
                <w:rFonts w:ascii="宋体" w:hAnsi="宋体" w:cs="仿宋" w:hint="eastAsia"/>
                <w:sz w:val="24"/>
              </w:rPr>
              <w:t>★8、ABS塑料落水器 ：独立开模制作的全优质ABS复合材料落水器，密封圈采用进口橡胶，使用寿命更长</w:t>
            </w:r>
          </w:p>
          <w:p w:rsidR="003B4745" w:rsidRPr="003B4745" w:rsidRDefault="003B4745" w:rsidP="003B4745">
            <w:pPr>
              <w:numPr>
                <w:ilvl w:val="0"/>
                <w:numId w:val="15"/>
              </w:numPr>
              <w:rPr>
                <w:rFonts w:ascii="宋体" w:hAnsi="宋体" w:cs="仿宋"/>
                <w:sz w:val="24"/>
              </w:rPr>
            </w:pPr>
            <w:r w:rsidRPr="003B4745">
              <w:rPr>
                <w:rFonts w:ascii="宋体" w:hAnsi="宋体" w:cs="仿宋" w:hint="eastAsia"/>
                <w:sz w:val="24"/>
              </w:rPr>
              <w:t xml:space="preserve">供气系统：  </w:t>
            </w:r>
          </w:p>
          <w:p w:rsidR="003B4745" w:rsidRPr="003B4745" w:rsidRDefault="003B4745" w:rsidP="00F534D5">
            <w:pPr>
              <w:rPr>
                <w:rFonts w:ascii="宋体" w:hAnsi="宋体" w:cs="仿宋"/>
                <w:sz w:val="24"/>
              </w:rPr>
            </w:pPr>
            <w:r w:rsidRPr="003B4745">
              <w:rPr>
                <w:rFonts w:ascii="宋体" w:hAnsi="宋体" w:cs="仿宋" w:hint="eastAsia"/>
                <w:sz w:val="24"/>
              </w:rPr>
              <w:t>★9.1、医用洁净气源：医用级洁净气源，二类医疗器械，集成无油空气压缩机、气体处理及气体过滤功能于一身，为设备提供高质量洁净气源。符合GB50751-2012《医用气体工程技术规范》及WS507-2016《软式内镜清洗消毒技术规范》要求。过滤精度0.01微米，可置于在干燥台下，噪音≦65dB，容积流量≥140L/min；具备自动排水功能。（提供单独二类医疗器械注册证及第三方检测报告佐证材料）</w:t>
            </w:r>
          </w:p>
          <w:p w:rsidR="003B4745" w:rsidRPr="003B4745" w:rsidRDefault="003B4745" w:rsidP="00F534D5">
            <w:pPr>
              <w:rPr>
                <w:rFonts w:ascii="宋体" w:hAnsi="宋体" w:cs="仿宋"/>
                <w:sz w:val="24"/>
              </w:rPr>
            </w:pPr>
            <w:r w:rsidRPr="003B4745">
              <w:rPr>
                <w:rFonts w:ascii="宋体" w:hAnsi="宋体" w:cs="仿宋" w:hint="eastAsia"/>
                <w:sz w:val="24"/>
              </w:rPr>
              <w:t xml:space="preserve">★9.2、中心气体处理器要求:无源型，分离空气中的油污，水分，提高干燥台上干燥气体的清洁度，具有自动调节气压和自动过滤水分的功能，并另外设有注气压力调节器（不高于0.02MPa）,可调范围≤0.2～≥0.5MPa,专为内镜腔道提供清洁而又安全的气压，不损伤昂贵的内镜。无耗材、免维护、免清洗。   </w:t>
            </w:r>
          </w:p>
          <w:p w:rsidR="003B4745" w:rsidRPr="003B4745" w:rsidRDefault="003B4745" w:rsidP="00F534D5">
            <w:pPr>
              <w:rPr>
                <w:rFonts w:ascii="宋体" w:hAnsi="宋体" w:cs="仿宋"/>
                <w:sz w:val="24"/>
              </w:rPr>
            </w:pPr>
            <w:r w:rsidRPr="003B4745">
              <w:rPr>
                <w:rFonts w:ascii="宋体" w:hAnsi="宋体" w:cs="仿宋" w:hint="eastAsia"/>
                <w:sz w:val="24"/>
              </w:rPr>
              <w:t xml:space="preserve">★9.3、空气过滤器  ： 对工作站高压气枪及内镜管腔注气提供符合规范要求的洁净空气，防止交叉感染，空气过滤器过滤精度为0.2μm，可更换滤芯。   </w:t>
            </w:r>
          </w:p>
          <w:p w:rsidR="003B4745" w:rsidRPr="003B4745" w:rsidRDefault="003B4745" w:rsidP="00F534D5">
            <w:pPr>
              <w:rPr>
                <w:rFonts w:ascii="宋体" w:hAnsi="宋体" w:cs="仿宋"/>
                <w:sz w:val="24"/>
              </w:rPr>
            </w:pPr>
            <w:r w:rsidRPr="003B4745">
              <w:rPr>
                <w:rFonts w:ascii="宋体" w:hAnsi="宋体" w:cs="仿宋" w:hint="eastAsia"/>
                <w:sz w:val="24"/>
              </w:rPr>
              <w:t xml:space="preserve">9.4、供气管路要求： 采用优质的专用知名品牌气动部件，承压强，寿命长，外径【7.9，8.1】mm，内径【5.4，5.65】mm，耐压≥14kg。 </w:t>
            </w:r>
          </w:p>
          <w:p w:rsidR="003B4745" w:rsidRPr="003B4745" w:rsidRDefault="003B4745" w:rsidP="00F534D5">
            <w:pPr>
              <w:rPr>
                <w:rFonts w:ascii="宋体" w:hAnsi="宋体" w:cs="仿宋"/>
                <w:sz w:val="24"/>
              </w:rPr>
            </w:pPr>
            <w:r w:rsidRPr="003B4745">
              <w:rPr>
                <w:rFonts w:ascii="宋体" w:hAnsi="宋体" w:cs="仿宋" w:hint="eastAsia"/>
                <w:sz w:val="24"/>
              </w:rPr>
              <w:t>10、高压喷洗清枪：</w:t>
            </w:r>
          </w:p>
          <w:p w:rsidR="003B4745" w:rsidRPr="003B4745" w:rsidRDefault="003B4745" w:rsidP="00F534D5">
            <w:pPr>
              <w:rPr>
                <w:rFonts w:ascii="宋体" w:hAnsi="宋体" w:cs="仿宋"/>
                <w:sz w:val="24"/>
              </w:rPr>
            </w:pPr>
            <w:r w:rsidRPr="003B4745">
              <w:rPr>
                <w:rFonts w:ascii="宋体" w:hAnsi="宋体" w:cs="仿宋" w:hint="eastAsia"/>
                <w:sz w:val="24"/>
              </w:rPr>
              <w:t>★10.1、高压水枪材质及功能要求：枪体采用SUS304不锈钢，防止内腔腐蚀生锈，避免二次污染，配备八个螺旋式清洗喷嘴，清洗喷嘴与枪体之间可以任意更换，适合不同类型的内镜管道，对内镜管道及手术器械管壁进行彻底冲洗；耐受压力0-≥0.65MPa。</w:t>
            </w:r>
          </w:p>
          <w:p w:rsidR="003B4745" w:rsidRPr="003B4745" w:rsidRDefault="003B4745" w:rsidP="00F534D5">
            <w:pPr>
              <w:rPr>
                <w:rFonts w:ascii="宋体" w:hAnsi="宋体" w:cs="仿宋"/>
                <w:sz w:val="24"/>
              </w:rPr>
            </w:pPr>
            <w:r w:rsidRPr="003B4745">
              <w:rPr>
                <w:rFonts w:ascii="宋体" w:hAnsi="宋体" w:cs="仿宋" w:hint="eastAsia"/>
                <w:sz w:val="24"/>
              </w:rPr>
              <w:t>★10.2、 高压气枪材质及功能要求：枪体采用SUS304不锈钢，防止内腔腐蚀生锈，避免二次污染，配备二个螺旋式清洗喷嘴，清洗喷嘴与枪体之间可以任意更换，适合不同类型的内镜管道，对内镜管道及手术器械管壁</w:t>
            </w:r>
            <w:r w:rsidRPr="003B4745">
              <w:rPr>
                <w:rFonts w:ascii="宋体" w:hAnsi="宋体" w:cs="仿宋" w:hint="eastAsia"/>
                <w:sz w:val="24"/>
              </w:rPr>
              <w:lastRenderedPageBreak/>
              <w:t xml:space="preserve">进行彻底干燥；耐受压力0-≥0.65MPa。 </w:t>
            </w:r>
          </w:p>
          <w:p w:rsidR="003B4745" w:rsidRPr="003B4745" w:rsidRDefault="003B4745" w:rsidP="00F534D5">
            <w:pPr>
              <w:rPr>
                <w:rFonts w:ascii="宋体" w:hAnsi="宋体" w:cs="仿宋"/>
                <w:sz w:val="24"/>
              </w:rPr>
            </w:pPr>
            <w:r w:rsidRPr="003B4745">
              <w:rPr>
                <w:rFonts w:ascii="宋体" w:hAnsi="宋体" w:cs="仿宋" w:hint="eastAsia"/>
                <w:sz w:val="24"/>
              </w:rPr>
              <w:t xml:space="preserve">★11、 酒精灌注系统要求：酒精自动灌注内镜管腔，自动注气辅助干燥，方便快捷，采用蠕动泵定量控制，进酒精速度为5ml/s。应符合医药行业标准YY0992-2016《内镜清洗工作站》要求：酒精不足提示报警，并在控制屏上显示“酒精不足”。（提供控制屏“酒精不足”照片佐证材料及国家药品监督管理局提供的检验报告）  </w:t>
            </w:r>
          </w:p>
          <w:p w:rsidR="003B4745" w:rsidRPr="003B4745" w:rsidRDefault="003B4745" w:rsidP="00F534D5">
            <w:pPr>
              <w:rPr>
                <w:rFonts w:ascii="宋体" w:hAnsi="宋体" w:cs="仿宋"/>
                <w:sz w:val="24"/>
              </w:rPr>
            </w:pPr>
            <w:r w:rsidRPr="003B4745">
              <w:rPr>
                <w:rFonts w:ascii="宋体" w:hAnsi="宋体" w:cs="仿宋" w:hint="eastAsia"/>
                <w:sz w:val="24"/>
              </w:rPr>
              <w:t xml:space="preserve">＃12、高压供水器要求：电压：DC24V，电流：3.5A，出水水压：0.4MPa（恒压），启动压力0.3MPa，功率：36W流量：5.0L/min，配备压力表实时显示水压值，内置塑料压力储水罐，保证高压水枪用水需求。                                                          </w:t>
            </w:r>
          </w:p>
        </w:tc>
      </w:tr>
      <w:tr w:rsidR="003B4745" w:rsidRPr="00C021A2" w:rsidTr="008564A1">
        <w:trPr>
          <w:gridAfter w:val="1"/>
          <w:wAfter w:w="9" w:type="dxa"/>
          <w:trHeight w:val="454"/>
          <w:jc w:val="center"/>
        </w:trPr>
        <w:tc>
          <w:tcPr>
            <w:tcW w:w="1244" w:type="dxa"/>
            <w:vMerge w:val="restart"/>
            <w:vAlign w:val="center"/>
          </w:tcPr>
          <w:p w:rsidR="003B4745" w:rsidRPr="003B4745" w:rsidRDefault="003B4745" w:rsidP="00F534D5">
            <w:pPr>
              <w:jc w:val="center"/>
              <w:rPr>
                <w:rFonts w:ascii="宋体" w:hAnsi="宋体" w:cs="仿宋"/>
                <w:sz w:val="24"/>
              </w:rPr>
            </w:pPr>
            <w:r w:rsidRPr="003B4745">
              <w:rPr>
                <w:rFonts w:ascii="宋体" w:hAnsi="宋体" w:cs="仿宋" w:hint="eastAsia"/>
                <w:sz w:val="24"/>
              </w:rPr>
              <w:lastRenderedPageBreak/>
              <w:t>7</w:t>
            </w:r>
          </w:p>
        </w:tc>
        <w:tc>
          <w:tcPr>
            <w:tcW w:w="2509" w:type="dxa"/>
            <w:gridSpan w:val="3"/>
            <w:vMerge w:val="restart"/>
            <w:vAlign w:val="center"/>
          </w:tcPr>
          <w:p w:rsidR="003B4745" w:rsidRPr="003B4745" w:rsidRDefault="003B4745" w:rsidP="00F534D5">
            <w:pPr>
              <w:snapToGrid w:val="0"/>
              <w:jc w:val="center"/>
              <w:rPr>
                <w:rFonts w:ascii="宋体" w:hAnsi="宋体" w:cs="仿宋"/>
                <w:sz w:val="24"/>
              </w:rPr>
            </w:pPr>
            <w:r w:rsidRPr="003B4745">
              <w:rPr>
                <w:rFonts w:ascii="宋体" w:hAnsi="宋体" w:cs="仿宋" w:hint="eastAsia"/>
                <w:sz w:val="24"/>
              </w:rPr>
              <w:t>其他附件</w:t>
            </w:r>
          </w:p>
        </w:tc>
        <w:tc>
          <w:tcPr>
            <w:tcW w:w="6095" w:type="dxa"/>
            <w:gridSpan w:val="3"/>
            <w:vAlign w:val="center"/>
          </w:tcPr>
          <w:p w:rsidR="003B4745" w:rsidRPr="003B4745" w:rsidRDefault="003B4745" w:rsidP="00F534D5">
            <w:pPr>
              <w:widowControl/>
              <w:jc w:val="left"/>
              <w:rPr>
                <w:rFonts w:ascii="宋体" w:hAnsi="宋体" w:cs="仿宋"/>
                <w:sz w:val="24"/>
              </w:rPr>
            </w:pPr>
            <w:r w:rsidRPr="003B4745">
              <w:rPr>
                <w:rFonts w:ascii="宋体" w:hAnsi="宋体" w:cs="仿宋" w:hint="eastAsia"/>
                <w:sz w:val="24"/>
              </w:rPr>
              <w:t>手套盒：铝制手套盒，可放置各种不同的手套</w:t>
            </w:r>
          </w:p>
        </w:tc>
      </w:tr>
      <w:tr w:rsidR="003B4745" w:rsidRPr="00C021A2" w:rsidTr="008564A1">
        <w:trPr>
          <w:gridAfter w:val="1"/>
          <w:wAfter w:w="9" w:type="dxa"/>
          <w:trHeight w:val="454"/>
          <w:jc w:val="center"/>
        </w:trPr>
        <w:tc>
          <w:tcPr>
            <w:tcW w:w="1244" w:type="dxa"/>
            <w:vMerge/>
            <w:vAlign w:val="center"/>
          </w:tcPr>
          <w:p w:rsidR="003B4745" w:rsidRPr="003B4745" w:rsidRDefault="003B4745" w:rsidP="00F534D5">
            <w:pPr>
              <w:jc w:val="center"/>
              <w:rPr>
                <w:rFonts w:ascii="宋体" w:hAnsi="宋体" w:cs="仿宋"/>
                <w:sz w:val="24"/>
              </w:rPr>
            </w:pPr>
          </w:p>
        </w:tc>
        <w:tc>
          <w:tcPr>
            <w:tcW w:w="2509" w:type="dxa"/>
            <w:gridSpan w:val="3"/>
            <w:vMerge/>
            <w:vAlign w:val="center"/>
          </w:tcPr>
          <w:p w:rsidR="003B4745" w:rsidRPr="003B4745" w:rsidRDefault="003B4745" w:rsidP="00F534D5">
            <w:pPr>
              <w:widowControl/>
              <w:jc w:val="center"/>
              <w:rPr>
                <w:rFonts w:ascii="宋体" w:hAnsi="宋体" w:cs="仿宋"/>
                <w:sz w:val="24"/>
              </w:rPr>
            </w:pPr>
          </w:p>
        </w:tc>
        <w:tc>
          <w:tcPr>
            <w:tcW w:w="6095" w:type="dxa"/>
            <w:gridSpan w:val="3"/>
            <w:vAlign w:val="center"/>
          </w:tcPr>
          <w:p w:rsidR="003B4745" w:rsidRPr="003B4745" w:rsidRDefault="003B4745" w:rsidP="003B4745">
            <w:pPr>
              <w:widowControl/>
              <w:ind w:leftChars="8" w:left="17"/>
              <w:jc w:val="left"/>
              <w:rPr>
                <w:rFonts w:ascii="宋体" w:hAnsi="宋体" w:cs="仿宋"/>
                <w:sz w:val="24"/>
              </w:rPr>
            </w:pPr>
            <w:r w:rsidRPr="003B4745">
              <w:rPr>
                <w:rFonts w:ascii="宋体" w:hAnsi="宋体" w:cs="仿宋" w:hint="eastAsia"/>
                <w:sz w:val="24"/>
              </w:rPr>
              <w:t>纱布盒：铝制纱布盒，可放置10cm×10cm纱布块不少于20块；</w:t>
            </w:r>
          </w:p>
        </w:tc>
      </w:tr>
      <w:tr w:rsidR="003B4745" w:rsidRPr="00C021A2" w:rsidTr="008564A1">
        <w:trPr>
          <w:gridAfter w:val="1"/>
          <w:wAfter w:w="9" w:type="dxa"/>
          <w:trHeight w:val="454"/>
          <w:jc w:val="center"/>
        </w:trPr>
        <w:tc>
          <w:tcPr>
            <w:tcW w:w="1244" w:type="dxa"/>
            <w:vAlign w:val="center"/>
          </w:tcPr>
          <w:p w:rsidR="003B4745" w:rsidRPr="003B4745" w:rsidRDefault="003B4745" w:rsidP="00F534D5">
            <w:pPr>
              <w:jc w:val="center"/>
              <w:rPr>
                <w:rFonts w:ascii="宋体" w:hAnsi="宋体" w:cs="仿宋"/>
                <w:sz w:val="24"/>
              </w:rPr>
            </w:pPr>
            <w:r w:rsidRPr="003B4745">
              <w:rPr>
                <w:rFonts w:ascii="宋体" w:hAnsi="宋体" w:cs="仿宋" w:hint="eastAsia"/>
                <w:sz w:val="24"/>
              </w:rPr>
              <w:t>8</w:t>
            </w:r>
          </w:p>
        </w:tc>
        <w:tc>
          <w:tcPr>
            <w:tcW w:w="2509" w:type="dxa"/>
            <w:gridSpan w:val="3"/>
            <w:vAlign w:val="center"/>
          </w:tcPr>
          <w:p w:rsidR="003B4745" w:rsidRPr="003B4745" w:rsidRDefault="003B4745" w:rsidP="00F534D5">
            <w:pPr>
              <w:widowControl/>
              <w:jc w:val="center"/>
              <w:rPr>
                <w:rFonts w:ascii="宋体" w:hAnsi="宋体" w:cs="仿宋"/>
                <w:sz w:val="24"/>
              </w:rPr>
            </w:pPr>
            <w:r w:rsidRPr="003B4745">
              <w:rPr>
                <w:rFonts w:ascii="宋体" w:hAnsi="宋体" w:cs="仿宋" w:hint="eastAsia"/>
                <w:sz w:val="24"/>
              </w:rPr>
              <w:t>整体参数</w:t>
            </w:r>
          </w:p>
        </w:tc>
        <w:tc>
          <w:tcPr>
            <w:tcW w:w="6095" w:type="dxa"/>
            <w:gridSpan w:val="3"/>
            <w:vAlign w:val="center"/>
          </w:tcPr>
          <w:p w:rsidR="003B4745" w:rsidRPr="003B4745" w:rsidRDefault="003B4745" w:rsidP="003B4745">
            <w:pPr>
              <w:widowControl/>
              <w:numPr>
                <w:ilvl w:val="0"/>
                <w:numId w:val="16"/>
              </w:numPr>
              <w:ind w:leftChars="8" w:left="17"/>
              <w:jc w:val="left"/>
              <w:rPr>
                <w:rFonts w:ascii="宋体" w:hAnsi="宋体" w:cs="仿宋"/>
                <w:sz w:val="24"/>
              </w:rPr>
            </w:pPr>
            <w:r w:rsidRPr="003B4745">
              <w:rPr>
                <w:rFonts w:ascii="宋体" w:hAnsi="宋体" w:cs="仿宋" w:hint="eastAsia"/>
                <w:sz w:val="24"/>
              </w:rPr>
              <w:t>＃设备用电要求：电压：220V±22V 频率：50Hz±1Hz  电气安全性能符合GB4793.1-2007、GB14710-2009的要求。（提供开关电源CE认证及相关检验报告佐证材料）</w:t>
            </w:r>
          </w:p>
          <w:p w:rsidR="003B4745" w:rsidRPr="003B4745" w:rsidRDefault="003B4745" w:rsidP="003B4745">
            <w:pPr>
              <w:widowControl/>
              <w:numPr>
                <w:ilvl w:val="0"/>
                <w:numId w:val="16"/>
              </w:numPr>
              <w:ind w:leftChars="8" w:left="17"/>
              <w:jc w:val="left"/>
              <w:rPr>
                <w:rFonts w:ascii="宋体" w:hAnsi="宋体" w:cs="仿宋"/>
                <w:sz w:val="24"/>
              </w:rPr>
            </w:pPr>
            <w:r w:rsidRPr="003B4745">
              <w:rPr>
                <w:rFonts w:ascii="宋体" w:hAnsi="宋体" w:cs="仿宋" w:hint="eastAsia"/>
                <w:sz w:val="24"/>
              </w:rPr>
              <w:t>设备功率要求：2.5kVA</w:t>
            </w:r>
          </w:p>
          <w:p w:rsidR="003B4745" w:rsidRPr="003B4745" w:rsidRDefault="003B4745" w:rsidP="003B4745">
            <w:pPr>
              <w:widowControl/>
              <w:numPr>
                <w:ilvl w:val="0"/>
                <w:numId w:val="16"/>
              </w:numPr>
              <w:ind w:leftChars="8" w:left="17"/>
              <w:jc w:val="left"/>
              <w:rPr>
                <w:rFonts w:ascii="宋体" w:hAnsi="宋体" w:cs="仿宋"/>
                <w:sz w:val="24"/>
              </w:rPr>
            </w:pPr>
            <w:r w:rsidRPr="003B4745">
              <w:rPr>
                <w:rFonts w:ascii="宋体" w:hAnsi="宋体" w:cs="仿宋" w:hint="eastAsia"/>
                <w:sz w:val="24"/>
              </w:rPr>
              <w:t>＃设备噪音要求：设备正常工作时，噪音应不大于70dB。（提供相关检验报告佐证材料）</w:t>
            </w:r>
          </w:p>
          <w:p w:rsidR="003B4745" w:rsidRPr="003B4745" w:rsidRDefault="003B4745" w:rsidP="003B4745">
            <w:pPr>
              <w:widowControl/>
              <w:numPr>
                <w:ilvl w:val="0"/>
                <w:numId w:val="16"/>
              </w:numPr>
              <w:ind w:leftChars="8" w:left="17"/>
              <w:jc w:val="left"/>
              <w:rPr>
                <w:rFonts w:ascii="宋体" w:hAnsi="宋体" w:cs="仿宋"/>
                <w:sz w:val="24"/>
              </w:rPr>
            </w:pPr>
            <w:r w:rsidRPr="003B4745">
              <w:rPr>
                <w:rFonts w:ascii="宋体" w:hAnsi="宋体" w:cs="仿宋" w:hint="eastAsia"/>
                <w:sz w:val="24"/>
              </w:rPr>
              <w:t>设备水源要求：流动水标准医疗机构应提供符合规范中要求的医疗用水，水压0.3~0.4MPa</w:t>
            </w:r>
          </w:p>
          <w:p w:rsidR="003B4745" w:rsidRPr="003B4745" w:rsidRDefault="003B4745" w:rsidP="003B4745">
            <w:pPr>
              <w:widowControl/>
              <w:numPr>
                <w:ilvl w:val="0"/>
                <w:numId w:val="16"/>
              </w:numPr>
              <w:ind w:leftChars="8" w:left="17"/>
              <w:jc w:val="left"/>
              <w:rPr>
                <w:rFonts w:ascii="宋体" w:hAnsi="宋体" w:cs="仿宋"/>
                <w:sz w:val="24"/>
              </w:rPr>
            </w:pPr>
            <w:r w:rsidRPr="003B4745">
              <w:rPr>
                <w:rFonts w:ascii="宋体" w:hAnsi="宋体" w:cs="仿宋" w:hint="eastAsia"/>
                <w:sz w:val="24"/>
              </w:rPr>
              <w:t>可适应性要求：室外环境温度：-20℃～50℃  室内工作环境温度：-5℃～40℃   相对湿度：≤90%</w:t>
            </w:r>
          </w:p>
        </w:tc>
      </w:tr>
      <w:tr w:rsidR="003B4745" w:rsidRPr="00C021A2" w:rsidTr="008564A1">
        <w:trPr>
          <w:gridAfter w:val="1"/>
          <w:wAfter w:w="9" w:type="dxa"/>
          <w:trHeight w:val="454"/>
          <w:jc w:val="center"/>
        </w:trPr>
        <w:tc>
          <w:tcPr>
            <w:tcW w:w="1244" w:type="dxa"/>
            <w:vAlign w:val="center"/>
          </w:tcPr>
          <w:p w:rsidR="003B4745" w:rsidRPr="003B4745" w:rsidRDefault="003B4745" w:rsidP="00F534D5">
            <w:pPr>
              <w:jc w:val="center"/>
              <w:rPr>
                <w:rFonts w:ascii="宋体" w:hAnsi="宋体" w:cs="仿宋"/>
                <w:sz w:val="24"/>
              </w:rPr>
            </w:pPr>
            <w:r w:rsidRPr="003B4745">
              <w:rPr>
                <w:rFonts w:ascii="宋体" w:hAnsi="宋体" w:cs="仿宋" w:hint="eastAsia"/>
                <w:sz w:val="24"/>
              </w:rPr>
              <w:t>9</w:t>
            </w:r>
          </w:p>
        </w:tc>
        <w:tc>
          <w:tcPr>
            <w:tcW w:w="2509" w:type="dxa"/>
            <w:gridSpan w:val="3"/>
            <w:vAlign w:val="center"/>
          </w:tcPr>
          <w:p w:rsidR="003B4745" w:rsidRPr="003B4745" w:rsidRDefault="003B4745" w:rsidP="00F534D5">
            <w:pPr>
              <w:widowControl/>
              <w:jc w:val="center"/>
              <w:rPr>
                <w:rFonts w:ascii="宋体" w:hAnsi="宋体" w:cs="仿宋"/>
                <w:sz w:val="24"/>
              </w:rPr>
            </w:pPr>
            <w:r w:rsidRPr="003B4745">
              <w:rPr>
                <w:rFonts w:ascii="宋体" w:hAnsi="宋体" w:cs="仿宋" w:hint="eastAsia"/>
                <w:sz w:val="24"/>
              </w:rPr>
              <w:t>软式单门挂镜柜数量及技术要求</w:t>
            </w:r>
          </w:p>
        </w:tc>
        <w:tc>
          <w:tcPr>
            <w:tcW w:w="6095" w:type="dxa"/>
            <w:gridSpan w:val="3"/>
            <w:vAlign w:val="center"/>
          </w:tcPr>
          <w:p w:rsidR="003B4745" w:rsidRPr="003B4745" w:rsidRDefault="003B4745" w:rsidP="003B4745">
            <w:pPr>
              <w:numPr>
                <w:ilvl w:val="0"/>
                <w:numId w:val="17"/>
              </w:numPr>
              <w:rPr>
                <w:rFonts w:ascii="宋体" w:hAnsi="宋体" w:cs="仿宋"/>
                <w:sz w:val="24"/>
              </w:rPr>
            </w:pPr>
            <w:r w:rsidRPr="003B4745">
              <w:rPr>
                <w:rFonts w:ascii="宋体" w:hAnsi="宋体" w:cs="仿宋" w:hint="eastAsia"/>
                <w:sz w:val="24"/>
              </w:rPr>
              <w:t xml:space="preserve">★内胆：采用与内镜清洗工作站相同的进口高分子复合材料（ABS+亚克力PMMA特种复合性材料及特种工艺制成），整体吸塑成型，表面光滑，不残留细菌，无死角易清洁；内胆由1.5MM多工艺防水防腐蚀处理、正反两面光洁的钢模塑钢板(轿车外壳工艺)成型，原板经钢模成型、专业电解、镀锌、喷塑、面饰烤漆、抗紫外线保护；                                                                    2、外罩：采用整体焊接，无拼接缝隙，整体强度高且美观大方 </w:t>
            </w:r>
          </w:p>
          <w:p w:rsidR="003B4745" w:rsidRPr="003B4745" w:rsidRDefault="003B4745" w:rsidP="00F534D5">
            <w:pPr>
              <w:rPr>
                <w:rFonts w:ascii="宋体" w:hAnsi="宋体" w:cs="仿宋"/>
                <w:sz w:val="24"/>
              </w:rPr>
            </w:pPr>
            <w:r w:rsidRPr="003B4745">
              <w:rPr>
                <w:rFonts w:ascii="宋体" w:hAnsi="宋体" w:cs="仿宋" w:hint="eastAsia"/>
                <w:sz w:val="24"/>
              </w:rPr>
              <w:t>3、容量：单门可悬挂≥5条内镜,</w:t>
            </w:r>
          </w:p>
          <w:p w:rsidR="003B4745" w:rsidRPr="003B4745" w:rsidRDefault="003B4745" w:rsidP="00F534D5">
            <w:pPr>
              <w:rPr>
                <w:rFonts w:ascii="宋体" w:hAnsi="宋体" w:cs="仿宋"/>
                <w:sz w:val="24"/>
              </w:rPr>
            </w:pPr>
            <w:r w:rsidRPr="003B4745">
              <w:rPr>
                <w:rFonts w:ascii="宋体" w:hAnsi="宋体" w:cs="仿宋" w:hint="eastAsia"/>
                <w:sz w:val="24"/>
              </w:rPr>
              <w:t>4、★门：材质，采用碳钢喷塑板和透明亚克力PMMA特种复合性材料，内镜储存状况完全可视，亚克力可视门不怕磕碰，美观大方</w:t>
            </w:r>
          </w:p>
          <w:p w:rsidR="003B4745" w:rsidRPr="003B4745" w:rsidRDefault="003B4745" w:rsidP="00F534D5">
            <w:pPr>
              <w:rPr>
                <w:rFonts w:ascii="宋体" w:hAnsi="宋体" w:cs="仿宋"/>
                <w:sz w:val="24"/>
              </w:rPr>
            </w:pPr>
            <w:r w:rsidRPr="003B4745">
              <w:rPr>
                <w:rFonts w:ascii="宋体" w:hAnsi="宋体" w:cs="仿宋" w:hint="eastAsia"/>
                <w:sz w:val="24"/>
              </w:rPr>
              <w:t>5、门把手：采用304不锈钢镜面处理，外表光滑，美观</w:t>
            </w:r>
          </w:p>
          <w:p w:rsidR="003B4745" w:rsidRPr="003B4745" w:rsidRDefault="003B4745" w:rsidP="00F534D5">
            <w:pPr>
              <w:rPr>
                <w:rFonts w:ascii="宋体" w:hAnsi="宋体" w:cs="仿宋"/>
                <w:sz w:val="24"/>
              </w:rPr>
            </w:pPr>
            <w:r w:rsidRPr="003B4745">
              <w:rPr>
                <w:rFonts w:ascii="宋体" w:hAnsi="宋体" w:cs="仿宋" w:hint="eastAsia"/>
                <w:sz w:val="24"/>
              </w:rPr>
              <w:t>6、悬挂系统：直挂式，内镜采用垂直悬挂的形式进行储存</w:t>
            </w:r>
          </w:p>
          <w:p w:rsidR="003B4745" w:rsidRPr="003B4745" w:rsidRDefault="003B4745" w:rsidP="00F534D5">
            <w:pPr>
              <w:rPr>
                <w:rFonts w:ascii="宋体" w:hAnsi="宋体" w:cs="仿宋"/>
                <w:sz w:val="24"/>
              </w:rPr>
            </w:pPr>
            <w:r w:rsidRPr="003B4745">
              <w:rPr>
                <w:rFonts w:ascii="宋体" w:hAnsi="宋体" w:cs="仿宋" w:hint="eastAsia"/>
                <w:sz w:val="24"/>
              </w:rPr>
              <w:t>7、★悬挂架：采用透明亚克力PMMA特种复合性材料，分上中下三层固定，背面采用碳钢加强板稳固，保证支架的强度</w:t>
            </w:r>
          </w:p>
          <w:p w:rsidR="003B4745" w:rsidRPr="003B4745" w:rsidRDefault="003B4745" w:rsidP="00F534D5">
            <w:pPr>
              <w:rPr>
                <w:rFonts w:ascii="宋体" w:hAnsi="宋体" w:cs="仿宋"/>
                <w:sz w:val="24"/>
              </w:rPr>
            </w:pPr>
            <w:r w:rsidRPr="003B4745">
              <w:rPr>
                <w:rFonts w:ascii="宋体" w:hAnsi="宋体" w:cs="仿宋" w:hint="eastAsia"/>
                <w:sz w:val="24"/>
              </w:rPr>
              <w:t>8、固定方式：固定采用上中下三层定位，保证内镜悬挂过程中的稳定，安全可靠，最大程度保护内镜</w:t>
            </w:r>
          </w:p>
          <w:p w:rsidR="003B4745" w:rsidRPr="003B4745" w:rsidRDefault="003B4745" w:rsidP="00F534D5">
            <w:pPr>
              <w:rPr>
                <w:rFonts w:ascii="宋体" w:hAnsi="宋体" w:cs="仿宋"/>
                <w:sz w:val="24"/>
              </w:rPr>
            </w:pPr>
            <w:r w:rsidRPr="003B4745">
              <w:rPr>
                <w:rFonts w:ascii="宋体" w:hAnsi="宋体" w:cs="仿宋" w:hint="eastAsia"/>
                <w:sz w:val="24"/>
              </w:rPr>
              <w:lastRenderedPageBreak/>
              <w:t>9、＃门的密封系统：</w:t>
            </w:r>
            <w:r w:rsidRPr="003B4745">
              <w:rPr>
                <w:rFonts w:ascii="宋体" w:hAnsi="宋体" w:cs="仿宋"/>
                <w:sz w:val="24"/>
              </w:rPr>
              <w:t>采用磁性门密封，门密封性优秀，隔绝柜外空气，可靠保证内镜不受外部空气二次污染</w:t>
            </w:r>
          </w:p>
          <w:p w:rsidR="003B4745" w:rsidRPr="003B4745" w:rsidRDefault="003B4745" w:rsidP="00F534D5">
            <w:pPr>
              <w:rPr>
                <w:rFonts w:ascii="宋体" w:hAnsi="宋体" w:cs="仿宋"/>
                <w:sz w:val="24"/>
              </w:rPr>
            </w:pPr>
            <w:r w:rsidRPr="003B4745">
              <w:rPr>
                <w:rFonts w:ascii="宋体" w:hAnsi="宋体" w:cs="仿宋" w:hint="eastAsia"/>
                <w:sz w:val="24"/>
              </w:rPr>
              <w:t>10、控制系统和程序系统：</w:t>
            </w:r>
          </w:p>
          <w:p w:rsidR="003B4745" w:rsidRPr="003B4745" w:rsidRDefault="003B4745" w:rsidP="00F534D5">
            <w:pPr>
              <w:rPr>
                <w:rFonts w:ascii="宋体" w:hAnsi="宋体" w:cs="仿宋"/>
                <w:sz w:val="24"/>
              </w:rPr>
            </w:pPr>
            <w:r w:rsidRPr="003B4745">
              <w:rPr>
                <w:rFonts w:ascii="宋体" w:hAnsi="宋体" w:cs="仿宋" w:hint="eastAsia"/>
                <w:sz w:val="24"/>
              </w:rPr>
              <w:t>10.1、控制器：一体化控制器，工业级单片机芯片，数码显示，稳定可靠。</w:t>
            </w:r>
          </w:p>
          <w:p w:rsidR="003B4745" w:rsidRPr="003B4745" w:rsidRDefault="003B4745" w:rsidP="00F534D5">
            <w:pPr>
              <w:rPr>
                <w:rFonts w:ascii="宋体" w:hAnsi="宋体" w:cs="仿宋"/>
                <w:sz w:val="24"/>
              </w:rPr>
            </w:pPr>
            <w:r w:rsidRPr="003B4745">
              <w:rPr>
                <w:rFonts w:ascii="宋体" w:hAnsi="宋体" w:cs="仿宋" w:hint="eastAsia"/>
                <w:sz w:val="24"/>
              </w:rPr>
              <w:t>10.2、显示屏显示内容：风机循环通风时间、紫外线杀菌时间</w:t>
            </w:r>
          </w:p>
          <w:p w:rsidR="003B4745" w:rsidRPr="003B4745" w:rsidRDefault="003B4745" w:rsidP="00F534D5">
            <w:pPr>
              <w:rPr>
                <w:rFonts w:ascii="宋体" w:hAnsi="宋体" w:cs="仿宋"/>
                <w:sz w:val="24"/>
              </w:rPr>
            </w:pPr>
            <w:r w:rsidRPr="003B4745">
              <w:rPr>
                <w:rFonts w:ascii="宋体" w:hAnsi="宋体" w:cs="仿宋" w:hint="eastAsia"/>
                <w:sz w:val="24"/>
              </w:rPr>
              <w:t>10.3、功能要求：</w:t>
            </w:r>
          </w:p>
          <w:p w:rsidR="003B4745" w:rsidRPr="003B4745" w:rsidRDefault="003B4745" w:rsidP="00F534D5">
            <w:pPr>
              <w:rPr>
                <w:rFonts w:ascii="宋体" w:hAnsi="宋体" w:cs="仿宋"/>
                <w:sz w:val="24"/>
              </w:rPr>
            </w:pPr>
            <w:r w:rsidRPr="003B4745">
              <w:rPr>
                <w:rFonts w:ascii="宋体" w:hAnsi="宋体" w:cs="仿宋" w:hint="eastAsia"/>
                <w:sz w:val="24"/>
              </w:rPr>
              <w:t xml:space="preserve">可实现0-99min不间断通风、杀菌，时间到，自动停止；                              </w:t>
            </w:r>
          </w:p>
          <w:p w:rsidR="003B4745" w:rsidRPr="003B4745" w:rsidRDefault="003B4745" w:rsidP="00F534D5">
            <w:pPr>
              <w:rPr>
                <w:rFonts w:ascii="宋体" w:hAnsi="宋体" w:cs="仿宋"/>
                <w:sz w:val="24"/>
              </w:rPr>
            </w:pPr>
            <w:r w:rsidRPr="003B4745">
              <w:rPr>
                <w:rFonts w:ascii="宋体" w:hAnsi="宋体" w:cs="仿宋" w:hint="eastAsia"/>
                <w:sz w:val="24"/>
              </w:rPr>
              <w:t xml:space="preserve">用户可根据需求分别设置通风、杀菌时间，并能保存设置参数；                         </w:t>
            </w:r>
          </w:p>
          <w:p w:rsidR="003B4745" w:rsidRPr="003B4745" w:rsidRDefault="003B4745" w:rsidP="00F534D5">
            <w:pPr>
              <w:rPr>
                <w:rFonts w:ascii="宋体" w:hAnsi="宋体" w:cs="仿宋"/>
                <w:sz w:val="24"/>
              </w:rPr>
            </w:pPr>
            <w:r w:rsidRPr="003B4745">
              <w:rPr>
                <w:rFonts w:ascii="宋体" w:hAnsi="宋体" w:cs="仿宋" w:hint="eastAsia"/>
                <w:sz w:val="24"/>
              </w:rPr>
              <w:t>可实现对风机、紫外线杀菌灯、照明灯的分别控制；</w:t>
            </w:r>
          </w:p>
          <w:p w:rsidR="003B4745" w:rsidRPr="003B4745" w:rsidRDefault="003B4745" w:rsidP="003B4745">
            <w:pPr>
              <w:numPr>
                <w:ilvl w:val="0"/>
                <w:numId w:val="18"/>
              </w:numPr>
              <w:rPr>
                <w:rFonts w:ascii="宋体" w:hAnsi="宋体" w:cs="仿宋"/>
                <w:sz w:val="24"/>
              </w:rPr>
            </w:pPr>
            <w:r w:rsidRPr="003B4745">
              <w:rPr>
                <w:rFonts w:ascii="宋体" w:hAnsi="宋体" w:cs="仿宋" w:hint="eastAsia"/>
                <w:sz w:val="24"/>
              </w:rPr>
              <w:t>通风干燥循环系统：</w:t>
            </w:r>
          </w:p>
          <w:p w:rsidR="003B4745" w:rsidRPr="003B4745" w:rsidRDefault="003B4745" w:rsidP="00F534D5">
            <w:pPr>
              <w:rPr>
                <w:rFonts w:ascii="宋体" w:hAnsi="宋体" w:cs="仿宋"/>
                <w:sz w:val="24"/>
              </w:rPr>
            </w:pPr>
            <w:r w:rsidRPr="003B4745">
              <w:rPr>
                <w:rFonts w:ascii="宋体" w:hAnsi="宋体" w:cs="仿宋" w:hint="eastAsia"/>
                <w:sz w:val="24"/>
              </w:rPr>
              <w:t>11.1、风机：采用著名品牌的高性能电容式轴流风机，安全可靠，满足设备长期高效的使用环境，并且节能环保。</w:t>
            </w:r>
          </w:p>
          <w:p w:rsidR="003B4745" w:rsidRPr="003B4745" w:rsidRDefault="003B4745" w:rsidP="00F534D5">
            <w:pPr>
              <w:rPr>
                <w:rFonts w:ascii="宋体" w:hAnsi="宋体" w:cs="仿宋"/>
                <w:sz w:val="24"/>
              </w:rPr>
            </w:pPr>
            <w:r w:rsidRPr="003B4745">
              <w:rPr>
                <w:rFonts w:ascii="宋体" w:hAnsi="宋体" w:cs="仿宋" w:hint="eastAsia"/>
                <w:sz w:val="24"/>
              </w:rPr>
              <w:t>11.2、循环方式：两个风机采用一进风一出风方式运行，保证内胆中空气循环流动，对内镜进行干燥</w:t>
            </w:r>
          </w:p>
          <w:p w:rsidR="003B4745" w:rsidRPr="003B4745" w:rsidRDefault="003B4745" w:rsidP="00F534D5">
            <w:pPr>
              <w:rPr>
                <w:rFonts w:ascii="宋体" w:hAnsi="宋体" w:cs="仿宋"/>
                <w:sz w:val="24"/>
              </w:rPr>
            </w:pPr>
            <w:r w:rsidRPr="003B4745">
              <w:rPr>
                <w:rFonts w:ascii="宋体" w:hAnsi="宋体" w:cs="仿宋" w:hint="eastAsia"/>
                <w:sz w:val="24"/>
              </w:rPr>
              <w:t>12、紫外线系统：</w:t>
            </w:r>
          </w:p>
          <w:p w:rsidR="003B4745" w:rsidRPr="003B4745" w:rsidRDefault="003B4745" w:rsidP="00F534D5">
            <w:pPr>
              <w:rPr>
                <w:rFonts w:ascii="宋体" w:hAnsi="宋体" w:cs="仿宋"/>
                <w:sz w:val="24"/>
              </w:rPr>
            </w:pPr>
            <w:r w:rsidRPr="003B4745">
              <w:rPr>
                <w:rFonts w:ascii="宋体" w:hAnsi="宋体" w:cs="仿宋" w:hint="eastAsia"/>
                <w:sz w:val="24"/>
              </w:rPr>
              <w:t>12.1、安装方式：采用内胆外安装，有效杀灭柜体内空气中的细菌</w:t>
            </w:r>
          </w:p>
          <w:p w:rsidR="003B4745" w:rsidRPr="003B4745" w:rsidRDefault="003B4745" w:rsidP="00F534D5">
            <w:pPr>
              <w:rPr>
                <w:rFonts w:ascii="宋体" w:hAnsi="宋体" w:cs="仿宋"/>
                <w:sz w:val="24"/>
              </w:rPr>
            </w:pPr>
            <w:r w:rsidRPr="003B4745">
              <w:rPr>
                <w:rFonts w:ascii="宋体" w:hAnsi="宋体" w:cs="仿宋" w:hint="eastAsia"/>
                <w:sz w:val="24"/>
              </w:rPr>
              <w:t>12.2、★采用进口产品，性能优越，保证杀菌能力（提供佐证材料）</w:t>
            </w:r>
          </w:p>
          <w:p w:rsidR="003B4745" w:rsidRPr="003B4745" w:rsidRDefault="003B4745" w:rsidP="00F534D5">
            <w:pPr>
              <w:rPr>
                <w:rFonts w:ascii="宋体" w:hAnsi="宋体" w:cs="仿宋"/>
                <w:sz w:val="24"/>
              </w:rPr>
            </w:pPr>
            <w:r w:rsidRPr="003B4745">
              <w:rPr>
                <w:rFonts w:ascii="宋体" w:hAnsi="宋体" w:cs="仿宋" w:hint="eastAsia"/>
                <w:sz w:val="24"/>
              </w:rPr>
              <w:t>13、整体参数：</w:t>
            </w:r>
          </w:p>
          <w:p w:rsidR="003B4745" w:rsidRPr="003B4745" w:rsidRDefault="003B4745" w:rsidP="00F534D5">
            <w:pPr>
              <w:rPr>
                <w:rFonts w:ascii="宋体" w:hAnsi="宋体" w:cs="仿宋"/>
                <w:sz w:val="24"/>
              </w:rPr>
            </w:pPr>
            <w:r w:rsidRPr="003B4745">
              <w:rPr>
                <w:rFonts w:ascii="宋体" w:hAnsi="宋体" w:cs="仿宋" w:hint="eastAsia"/>
                <w:sz w:val="24"/>
              </w:rPr>
              <w:t>13.1、★外形尺寸（W*H*D）单门≤825*2035*585mm（可以更好的节省空间）</w:t>
            </w:r>
          </w:p>
          <w:p w:rsidR="003B4745" w:rsidRPr="003B4745" w:rsidRDefault="003B4745" w:rsidP="00F534D5">
            <w:pPr>
              <w:rPr>
                <w:rFonts w:ascii="宋体" w:hAnsi="宋体" w:cs="仿宋"/>
                <w:sz w:val="24"/>
              </w:rPr>
            </w:pPr>
            <w:r w:rsidRPr="003B4745">
              <w:rPr>
                <w:rFonts w:ascii="宋体" w:hAnsi="宋体" w:cs="仿宋" w:hint="eastAsia"/>
                <w:sz w:val="24"/>
              </w:rPr>
              <w:t>13.2、内镜容积：单门≥5条</w:t>
            </w:r>
          </w:p>
          <w:p w:rsidR="003B4745" w:rsidRPr="003B4745" w:rsidRDefault="003B4745" w:rsidP="00F534D5">
            <w:pPr>
              <w:rPr>
                <w:rFonts w:ascii="宋体" w:hAnsi="宋体" w:cs="仿宋"/>
                <w:sz w:val="24"/>
              </w:rPr>
            </w:pPr>
            <w:r w:rsidRPr="003B4745">
              <w:rPr>
                <w:rFonts w:ascii="宋体" w:hAnsi="宋体" w:cs="仿宋" w:hint="eastAsia"/>
                <w:sz w:val="24"/>
              </w:rPr>
              <w:t>13.3、★重量（空重）：单门≤110kg，（符合场地整体称重要求）</w:t>
            </w:r>
          </w:p>
          <w:p w:rsidR="003B4745" w:rsidRPr="003B4745" w:rsidRDefault="003B4745" w:rsidP="00F534D5">
            <w:pPr>
              <w:rPr>
                <w:rFonts w:ascii="宋体" w:hAnsi="宋体" w:cs="仿宋"/>
                <w:sz w:val="24"/>
              </w:rPr>
            </w:pPr>
            <w:r w:rsidRPr="003B4745">
              <w:rPr>
                <w:rFonts w:ascii="宋体" w:hAnsi="宋体" w:cs="仿宋" w:hint="eastAsia"/>
                <w:sz w:val="24"/>
              </w:rPr>
              <w:t>13.4、电源要求：220V/50Hz</w:t>
            </w:r>
          </w:p>
          <w:p w:rsidR="003B4745" w:rsidRPr="003B4745" w:rsidRDefault="003B4745" w:rsidP="00F534D5">
            <w:pPr>
              <w:rPr>
                <w:rFonts w:ascii="宋体" w:hAnsi="宋体" w:cs="仿宋"/>
                <w:sz w:val="24"/>
              </w:rPr>
            </w:pPr>
            <w:r w:rsidRPr="003B4745">
              <w:rPr>
                <w:rFonts w:ascii="宋体" w:hAnsi="宋体" w:cs="仿宋" w:hint="eastAsia"/>
                <w:sz w:val="24"/>
              </w:rPr>
              <w:t>13.5、设备功率：200W</w:t>
            </w:r>
          </w:p>
        </w:tc>
      </w:tr>
      <w:tr w:rsidR="003B4745" w:rsidRPr="00C021A2" w:rsidTr="008564A1">
        <w:trPr>
          <w:gridAfter w:val="1"/>
          <w:wAfter w:w="9" w:type="dxa"/>
          <w:trHeight w:val="454"/>
          <w:jc w:val="center"/>
        </w:trPr>
        <w:tc>
          <w:tcPr>
            <w:tcW w:w="1244" w:type="dxa"/>
            <w:vAlign w:val="center"/>
          </w:tcPr>
          <w:p w:rsidR="003B4745" w:rsidRPr="003B4745" w:rsidRDefault="003B4745" w:rsidP="00F534D5">
            <w:pPr>
              <w:jc w:val="center"/>
              <w:rPr>
                <w:rFonts w:ascii="宋体" w:hAnsi="宋体" w:cs="仿宋"/>
                <w:sz w:val="24"/>
              </w:rPr>
            </w:pPr>
            <w:r w:rsidRPr="003B4745">
              <w:rPr>
                <w:rFonts w:ascii="宋体" w:hAnsi="宋体" w:cs="仿宋" w:hint="eastAsia"/>
                <w:sz w:val="24"/>
              </w:rPr>
              <w:lastRenderedPageBreak/>
              <w:t>10</w:t>
            </w:r>
          </w:p>
        </w:tc>
        <w:tc>
          <w:tcPr>
            <w:tcW w:w="2509" w:type="dxa"/>
            <w:gridSpan w:val="3"/>
            <w:vAlign w:val="center"/>
          </w:tcPr>
          <w:p w:rsidR="003B4745" w:rsidRPr="003B4745" w:rsidRDefault="003B4745" w:rsidP="00F534D5">
            <w:pPr>
              <w:widowControl/>
              <w:jc w:val="center"/>
              <w:textAlignment w:val="center"/>
              <w:rPr>
                <w:rFonts w:ascii="宋体" w:hAnsi="宋体" w:cs="仿宋"/>
                <w:sz w:val="24"/>
              </w:rPr>
            </w:pPr>
            <w:r w:rsidRPr="003B4745">
              <w:rPr>
                <w:rFonts w:ascii="宋体" w:hAnsi="宋体" w:cs="仿宋" w:hint="eastAsia"/>
                <w:sz w:val="24"/>
              </w:rPr>
              <w:t>纯水系统数量及技术要求</w:t>
            </w:r>
          </w:p>
        </w:tc>
        <w:tc>
          <w:tcPr>
            <w:tcW w:w="6095" w:type="dxa"/>
            <w:gridSpan w:val="3"/>
            <w:vAlign w:val="center"/>
          </w:tcPr>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1源水水质：市政自来水管网水源。</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产品水用途：内镜中心清洗内镜用纯水。</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工作范围：水处理间进水口至纯水箱/泵出水口之间的管道、阀门、仪表、设备等。</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 xml:space="preserve">★产水量： 2000L/h    </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★产水水质标准：符合WS310-2016清洗用纯化水电导率≤15us/cm(25℃)，以及符合WS507-2016清洗用水的标准菌落总数≤10CFU/100mL的规定。</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系统采用“PLC+触摸屏”自动控制，可实现远程监控，系统相关设备受液位联锁控制自动运行。整个系统全过程微电脑控制，并通过触摸液晶显示屏实时在线显示设备运行状态（水质、流量、压力等），整个控制系统具备自动功能（自动制水、自动冲洗、原水</w:t>
            </w:r>
            <w:r w:rsidRPr="003B4745">
              <w:rPr>
                <w:rFonts w:ascii="宋体" w:hAnsi="宋体" w:cs="仿宋" w:hint="eastAsia"/>
                <w:sz w:val="24"/>
              </w:rPr>
              <w:lastRenderedPageBreak/>
              <w:t>缺水/水箱满水自动停机等）。（提供佐证材料）</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主要工艺流程：采用“预处理+单级反渗透+纯水恒压供水”工艺。</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运行方式：系统相关设备受“水箱液位+压力+流量”联锁控制自动运行。</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整套系统具有应急控制措施：可自动和手动相互切换、几种模式协调运行，保证设备正常制水。</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★系统封闭式全自动运行，采用预处理+RO膜处理技术、一键式紫外线+臭氧杀菌消毒工艺，反渗主机及供水系统具有定时自动脉冲冲洗功能，防止系统长时间停运造成细菌滋生确保产水水质。（提供佐证材料）</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系统具备一键式全自动化学消毒技术，并且供水系统可以单独进行消毒；消毒液采用自吸式方式加入，不得采用从水箱人孔加入的方式，防止每次开盖造成细菌超标风险及添加消毒液时对人体的伤害。（提供佐证材料）</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★主机系统管件采用纯水专用不锈钢+UPVC管道，为了采用节省使用空间和美观，主机设备采用一体化结构</w:t>
            </w:r>
            <w:r w:rsidRPr="003B4745">
              <w:rPr>
                <w:rFonts w:ascii="宋体" w:hAnsi="宋体" w:cs="仿宋"/>
                <w:sz w:val="24"/>
              </w:rPr>
              <w:t>集成在一体化机</w:t>
            </w:r>
            <w:r w:rsidRPr="003B4745">
              <w:rPr>
                <w:rFonts w:ascii="宋体" w:hAnsi="宋体" w:cs="仿宋" w:hint="eastAsia"/>
                <w:sz w:val="24"/>
              </w:rPr>
              <w:t>柜</w:t>
            </w:r>
            <w:r w:rsidRPr="003B4745">
              <w:rPr>
                <w:rFonts w:ascii="宋体" w:hAnsi="宋体" w:cs="仿宋"/>
                <w:sz w:val="24"/>
              </w:rPr>
              <w:t>中，</w:t>
            </w:r>
            <w:r w:rsidRPr="003B4745">
              <w:rPr>
                <w:rFonts w:ascii="宋体" w:hAnsi="宋体" w:cs="仿宋" w:hint="eastAsia"/>
                <w:sz w:val="24"/>
              </w:rPr>
              <w:t>四周设检修门，集成反渗透、供水系统及消毒系统。（提供佐证材料）</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 xml:space="preserve">预处理系统：配备多介质过滤器，活性炭过滤器，软化装置，精密过滤器，及相关辅助设备组成，预处理可实现自动正洗、反洗，再生。  </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 xml:space="preserve">＃预处理罐及控制阀选用进口品牌。 </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 xml:space="preserve">反渗透系统：具有运行冲洗、定时冲洗、手动冲洗等功能。   </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反渗透系统采用进口反渗透膜元件（材质：芳香型聚酰胺复合膜 形式：卷式）。</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＃反渗透膜等主要原材料重要零部件选用性能稳定的进口优质产品并附有效证明。</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＃纯水水箱：</w:t>
            </w:r>
            <w:r w:rsidRPr="003B4745">
              <w:rPr>
                <w:rFonts w:ascii="宋体" w:hAnsi="宋体" w:cs="仿宋"/>
                <w:sz w:val="24"/>
              </w:rPr>
              <w:t>用于储备反渗透产水，水箱装有液位控制器，通过液位控制器实现反渗透装置和纯水外输送泵的起停。</w:t>
            </w:r>
            <w:r w:rsidRPr="003B4745">
              <w:rPr>
                <w:rFonts w:ascii="宋体" w:hAnsi="宋体" w:cs="仿宋" w:hint="eastAsia"/>
                <w:sz w:val="24"/>
              </w:rPr>
              <w:t>储水箱是采用3mm厚壁304材质不锈钢做成的密闭式卫生级储水箱，内表面镜面抛光0.6PR，外表面拉丝亚光处理避免光污染；水箱顶部装有0.22呼吸器，可以滤除气体中0.22um 以上的微粒和细菌，避免纯水与空气直接接触造成菌落总数超标；水箱顶部装有360度清洗喷淋球，</w:t>
            </w:r>
            <w:r w:rsidRPr="003B4745">
              <w:rPr>
                <w:rFonts w:ascii="宋体" w:hAnsi="宋体" w:cs="仿宋"/>
                <w:sz w:val="24"/>
              </w:rPr>
              <w:t>喷淋球</w:t>
            </w:r>
            <w:r w:rsidRPr="003B4745">
              <w:rPr>
                <w:rFonts w:ascii="宋体" w:hAnsi="宋体" w:cs="仿宋" w:hint="eastAsia"/>
                <w:sz w:val="24"/>
              </w:rPr>
              <w:t>可随时使用</w:t>
            </w:r>
            <w:hyperlink r:id="rId9" w:tgtFrame="https://zhidao.baidu.com/question/_blank" w:history="1">
              <w:r w:rsidRPr="003B4745">
                <w:rPr>
                  <w:rFonts w:ascii="宋体" w:hAnsi="宋体" w:cs="仿宋"/>
                </w:rPr>
                <w:t>纯水</w:t>
              </w:r>
            </w:hyperlink>
            <w:r w:rsidRPr="003B4745">
              <w:rPr>
                <w:rFonts w:ascii="宋体" w:hAnsi="宋体" w:cs="仿宋" w:hint="eastAsia"/>
                <w:sz w:val="24"/>
              </w:rPr>
              <w:t>回水</w:t>
            </w:r>
            <w:r w:rsidRPr="003B4745">
              <w:rPr>
                <w:rFonts w:ascii="宋体" w:hAnsi="宋体" w:cs="仿宋"/>
                <w:sz w:val="24"/>
              </w:rPr>
              <w:t>清洗储罐</w:t>
            </w:r>
            <w:r w:rsidRPr="003B4745">
              <w:rPr>
                <w:rFonts w:ascii="宋体" w:hAnsi="宋体" w:cs="仿宋" w:hint="eastAsia"/>
                <w:sz w:val="24"/>
              </w:rPr>
              <w:t>并保证罐体湿润，避免细菌及微生物的滋生。</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纯水供水采用恒定压力输出方式，不得低于内镜洗消机的最低工作流量及压力要求；供水系统能设定周一至周日每天的自动开关机时间和定时清洗消毒时间，节约能源，以及防止晚上无人值守而恰好设备或管路</w:t>
            </w:r>
            <w:r w:rsidRPr="003B4745">
              <w:rPr>
                <w:rFonts w:ascii="宋体" w:hAnsi="宋体" w:cs="仿宋" w:hint="eastAsia"/>
                <w:sz w:val="24"/>
              </w:rPr>
              <w:lastRenderedPageBreak/>
              <w:t>出现漏水故障造成不必要的损失。</w:t>
            </w:r>
            <w:r w:rsidRPr="003B4745">
              <w:rPr>
                <w:rFonts w:ascii="宋体" w:hAnsi="宋体" w:cs="仿宋"/>
                <w:sz w:val="24"/>
              </w:rPr>
              <w:t> </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具备开机自检、缺水保护报警、停电自动复位、水箱满水后自动停机、高水压、过载保护等功能。RO膜自动冲洗，水质在线监测系统，可即时测量产水水质。 </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产水设有流量计，以监视并调节运行出水量及系统水利用率，通过合理工艺设计，水利用率高。</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 电导仪连续监测实时在线显示产水的水质。</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★提供设备详细配置，并列出品名、规格、数量、生产厂家等内容。</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提供公司简介、近三年来业绩及类似工程用户案例分析、彩页资料等。</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★生产厂家资质要求：生产厂家具有医疗器械生产经营许可证、ISO9001认证、ISO13485等证书等。</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★内镜纯水处理设备与内镜清洗工作站主体为同一生产厂家，以便及时提供其相关售后保养服务。</w:t>
            </w:r>
            <w:r w:rsidRPr="003B4745">
              <w:rPr>
                <w:rFonts w:ascii="宋体" w:hAnsi="宋体" w:cs="仿宋"/>
                <w:sz w:val="24"/>
              </w:rPr>
              <w:t xml:space="preserve">                                                 </w:t>
            </w:r>
          </w:p>
          <w:p w:rsidR="003B4745" w:rsidRPr="003B4745" w:rsidRDefault="003B4745" w:rsidP="003B4745">
            <w:pPr>
              <w:numPr>
                <w:ilvl w:val="0"/>
                <w:numId w:val="19"/>
              </w:numPr>
              <w:rPr>
                <w:rFonts w:ascii="宋体" w:hAnsi="宋体" w:cs="仿宋"/>
                <w:sz w:val="24"/>
              </w:rPr>
            </w:pPr>
            <w:r w:rsidRPr="003B4745">
              <w:rPr>
                <w:rFonts w:ascii="宋体" w:hAnsi="宋体" w:cs="仿宋" w:hint="eastAsia"/>
                <w:sz w:val="24"/>
              </w:rPr>
              <w:t>★提供齐全的、准确的与投标设备相符的技术图纸。（必须提供“工艺流程系统图”、“水处理设备机房平面布局图”）。</w:t>
            </w:r>
          </w:p>
        </w:tc>
      </w:tr>
      <w:tr w:rsidR="003B4745" w:rsidRPr="00C021A2" w:rsidTr="008564A1">
        <w:trPr>
          <w:gridAfter w:val="1"/>
          <w:wAfter w:w="9" w:type="dxa"/>
          <w:trHeight w:val="454"/>
          <w:jc w:val="center"/>
        </w:trPr>
        <w:tc>
          <w:tcPr>
            <w:tcW w:w="1244" w:type="dxa"/>
            <w:vAlign w:val="center"/>
          </w:tcPr>
          <w:p w:rsidR="003B4745" w:rsidRPr="003B4745" w:rsidRDefault="003B4745" w:rsidP="00F534D5">
            <w:pPr>
              <w:jc w:val="center"/>
              <w:rPr>
                <w:rFonts w:ascii="宋体" w:hAnsi="宋体" w:cs="仿宋"/>
                <w:sz w:val="24"/>
              </w:rPr>
            </w:pPr>
            <w:r w:rsidRPr="003B4745">
              <w:rPr>
                <w:rFonts w:ascii="宋体" w:hAnsi="宋体" w:cs="仿宋" w:hint="eastAsia"/>
                <w:sz w:val="24"/>
              </w:rPr>
              <w:lastRenderedPageBreak/>
              <w:t>11</w:t>
            </w:r>
          </w:p>
        </w:tc>
        <w:tc>
          <w:tcPr>
            <w:tcW w:w="2509" w:type="dxa"/>
            <w:gridSpan w:val="3"/>
            <w:vAlign w:val="center"/>
          </w:tcPr>
          <w:p w:rsidR="003B4745" w:rsidRPr="003B4745" w:rsidRDefault="003B4745" w:rsidP="00F534D5">
            <w:pPr>
              <w:widowControl/>
              <w:textAlignment w:val="center"/>
              <w:rPr>
                <w:rFonts w:ascii="宋体" w:hAnsi="宋体" w:cs="仿宋"/>
                <w:sz w:val="24"/>
              </w:rPr>
            </w:pPr>
            <w:r w:rsidRPr="003B4745">
              <w:rPr>
                <w:rFonts w:ascii="宋体" w:hAnsi="宋体" w:cs="仿宋" w:hint="eastAsia"/>
                <w:sz w:val="24"/>
              </w:rPr>
              <w:t>内镜追溯管理系统招标参数</w:t>
            </w:r>
          </w:p>
        </w:tc>
        <w:tc>
          <w:tcPr>
            <w:tcW w:w="6095" w:type="dxa"/>
            <w:gridSpan w:val="3"/>
            <w:vAlign w:val="center"/>
          </w:tcPr>
          <w:p w:rsidR="003B4745" w:rsidRPr="003B4745" w:rsidRDefault="003B4745" w:rsidP="003B4745">
            <w:pPr>
              <w:ind w:leftChars="30" w:left="63"/>
              <w:jc w:val="left"/>
              <w:rPr>
                <w:rFonts w:ascii="宋体" w:hAnsi="宋体" w:cs="仿宋"/>
                <w:sz w:val="24"/>
              </w:rPr>
            </w:pPr>
            <w:r w:rsidRPr="003B4745">
              <w:rPr>
                <w:rFonts w:ascii="宋体" w:hAnsi="宋体" w:cs="仿宋" w:hint="eastAsia"/>
                <w:sz w:val="24"/>
              </w:rPr>
              <w:t>★内镜追溯管理系统利用RFID技术，对内镜的洗消、存储、使用等各个环节进行跟踪监控，达到质量控制目的进而为管理者决策提供有效的数据依据。内镜追溯管理系统包含内镜洗消、内镜存储、内镜诊疗、质量控制四大模块。</w:t>
            </w:r>
          </w:p>
        </w:tc>
      </w:tr>
      <w:tr w:rsidR="003B4745" w:rsidRPr="00C021A2" w:rsidTr="008564A1">
        <w:trPr>
          <w:gridAfter w:val="1"/>
          <w:wAfter w:w="9" w:type="dxa"/>
          <w:trHeight w:val="454"/>
          <w:jc w:val="center"/>
        </w:trPr>
        <w:tc>
          <w:tcPr>
            <w:tcW w:w="1244" w:type="dxa"/>
            <w:vAlign w:val="center"/>
          </w:tcPr>
          <w:p w:rsidR="003B4745" w:rsidRPr="003B4745" w:rsidRDefault="003B4745" w:rsidP="00F534D5">
            <w:pPr>
              <w:jc w:val="center"/>
              <w:rPr>
                <w:rFonts w:ascii="宋体" w:hAnsi="宋体" w:cs="仿宋"/>
                <w:sz w:val="24"/>
              </w:rPr>
            </w:pPr>
            <w:r w:rsidRPr="003B4745">
              <w:rPr>
                <w:rFonts w:ascii="宋体" w:hAnsi="宋体" w:cs="仿宋" w:hint="eastAsia"/>
                <w:sz w:val="24"/>
              </w:rPr>
              <w:t>12</w:t>
            </w:r>
          </w:p>
        </w:tc>
        <w:tc>
          <w:tcPr>
            <w:tcW w:w="2509" w:type="dxa"/>
            <w:gridSpan w:val="3"/>
            <w:vAlign w:val="center"/>
          </w:tcPr>
          <w:p w:rsidR="003B4745" w:rsidRPr="003B4745" w:rsidRDefault="003B4745" w:rsidP="00F534D5">
            <w:pPr>
              <w:widowControl/>
              <w:jc w:val="center"/>
              <w:rPr>
                <w:rFonts w:ascii="宋体" w:hAnsi="宋体" w:cs="仿宋"/>
                <w:sz w:val="24"/>
              </w:rPr>
            </w:pPr>
            <w:r w:rsidRPr="003B4745">
              <w:rPr>
                <w:rFonts w:ascii="宋体" w:hAnsi="宋体" w:cs="仿宋" w:hint="eastAsia"/>
                <w:sz w:val="24"/>
              </w:rPr>
              <w:t>内镜洗消模块</w:t>
            </w:r>
          </w:p>
        </w:tc>
        <w:tc>
          <w:tcPr>
            <w:tcW w:w="6095" w:type="dxa"/>
            <w:gridSpan w:val="3"/>
            <w:vAlign w:val="center"/>
          </w:tcPr>
          <w:p w:rsidR="003B4745" w:rsidRPr="003B4745" w:rsidRDefault="003B4745" w:rsidP="00F534D5">
            <w:pPr>
              <w:rPr>
                <w:rFonts w:ascii="宋体" w:hAnsi="宋体" w:cs="仿宋"/>
                <w:sz w:val="24"/>
              </w:rPr>
            </w:pPr>
            <w:r w:rsidRPr="003B4745">
              <w:rPr>
                <w:rFonts w:ascii="宋体" w:hAnsi="宋体" w:cs="仿宋" w:hint="eastAsia"/>
                <w:sz w:val="24"/>
              </w:rPr>
              <w:t>1、针对内镜清洗工作站，采用RFID技术实现内镜清洗消毒作业数据的动态采集，获取每条内镜清洗、漂洗、消毒、终末漂洗、干燥等各清洗、消毒步骤的实时数据记录。</w:t>
            </w:r>
          </w:p>
          <w:p w:rsidR="003B4745" w:rsidRPr="003B4745" w:rsidRDefault="003B4745" w:rsidP="00F534D5">
            <w:pPr>
              <w:rPr>
                <w:rFonts w:ascii="宋体" w:hAnsi="宋体" w:cs="仿宋"/>
                <w:sz w:val="24"/>
              </w:rPr>
            </w:pPr>
            <w:r w:rsidRPr="003B4745">
              <w:rPr>
                <w:rFonts w:ascii="宋体" w:hAnsi="宋体" w:cs="仿宋" w:hint="eastAsia"/>
                <w:sz w:val="24"/>
              </w:rPr>
              <w:t>2、可接入全自动软式内镜清洗消毒器，自动获取设备洗消数据。</w:t>
            </w:r>
          </w:p>
          <w:p w:rsidR="003B4745" w:rsidRPr="003B4745" w:rsidRDefault="003B4745" w:rsidP="00F534D5">
            <w:pPr>
              <w:rPr>
                <w:rFonts w:ascii="宋体" w:hAnsi="宋体" w:cs="仿宋"/>
                <w:sz w:val="24"/>
              </w:rPr>
            </w:pPr>
            <w:r w:rsidRPr="003B4745">
              <w:rPr>
                <w:rFonts w:ascii="宋体" w:hAnsi="宋体" w:cs="仿宋" w:hint="eastAsia"/>
                <w:sz w:val="24"/>
              </w:rPr>
              <w:t>3、洗消阶段采集的数据包括:内镜名称、内镜钢号、内镜类型、洗消程序、洗消人员、洗消日期、各个步骤开始时间、洗消总时长、内镜状态等。</w:t>
            </w:r>
          </w:p>
          <w:p w:rsidR="003B4745" w:rsidRPr="003B4745" w:rsidRDefault="003B4745" w:rsidP="00F534D5">
            <w:pPr>
              <w:rPr>
                <w:rFonts w:ascii="宋体" w:hAnsi="宋体" w:cs="仿宋"/>
                <w:sz w:val="24"/>
              </w:rPr>
            </w:pPr>
            <w:r w:rsidRPr="003B4745">
              <w:rPr>
                <w:rFonts w:ascii="宋体" w:hAnsi="宋体" w:cs="仿宋" w:hint="eastAsia"/>
                <w:sz w:val="24"/>
              </w:rPr>
              <w:t>4、语音提醒功能：正常作业及不规范作业行为均提供电脑语音提醒或告警支持，包含RFID刷卡信息语音提示、不规范操作语音告警。</w:t>
            </w:r>
          </w:p>
          <w:p w:rsidR="003B4745" w:rsidRPr="003B4745" w:rsidRDefault="003B4745" w:rsidP="00F534D5">
            <w:pPr>
              <w:rPr>
                <w:rFonts w:ascii="宋体" w:hAnsi="宋体" w:cs="仿宋"/>
                <w:sz w:val="24"/>
              </w:rPr>
            </w:pPr>
            <w:r w:rsidRPr="003B4745">
              <w:rPr>
                <w:rFonts w:ascii="宋体" w:hAnsi="宋体" w:cs="仿宋" w:hint="eastAsia"/>
                <w:sz w:val="24"/>
              </w:rPr>
              <w:t>5、系统支持洗消流程记录信息完整时自动提交数据库保存，无需用户二次操作软件，有效减少用户操作次数并降低洗消记录漏保存的概率。</w:t>
            </w:r>
          </w:p>
          <w:p w:rsidR="003B4745" w:rsidRPr="003B4745" w:rsidRDefault="003B4745" w:rsidP="00F534D5">
            <w:pPr>
              <w:rPr>
                <w:rFonts w:ascii="宋体" w:hAnsi="宋体" w:cs="仿宋"/>
                <w:sz w:val="24"/>
              </w:rPr>
            </w:pPr>
            <w:r w:rsidRPr="003B4745">
              <w:rPr>
                <w:rFonts w:ascii="宋体" w:hAnsi="宋体" w:cs="仿宋" w:hint="eastAsia"/>
                <w:sz w:val="24"/>
              </w:rPr>
              <w:t>6、系统提供洗消流程记录灵活处理，解决洗消环节漏刷问题。洗消阶段可灵活配置，满足不同的洗消流程。</w:t>
            </w:r>
          </w:p>
          <w:p w:rsidR="003B4745" w:rsidRPr="003B4745" w:rsidRDefault="003B4745" w:rsidP="00F534D5">
            <w:pPr>
              <w:rPr>
                <w:rFonts w:ascii="宋体" w:hAnsi="宋体" w:cs="仿宋"/>
                <w:sz w:val="24"/>
              </w:rPr>
            </w:pPr>
            <w:r w:rsidRPr="003B4745">
              <w:rPr>
                <w:rFonts w:ascii="宋体" w:hAnsi="宋体" w:cs="仿宋" w:hint="eastAsia"/>
                <w:sz w:val="24"/>
              </w:rPr>
              <w:t>7、洗消阶段监控：实时显示内镜名称、洗消阶段、时间、操作人，辅助用户完成洗消工作。自动识别二次清洗、特殊清洗、完结清洗，并在洗消监控进行特殊标记及颜</w:t>
            </w:r>
            <w:r w:rsidRPr="003B4745">
              <w:rPr>
                <w:rFonts w:ascii="宋体" w:hAnsi="宋体" w:cs="仿宋" w:hint="eastAsia"/>
                <w:sz w:val="24"/>
              </w:rPr>
              <w:lastRenderedPageBreak/>
              <w:t>色区分。</w:t>
            </w:r>
          </w:p>
          <w:p w:rsidR="003B4745" w:rsidRPr="003B4745" w:rsidRDefault="003B4745" w:rsidP="00F534D5">
            <w:pPr>
              <w:rPr>
                <w:rFonts w:ascii="宋体" w:hAnsi="宋体" w:cs="仿宋"/>
                <w:sz w:val="24"/>
              </w:rPr>
            </w:pPr>
            <w:r w:rsidRPr="003B4745">
              <w:rPr>
                <w:rFonts w:ascii="宋体" w:hAnsi="宋体" w:cs="仿宋" w:hint="eastAsia"/>
                <w:sz w:val="24"/>
              </w:rPr>
              <w:t>8、内镜洗消明细：查询指定日期段的内镜洗消明细，查询条件：日期时间、洗消人、洗消类型。查询结果：内镜种类、内镜型号、内镜编号、洗消人、洗消日期、内镜名称、洗消时长、洗消工序。导出Excel格式文件。</w:t>
            </w:r>
          </w:p>
          <w:p w:rsidR="003B4745" w:rsidRPr="003B4745" w:rsidRDefault="003B4745" w:rsidP="00F534D5">
            <w:pPr>
              <w:rPr>
                <w:rFonts w:ascii="宋体" w:hAnsi="宋体" w:cs="仿宋"/>
                <w:sz w:val="24"/>
              </w:rPr>
            </w:pPr>
            <w:r w:rsidRPr="003B4745">
              <w:rPr>
                <w:rFonts w:ascii="宋体" w:hAnsi="宋体" w:cs="仿宋" w:hint="eastAsia"/>
                <w:sz w:val="24"/>
              </w:rPr>
              <w:t>9、特殊洗消查询：查询特殊感染患者使用后的内镜洗消明细。查询条件：日期、洗消人、内镜类型；查询结果：洗消人、内镜种类、内镜型号、内镜编号、洗消日期、洗消时长、洗消步骤。导出Excel格式文件。</w:t>
            </w:r>
          </w:p>
          <w:p w:rsidR="003B4745" w:rsidRPr="003B4745" w:rsidRDefault="003B4745" w:rsidP="00F534D5">
            <w:pPr>
              <w:rPr>
                <w:rFonts w:ascii="宋体" w:hAnsi="宋体" w:cs="仿宋"/>
                <w:sz w:val="24"/>
              </w:rPr>
            </w:pPr>
            <w:r w:rsidRPr="003B4745">
              <w:rPr>
                <w:rFonts w:ascii="宋体" w:hAnsi="宋体" w:cs="仿宋" w:hint="eastAsia"/>
                <w:sz w:val="24"/>
              </w:rPr>
              <w:t>10、洗消工作量统计：统计洗消人指定时间段内的洗消内镜数量。查询条件：洗消人、日期。查询结果：洗消内镜数量、洗消人。导出Excel格式文件。</w:t>
            </w:r>
          </w:p>
          <w:p w:rsidR="003B4745" w:rsidRPr="003B4745" w:rsidRDefault="003B4745" w:rsidP="00F534D5">
            <w:pPr>
              <w:rPr>
                <w:rFonts w:ascii="宋体" w:hAnsi="宋体" w:cs="仿宋"/>
                <w:sz w:val="24"/>
              </w:rPr>
            </w:pPr>
            <w:r w:rsidRPr="003B4745">
              <w:rPr>
                <w:rFonts w:ascii="宋体" w:hAnsi="宋体" w:cs="仿宋" w:hint="eastAsia"/>
                <w:sz w:val="24"/>
              </w:rPr>
              <w:t>11、身份鉴权</w:t>
            </w:r>
          </w:p>
          <w:p w:rsidR="003B4745" w:rsidRPr="003B4745" w:rsidRDefault="003B4745" w:rsidP="00F534D5">
            <w:pPr>
              <w:rPr>
                <w:rFonts w:ascii="宋体" w:hAnsi="宋体" w:cs="仿宋"/>
                <w:sz w:val="24"/>
              </w:rPr>
            </w:pPr>
            <w:r w:rsidRPr="003B4745">
              <w:rPr>
                <w:rFonts w:ascii="宋体" w:hAnsi="宋体" w:cs="仿宋" w:hint="eastAsia"/>
                <w:sz w:val="24"/>
              </w:rPr>
              <w:t>提供用户登录身份鉴权能力，系统管理权限鉴别，防止非授权人员随意访问系统。</w:t>
            </w:r>
          </w:p>
          <w:p w:rsidR="003B4745" w:rsidRPr="003B4745" w:rsidRDefault="003B4745" w:rsidP="00F534D5">
            <w:pPr>
              <w:rPr>
                <w:rFonts w:ascii="宋体" w:hAnsi="宋体" w:cs="仿宋"/>
                <w:sz w:val="24"/>
              </w:rPr>
            </w:pPr>
            <w:r w:rsidRPr="003B4745">
              <w:rPr>
                <w:rFonts w:ascii="宋体" w:hAnsi="宋体" w:cs="仿宋" w:hint="eastAsia"/>
                <w:sz w:val="24"/>
              </w:rPr>
              <w:t>操作员登录模式，用于洗消人员的登录；</w:t>
            </w:r>
          </w:p>
          <w:p w:rsidR="003B4745" w:rsidRPr="003B4745" w:rsidRDefault="003B4745" w:rsidP="00F534D5">
            <w:pPr>
              <w:rPr>
                <w:rFonts w:ascii="宋体" w:hAnsi="宋体" w:cs="仿宋"/>
                <w:sz w:val="24"/>
              </w:rPr>
            </w:pPr>
            <w:r w:rsidRPr="003B4745">
              <w:rPr>
                <w:rFonts w:ascii="宋体" w:hAnsi="宋体" w:cs="仿宋" w:hint="eastAsia"/>
                <w:sz w:val="24"/>
              </w:rPr>
              <w:t>管理员登录模式，用于护士长等管理者的登录；</w:t>
            </w:r>
          </w:p>
          <w:p w:rsidR="003B4745" w:rsidRPr="003B4745" w:rsidRDefault="003B4745" w:rsidP="00F534D5">
            <w:pPr>
              <w:rPr>
                <w:rFonts w:ascii="宋体" w:hAnsi="宋体" w:cs="仿宋"/>
                <w:sz w:val="24"/>
              </w:rPr>
            </w:pPr>
            <w:r w:rsidRPr="003B4745">
              <w:rPr>
                <w:rFonts w:ascii="宋体" w:hAnsi="宋体" w:cs="仿宋" w:hint="eastAsia"/>
                <w:sz w:val="24"/>
              </w:rPr>
              <w:t>12、设备管理</w:t>
            </w:r>
          </w:p>
          <w:p w:rsidR="003B4745" w:rsidRPr="003B4745" w:rsidRDefault="003B4745" w:rsidP="00F534D5">
            <w:pPr>
              <w:rPr>
                <w:rFonts w:ascii="宋体" w:hAnsi="宋体" w:cs="仿宋"/>
                <w:sz w:val="24"/>
              </w:rPr>
            </w:pPr>
            <w:r w:rsidRPr="003B4745">
              <w:rPr>
                <w:rFonts w:ascii="宋体" w:hAnsi="宋体" w:cs="仿宋" w:hint="eastAsia"/>
                <w:sz w:val="24"/>
              </w:rPr>
              <w:t>可维护内镜清洗工作站各个洗消流程的IP地址，常规和特殊洗消时长，洗消流程可根据工作站灵活配置，可维护全自动软式内镜清洗消毒器的设备IP和端口，读卡器的IP等。</w:t>
            </w:r>
          </w:p>
          <w:p w:rsidR="003B4745" w:rsidRPr="003B4745" w:rsidRDefault="003B4745" w:rsidP="00F534D5">
            <w:pPr>
              <w:rPr>
                <w:rFonts w:ascii="宋体" w:hAnsi="宋体" w:cs="仿宋"/>
                <w:sz w:val="24"/>
              </w:rPr>
            </w:pPr>
            <w:r w:rsidRPr="003B4745">
              <w:rPr>
                <w:rFonts w:ascii="宋体" w:hAnsi="宋体" w:cs="仿宋" w:hint="eastAsia"/>
                <w:sz w:val="24"/>
              </w:rPr>
              <w:t>人员管理</w:t>
            </w:r>
          </w:p>
          <w:p w:rsidR="003B4745" w:rsidRPr="003B4745" w:rsidRDefault="003B4745" w:rsidP="00F534D5">
            <w:pPr>
              <w:rPr>
                <w:rFonts w:ascii="宋体" w:hAnsi="宋体" w:cs="仿宋"/>
                <w:sz w:val="24"/>
              </w:rPr>
            </w:pPr>
            <w:r w:rsidRPr="003B4745">
              <w:rPr>
                <w:rFonts w:ascii="宋体" w:hAnsi="宋体" w:cs="仿宋" w:hint="eastAsia"/>
                <w:sz w:val="24"/>
              </w:rPr>
              <w:t>可维护科室人员信息，包括：科室、岗位、用户编码、院内工号、用户姓名、性别、年龄、手机号、座机号等。</w:t>
            </w:r>
          </w:p>
          <w:p w:rsidR="003B4745" w:rsidRPr="003B4745" w:rsidRDefault="003B4745" w:rsidP="00F534D5">
            <w:pPr>
              <w:rPr>
                <w:rFonts w:ascii="宋体" w:hAnsi="宋体" w:cs="仿宋"/>
                <w:sz w:val="24"/>
              </w:rPr>
            </w:pPr>
            <w:r w:rsidRPr="003B4745">
              <w:rPr>
                <w:rFonts w:ascii="宋体" w:hAnsi="宋体" w:cs="仿宋" w:hint="eastAsia"/>
                <w:sz w:val="24"/>
              </w:rPr>
              <w:t>内镜管理</w:t>
            </w:r>
          </w:p>
          <w:p w:rsidR="003B4745" w:rsidRPr="003B4745" w:rsidRDefault="003B4745" w:rsidP="00F534D5">
            <w:pPr>
              <w:rPr>
                <w:rFonts w:ascii="宋体" w:hAnsi="宋体" w:cs="仿宋"/>
                <w:sz w:val="24"/>
              </w:rPr>
            </w:pPr>
            <w:r w:rsidRPr="003B4745">
              <w:rPr>
                <w:rFonts w:ascii="宋体" w:hAnsi="宋体" w:cs="仿宋" w:hint="eastAsia"/>
                <w:sz w:val="24"/>
              </w:rPr>
              <w:t>可维护科室所有内镜的基础信息。包括：内镜编码、内镜名称、内镜钢号、内镜类型、所属科室、厂家、使用次数、内镜状态、</w:t>
            </w:r>
          </w:p>
          <w:p w:rsidR="003B4745" w:rsidRPr="003B4745" w:rsidRDefault="003B4745" w:rsidP="00F534D5">
            <w:pPr>
              <w:rPr>
                <w:rFonts w:ascii="宋体" w:hAnsi="宋体" w:cs="仿宋"/>
                <w:sz w:val="24"/>
              </w:rPr>
            </w:pPr>
            <w:r w:rsidRPr="003B4745">
              <w:rPr>
                <w:rFonts w:ascii="宋体" w:hAnsi="宋体" w:cs="仿宋" w:hint="eastAsia"/>
                <w:sz w:val="24"/>
              </w:rPr>
              <w:t>科室管理</w:t>
            </w:r>
          </w:p>
          <w:p w:rsidR="003B4745" w:rsidRPr="003B4745" w:rsidRDefault="003B4745" w:rsidP="00F534D5">
            <w:pPr>
              <w:rPr>
                <w:rFonts w:ascii="宋体" w:hAnsi="宋体" w:cs="仿宋"/>
                <w:sz w:val="24"/>
              </w:rPr>
            </w:pPr>
            <w:r w:rsidRPr="003B4745">
              <w:rPr>
                <w:rFonts w:ascii="宋体" w:hAnsi="宋体" w:cs="仿宋" w:hint="eastAsia"/>
                <w:sz w:val="24"/>
              </w:rPr>
              <w:t>可以添加多科室管理。</w:t>
            </w:r>
          </w:p>
          <w:p w:rsidR="003B4745" w:rsidRPr="003B4745" w:rsidRDefault="003B4745" w:rsidP="00F534D5">
            <w:pPr>
              <w:rPr>
                <w:rFonts w:ascii="宋体" w:hAnsi="宋体" w:cs="仿宋"/>
                <w:sz w:val="24"/>
              </w:rPr>
            </w:pPr>
            <w:r w:rsidRPr="003B4745">
              <w:rPr>
                <w:rFonts w:ascii="宋体" w:hAnsi="宋体" w:cs="仿宋" w:hint="eastAsia"/>
                <w:sz w:val="24"/>
              </w:rPr>
              <w:t>13、消毒液监测</w:t>
            </w:r>
          </w:p>
          <w:p w:rsidR="003B4745" w:rsidRPr="003B4745" w:rsidRDefault="003B4745" w:rsidP="00F534D5">
            <w:pPr>
              <w:rPr>
                <w:rFonts w:ascii="宋体" w:hAnsi="宋体" w:cs="仿宋"/>
                <w:sz w:val="24"/>
              </w:rPr>
            </w:pPr>
            <w:r w:rsidRPr="003B4745">
              <w:rPr>
                <w:rFonts w:ascii="宋体" w:hAnsi="宋体" w:cs="仿宋" w:hint="eastAsia"/>
                <w:sz w:val="24"/>
              </w:rPr>
              <w:t>可记录：消毒液种类，消毒液名称，监测设备，消毒槽，监测时间，操作人，监测结果（是否合格），监测结果照片。</w:t>
            </w:r>
          </w:p>
          <w:p w:rsidR="003B4745" w:rsidRPr="003B4745" w:rsidRDefault="003B4745" w:rsidP="00F534D5">
            <w:pPr>
              <w:rPr>
                <w:rFonts w:ascii="宋体" w:hAnsi="宋体" w:cs="仿宋"/>
                <w:sz w:val="24"/>
              </w:rPr>
            </w:pPr>
            <w:r w:rsidRPr="003B4745">
              <w:rPr>
                <w:rFonts w:ascii="宋体" w:hAnsi="宋体" w:cs="仿宋" w:hint="eastAsia"/>
                <w:sz w:val="24"/>
              </w:rPr>
              <w:t>支持高拍仪、摄像头等拍照上传。</w:t>
            </w:r>
          </w:p>
          <w:p w:rsidR="003B4745" w:rsidRPr="003B4745" w:rsidRDefault="003B4745" w:rsidP="00F534D5">
            <w:pPr>
              <w:rPr>
                <w:rFonts w:ascii="宋体" w:hAnsi="宋体" w:cs="仿宋"/>
                <w:sz w:val="24"/>
              </w:rPr>
            </w:pPr>
            <w:r w:rsidRPr="003B4745">
              <w:rPr>
                <w:rFonts w:ascii="宋体" w:hAnsi="宋体" w:cs="仿宋" w:hint="eastAsia"/>
                <w:sz w:val="24"/>
              </w:rPr>
              <w:t>13、培训教学管理</w:t>
            </w:r>
          </w:p>
          <w:p w:rsidR="003B4745" w:rsidRPr="003B4745" w:rsidRDefault="003B4745" w:rsidP="00F534D5">
            <w:pPr>
              <w:rPr>
                <w:rFonts w:ascii="宋体" w:hAnsi="宋体" w:cs="仿宋"/>
                <w:sz w:val="24"/>
              </w:rPr>
            </w:pPr>
            <w:r w:rsidRPr="003B4745">
              <w:rPr>
                <w:rFonts w:ascii="宋体" w:hAnsi="宋体" w:cs="仿宋" w:hint="eastAsia"/>
                <w:sz w:val="24"/>
              </w:rPr>
              <w:t>支持文件、视频等上传、下载、在线阅读等功能。</w:t>
            </w:r>
          </w:p>
          <w:p w:rsidR="003B4745" w:rsidRPr="003B4745" w:rsidRDefault="003B4745" w:rsidP="00F534D5">
            <w:pPr>
              <w:rPr>
                <w:rFonts w:ascii="宋体" w:hAnsi="宋体" w:cs="仿宋"/>
                <w:sz w:val="24"/>
              </w:rPr>
            </w:pPr>
            <w:r w:rsidRPr="003B4745">
              <w:rPr>
                <w:rFonts w:ascii="宋体" w:hAnsi="宋体" w:cs="仿宋" w:hint="eastAsia"/>
                <w:sz w:val="24"/>
              </w:rPr>
              <w:t>14、内镜维修管理</w:t>
            </w:r>
          </w:p>
          <w:p w:rsidR="003B4745" w:rsidRPr="003B4745" w:rsidRDefault="003B4745" w:rsidP="00F534D5">
            <w:pPr>
              <w:rPr>
                <w:rFonts w:ascii="宋体" w:hAnsi="宋体" w:cs="仿宋"/>
                <w:sz w:val="24"/>
              </w:rPr>
            </w:pPr>
            <w:r w:rsidRPr="003B4745">
              <w:rPr>
                <w:rFonts w:ascii="宋体" w:hAnsi="宋体" w:cs="仿宋" w:hint="eastAsia"/>
                <w:sz w:val="24"/>
              </w:rPr>
              <w:t>实现对内镜型号、内镜名称、维修部位、维修次数、维修的起止时间、维修费用等信息登记功能。</w:t>
            </w:r>
          </w:p>
        </w:tc>
      </w:tr>
      <w:tr w:rsidR="003B4745" w:rsidRPr="00C021A2" w:rsidTr="008564A1">
        <w:trPr>
          <w:gridAfter w:val="1"/>
          <w:wAfter w:w="9" w:type="dxa"/>
          <w:trHeight w:val="454"/>
          <w:jc w:val="center"/>
        </w:trPr>
        <w:tc>
          <w:tcPr>
            <w:tcW w:w="1244" w:type="dxa"/>
            <w:vAlign w:val="center"/>
          </w:tcPr>
          <w:p w:rsidR="003B4745" w:rsidRPr="003B4745" w:rsidRDefault="003B4745" w:rsidP="00F534D5">
            <w:pPr>
              <w:jc w:val="center"/>
              <w:rPr>
                <w:rFonts w:ascii="宋体" w:hAnsi="宋体" w:cs="仿宋"/>
                <w:sz w:val="24"/>
              </w:rPr>
            </w:pPr>
            <w:r w:rsidRPr="003B4745">
              <w:rPr>
                <w:rFonts w:ascii="宋体" w:hAnsi="宋体" w:cs="仿宋" w:hint="eastAsia"/>
                <w:sz w:val="24"/>
              </w:rPr>
              <w:lastRenderedPageBreak/>
              <w:t>13</w:t>
            </w:r>
          </w:p>
        </w:tc>
        <w:tc>
          <w:tcPr>
            <w:tcW w:w="2509" w:type="dxa"/>
            <w:gridSpan w:val="3"/>
            <w:vAlign w:val="center"/>
          </w:tcPr>
          <w:p w:rsidR="003B4745" w:rsidRPr="003B4745" w:rsidRDefault="003B4745" w:rsidP="00F534D5">
            <w:pPr>
              <w:widowControl/>
              <w:jc w:val="center"/>
              <w:rPr>
                <w:rFonts w:ascii="宋体" w:hAnsi="宋体" w:cs="仿宋"/>
                <w:sz w:val="24"/>
              </w:rPr>
            </w:pPr>
            <w:r w:rsidRPr="003B4745">
              <w:rPr>
                <w:rFonts w:ascii="宋体" w:hAnsi="宋体" w:cs="仿宋" w:hint="eastAsia"/>
                <w:sz w:val="24"/>
              </w:rPr>
              <w:t>内镜存储模块</w:t>
            </w:r>
          </w:p>
        </w:tc>
        <w:tc>
          <w:tcPr>
            <w:tcW w:w="6095" w:type="dxa"/>
            <w:gridSpan w:val="3"/>
            <w:vAlign w:val="center"/>
          </w:tcPr>
          <w:p w:rsidR="003B4745" w:rsidRPr="003B4745" w:rsidRDefault="003B4745" w:rsidP="003B4745">
            <w:pPr>
              <w:numPr>
                <w:ilvl w:val="0"/>
                <w:numId w:val="20"/>
              </w:numPr>
              <w:rPr>
                <w:rFonts w:ascii="宋体" w:hAnsi="宋体" w:cs="仿宋"/>
                <w:sz w:val="24"/>
              </w:rPr>
            </w:pPr>
            <w:r w:rsidRPr="003B4745">
              <w:rPr>
                <w:rFonts w:ascii="宋体" w:hAnsi="宋体" w:cs="仿宋" w:hint="eastAsia"/>
                <w:sz w:val="24"/>
              </w:rPr>
              <w:t>采用RFID技术实现内镜诊疗数据的动态采集，真实准确地获知内镜、病人等信息。</w:t>
            </w:r>
          </w:p>
          <w:p w:rsidR="003B4745" w:rsidRPr="003B4745" w:rsidRDefault="003B4745" w:rsidP="003B4745">
            <w:pPr>
              <w:numPr>
                <w:ilvl w:val="0"/>
                <w:numId w:val="20"/>
              </w:numPr>
              <w:rPr>
                <w:rFonts w:ascii="宋体" w:hAnsi="宋体" w:cs="仿宋"/>
                <w:sz w:val="24"/>
              </w:rPr>
            </w:pPr>
            <w:r w:rsidRPr="003B4745">
              <w:rPr>
                <w:rFonts w:ascii="宋体" w:hAnsi="宋体" w:cs="仿宋"/>
                <w:sz w:val="24"/>
              </w:rPr>
              <w:t>系统提供诊疗流程记录灵活处理，解决诊疗环节漏刷</w:t>
            </w:r>
            <w:r w:rsidRPr="003B4745">
              <w:rPr>
                <w:rFonts w:ascii="宋体" w:hAnsi="宋体" w:cs="仿宋"/>
                <w:sz w:val="24"/>
              </w:rPr>
              <w:lastRenderedPageBreak/>
              <w:t>问题。</w:t>
            </w:r>
          </w:p>
          <w:p w:rsidR="003B4745" w:rsidRPr="003B4745" w:rsidRDefault="003B4745" w:rsidP="003B4745">
            <w:pPr>
              <w:numPr>
                <w:ilvl w:val="0"/>
                <w:numId w:val="20"/>
              </w:numPr>
              <w:rPr>
                <w:rFonts w:ascii="宋体" w:hAnsi="宋体" w:cs="仿宋"/>
                <w:sz w:val="24"/>
              </w:rPr>
            </w:pPr>
            <w:r w:rsidRPr="003B4745">
              <w:rPr>
                <w:rFonts w:ascii="宋体" w:hAnsi="宋体" w:cs="仿宋"/>
                <w:sz w:val="24"/>
              </w:rPr>
              <w:t>系统支持与PACS或HIS做病人接口，直接获取病人数据，无需用户手动操作。</w:t>
            </w:r>
          </w:p>
          <w:p w:rsidR="003B4745" w:rsidRPr="003B4745" w:rsidRDefault="003B4745" w:rsidP="003B4745">
            <w:pPr>
              <w:numPr>
                <w:ilvl w:val="0"/>
                <w:numId w:val="20"/>
              </w:numPr>
              <w:rPr>
                <w:rFonts w:ascii="宋体" w:hAnsi="宋体" w:cs="仿宋"/>
                <w:sz w:val="24"/>
              </w:rPr>
            </w:pPr>
            <w:r w:rsidRPr="003B4745">
              <w:rPr>
                <w:rFonts w:ascii="宋体" w:hAnsi="宋体" w:cs="仿宋"/>
                <w:sz w:val="24"/>
              </w:rPr>
              <w:t>诊疗阶段采集的数据包括：操作人、内镜名称、检查开始时间、检查结束时间、病人检查号、病人姓名、医生姓名、阳性标识、诊疗房间号。</w:t>
            </w:r>
          </w:p>
          <w:p w:rsidR="003B4745" w:rsidRPr="003B4745" w:rsidRDefault="003B4745" w:rsidP="003B4745">
            <w:pPr>
              <w:numPr>
                <w:ilvl w:val="0"/>
                <w:numId w:val="20"/>
              </w:numPr>
              <w:rPr>
                <w:rFonts w:ascii="宋体" w:hAnsi="宋体" w:cs="仿宋"/>
                <w:sz w:val="24"/>
              </w:rPr>
            </w:pPr>
            <w:r w:rsidRPr="003B4745">
              <w:rPr>
                <w:rFonts w:ascii="宋体" w:hAnsi="宋体" w:cs="仿宋"/>
                <w:sz w:val="24"/>
              </w:rPr>
              <w:t>病人使用追溯查询：查询病人使用的内镜使用前和使用后的内镜洗消过程明细；查询条件：病人姓名、检查号、使用日期范围；查询结果：病人姓名、检查号、使用日期、内镜种类、内镜型号、内镜编号、使用前后的洗消人、洗消日期、洗消步骤、洗消时长等。</w:t>
            </w:r>
          </w:p>
        </w:tc>
      </w:tr>
      <w:tr w:rsidR="003B4745" w:rsidRPr="00C021A2" w:rsidTr="008564A1">
        <w:trPr>
          <w:gridAfter w:val="1"/>
          <w:wAfter w:w="9" w:type="dxa"/>
          <w:trHeight w:val="454"/>
          <w:jc w:val="center"/>
        </w:trPr>
        <w:tc>
          <w:tcPr>
            <w:tcW w:w="1244" w:type="dxa"/>
            <w:vAlign w:val="center"/>
          </w:tcPr>
          <w:p w:rsidR="003B4745" w:rsidRPr="003B4745" w:rsidRDefault="003B4745" w:rsidP="00F534D5">
            <w:pPr>
              <w:jc w:val="center"/>
              <w:rPr>
                <w:rFonts w:ascii="宋体" w:hAnsi="宋体" w:cs="仿宋"/>
                <w:sz w:val="24"/>
              </w:rPr>
            </w:pPr>
            <w:r w:rsidRPr="003B4745">
              <w:rPr>
                <w:rFonts w:ascii="宋体" w:hAnsi="宋体" w:cs="仿宋" w:hint="eastAsia"/>
                <w:sz w:val="24"/>
              </w:rPr>
              <w:lastRenderedPageBreak/>
              <w:t>14</w:t>
            </w:r>
          </w:p>
        </w:tc>
        <w:tc>
          <w:tcPr>
            <w:tcW w:w="2509" w:type="dxa"/>
            <w:gridSpan w:val="3"/>
            <w:vAlign w:val="center"/>
          </w:tcPr>
          <w:p w:rsidR="003B4745" w:rsidRPr="003B4745" w:rsidRDefault="003B4745" w:rsidP="00F534D5">
            <w:pPr>
              <w:widowControl/>
              <w:jc w:val="center"/>
              <w:rPr>
                <w:rFonts w:ascii="宋体" w:hAnsi="宋体" w:cs="仿宋"/>
                <w:sz w:val="24"/>
              </w:rPr>
            </w:pPr>
            <w:r w:rsidRPr="003B4745">
              <w:rPr>
                <w:rFonts w:ascii="宋体" w:hAnsi="宋体" w:cs="仿宋" w:hint="eastAsia"/>
                <w:sz w:val="24"/>
              </w:rPr>
              <w:t>质量控制模块</w:t>
            </w:r>
          </w:p>
        </w:tc>
        <w:tc>
          <w:tcPr>
            <w:tcW w:w="6095" w:type="dxa"/>
            <w:gridSpan w:val="3"/>
            <w:vAlign w:val="center"/>
          </w:tcPr>
          <w:p w:rsidR="003B4745" w:rsidRPr="003B4745" w:rsidRDefault="003B4745" w:rsidP="003B4745">
            <w:pPr>
              <w:numPr>
                <w:ilvl w:val="0"/>
                <w:numId w:val="21"/>
              </w:numPr>
              <w:rPr>
                <w:rFonts w:ascii="宋体" w:hAnsi="宋体" w:cs="仿宋"/>
                <w:sz w:val="24"/>
              </w:rPr>
            </w:pPr>
            <w:r w:rsidRPr="003B4745">
              <w:rPr>
                <w:rFonts w:ascii="宋体" w:hAnsi="宋体" w:cs="仿宋" w:hint="eastAsia"/>
                <w:sz w:val="24"/>
              </w:rPr>
              <w:t>★提供刷卡有效间隔控制，避免读卡器连续性读取重复的数据影响应用效果。</w:t>
            </w:r>
          </w:p>
          <w:p w:rsidR="003B4745" w:rsidRPr="003B4745" w:rsidRDefault="003B4745" w:rsidP="003B4745">
            <w:pPr>
              <w:numPr>
                <w:ilvl w:val="0"/>
                <w:numId w:val="21"/>
              </w:numPr>
              <w:rPr>
                <w:rFonts w:ascii="宋体" w:hAnsi="宋体" w:cs="仿宋"/>
                <w:sz w:val="24"/>
              </w:rPr>
            </w:pPr>
            <w:r w:rsidRPr="003B4745">
              <w:rPr>
                <w:rFonts w:ascii="宋体" w:hAnsi="宋体" w:cs="仿宋" w:hint="eastAsia"/>
                <w:sz w:val="24"/>
              </w:rPr>
              <w:t>★</w:t>
            </w:r>
            <w:r w:rsidRPr="003B4745">
              <w:rPr>
                <w:rFonts w:ascii="宋体" w:hAnsi="宋体" w:cs="仿宋"/>
                <w:sz w:val="24"/>
              </w:rPr>
              <w:t>对各个环节操作时间进行监管，对不满足最低清洗消毒时间的操作进行报警提示，且无法进入下一洗消步骤。</w:t>
            </w:r>
          </w:p>
          <w:p w:rsidR="003B4745" w:rsidRPr="003B4745" w:rsidRDefault="003B4745" w:rsidP="003B4745">
            <w:pPr>
              <w:numPr>
                <w:ilvl w:val="0"/>
                <w:numId w:val="21"/>
              </w:numPr>
              <w:rPr>
                <w:rFonts w:ascii="宋体" w:hAnsi="宋体" w:cs="仿宋"/>
                <w:sz w:val="24"/>
              </w:rPr>
            </w:pPr>
            <w:r w:rsidRPr="003B4745">
              <w:rPr>
                <w:rFonts w:ascii="宋体" w:hAnsi="宋体" w:cs="仿宋" w:hint="eastAsia"/>
                <w:sz w:val="24"/>
              </w:rPr>
              <w:t>★</w:t>
            </w:r>
            <w:r w:rsidRPr="003B4745">
              <w:rPr>
                <w:rFonts w:ascii="宋体" w:hAnsi="宋体" w:cs="仿宋"/>
                <w:sz w:val="24"/>
              </w:rPr>
              <w:t>对内镜储存进行监管，对未经清洗消毒或清洗消毒不合格的内镜进行报警提示并严禁储存</w:t>
            </w:r>
          </w:p>
          <w:p w:rsidR="003B4745" w:rsidRPr="003B4745" w:rsidRDefault="003B4745" w:rsidP="003B4745">
            <w:pPr>
              <w:numPr>
                <w:ilvl w:val="0"/>
                <w:numId w:val="21"/>
              </w:numPr>
              <w:rPr>
                <w:rFonts w:ascii="宋体" w:hAnsi="宋体" w:cs="仿宋"/>
                <w:sz w:val="24"/>
              </w:rPr>
            </w:pPr>
            <w:r w:rsidRPr="003B4745">
              <w:rPr>
                <w:rFonts w:ascii="宋体" w:hAnsi="宋体" w:cs="仿宋" w:hint="eastAsia"/>
                <w:sz w:val="24"/>
              </w:rPr>
              <w:t>★</w:t>
            </w:r>
            <w:r w:rsidRPr="003B4745">
              <w:rPr>
                <w:rFonts w:ascii="宋体" w:hAnsi="宋体" w:cs="仿宋"/>
                <w:sz w:val="24"/>
              </w:rPr>
              <w:t>对内镜诊疗进行监管，对未经清洗消毒或清洗消毒不合格的内镜进行报警提示并严禁给病人使用。</w:t>
            </w:r>
          </w:p>
          <w:p w:rsidR="003B4745" w:rsidRPr="003B4745" w:rsidRDefault="003B4745" w:rsidP="003B4745">
            <w:pPr>
              <w:numPr>
                <w:ilvl w:val="0"/>
                <w:numId w:val="21"/>
              </w:numPr>
              <w:rPr>
                <w:rFonts w:ascii="宋体" w:hAnsi="宋体" w:cs="仿宋"/>
                <w:sz w:val="24"/>
              </w:rPr>
            </w:pPr>
            <w:r w:rsidRPr="003B4745">
              <w:rPr>
                <w:rFonts w:ascii="宋体" w:hAnsi="宋体" w:cs="仿宋"/>
                <w:sz w:val="24"/>
              </w:rPr>
              <w:t>诊疗房间刷卡时刷卡器在出现PACS对接查询错误时蜂鸣提示操作人员。</w:t>
            </w:r>
          </w:p>
          <w:p w:rsidR="003B4745" w:rsidRPr="003B4745" w:rsidRDefault="003B4745" w:rsidP="003B4745">
            <w:pPr>
              <w:numPr>
                <w:ilvl w:val="0"/>
                <w:numId w:val="21"/>
              </w:numPr>
              <w:rPr>
                <w:rFonts w:ascii="宋体" w:hAnsi="宋体" w:cs="仿宋"/>
                <w:sz w:val="24"/>
              </w:rPr>
            </w:pPr>
            <w:r w:rsidRPr="003B4745">
              <w:rPr>
                <w:rFonts w:ascii="宋体" w:hAnsi="宋体" w:cs="仿宋"/>
                <w:sz w:val="24"/>
              </w:rPr>
              <w:t>诊疗房间刷卡器网络连接错误时及时显示。</w:t>
            </w:r>
          </w:p>
          <w:p w:rsidR="003B4745" w:rsidRPr="003B4745" w:rsidRDefault="003B4745" w:rsidP="003B4745">
            <w:pPr>
              <w:numPr>
                <w:ilvl w:val="0"/>
                <w:numId w:val="21"/>
              </w:numPr>
              <w:rPr>
                <w:rFonts w:ascii="宋体" w:hAnsi="宋体" w:cs="仿宋"/>
                <w:sz w:val="24"/>
              </w:rPr>
            </w:pPr>
            <w:r w:rsidRPr="003B4745">
              <w:rPr>
                <w:rFonts w:ascii="宋体" w:hAnsi="宋体" w:cs="仿宋"/>
                <w:sz w:val="24"/>
              </w:rPr>
              <w:t>建立阳性内镜的监管记录，将阳性镜与普通内镜区分处理，避免交叉感染。</w:t>
            </w:r>
          </w:p>
          <w:p w:rsidR="003B4745" w:rsidRPr="003B4745" w:rsidRDefault="003B4745" w:rsidP="003B4745">
            <w:pPr>
              <w:numPr>
                <w:ilvl w:val="0"/>
                <w:numId w:val="21"/>
              </w:numPr>
              <w:rPr>
                <w:rFonts w:ascii="宋体" w:hAnsi="宋体" w:cs="仿宋"/>
                <w:sz w:val="24"/>
              </w:rPr>
            </w:pPr>
            <w:r w:rsidRPr="003B4745">
              <w:rPr>
                <w:rFonts w:ascii="宋体" w:hAnsi="宋体" w:cs="仿宋"/>
                <w:sz w:val="24"/>
              </w:rPr>
              <w:t>对登记损坏的内镜信息及时进行反馈，方便用户及时维修补全，不耽误用户使用。</w:t>
            </w:r>
          </w:p>
          <w:p w:rsidR="003B4745" w:rsidRPr="003B4745" w:rsidRDefault="003B4745" w:rsidP="003B4745">
            <w:pPr>
              <w:numPr>
                <w:ilvl w:val="0"/>
                <w:numId w:val="21"/>
              </w:numPr>
              <w:rPr>
                <w:rFonts w:ascii="宋体" w:hAnsi="宋体" w:cs="仿宋"/>
                <w:sz w:val="24"/>
              </w:rPr>
            </w:pPr>
            <w:r w:rsidRPr="003B4745">
              <w:rPr>
                <w:rFonts w:ascii="宋体" w:hAnsi="宋体" w:cs="仿宋"/>
                <w:sz w:val="24"/>
              </w:rPr>
              <w:t>统计内镜的使用次数，对于使用达到一定次数的内镜提醒用户及时检修。</w:t>
            </w:r>
          </w:p>
        </w:tc>
      </w:tr>
    </w:tbl>
    <w:p w:rsidR="006C75FB" w:rsidRPr="00C021A2" w:rsidRDefault="00C021A2" w:rsidP="006C75FB">
      <w:pPr>
        <w:widowControl/>
        <w:jc w:val="left"/>
        <w:rPr>
          <w:rFonts w:asciiTheme="minorEastAsia" w:eastAsiaTheme="minorEastAsia" w:hAnsiTheme="minorEastAsia"/>
          <w:sz w:val="24"/>
        </w:rPr>
      </w:pPr>
      <w:bookmarkStart w:id="1" w:name="_Hlk50096648"/>
      <w:r w:rsidRPr="00C021A2">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p>
    <w:bookmarkEnd w:id="1"/>
    <w:p w:rsidR="006C75FB" w:rsidRDefault="006C75FB" w:rsidP="006C75FB">
      <w:pPr>
        <w:widowControl/>
        <w:jc w:val="left"/>
        <w:rPr>
          <w:rFonts w:asciiTheme="minorEastAsia" w:eastAsiaTheme="minorEastAsia" w:hAnsiTheme="minorEastAsia" w:cs="黑体"/>
          <w:snapToGrid w:val="0"/>
          <w:sz w:val="24"/>
        </w:rPr>
      </w:pPr>
    </w:p>
    <w:sectPr w:rsidR="006C75FB"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09A" w:rsidRDefault="004F309A" w:rsidP="0091323C">
      <w:r>
        <w:separator/>
      </w:r>
    </w:p>
  </w:endnote>
  <w:endnote w:type="continuationSeparator" w:id="0">
    <w:p w:rsidR="004F309A" w:rsidRDefault="004F309A"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09A" w:rsidRDefault="004F309A" w:rsidP="0091323C">
      <w:r>
        <w:separator/>
      </w:r>
    </w:p>
  </w:footnote>
  <w:footnote w:type="continuationSeparator" w:id="0">
    <w:p w:rsidR="004F309A" w:rsidRDefault="004F309A"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674C5A"/>
    <w:multiLevelType w:val="singleLevel"/>
    <w:tmpl w:val="82674C5A"/>
    <w:lvl w:ilvl="0">
      <w:start w:val="1"/>
      <w:numFmt w:val="decimal"/>
      <w:suff w:val="nothing"/>
      <w:lvlText w:val="%1、"/>
      <w:lvlJc w:val="left"/>
    </w:lvl>
  </w:abstractNum>
  <w:abstractNum w:abstractNumId="1" w15:restartNumberingAfterBreak="0">
    <w:nsid w:val="90BFF0C2"/>
    <w:multiLevelType w:val="singleLevel"/>
    <w:tmpl w:val="90BFF0C2"/>
    <w:lvl w:ilvl="0">
      <w:start w:val="3"/>
      <w:numFmt w:val="decimal"/>
      <w:suff w:val="nothing"/>
      <w:lvlText w:val="%1、"/>
      <w:lvlJc w:val="left"/>
    </w:lvl>
  </w:abstractNum>
  <w:abstractNum w:abstractNumId="2" w15:restartNumberingAfterBreak="0">
    <w:nsid w:val="AAD679E1"/>
    <w:multiLevelType w:val="singleLevel"/>
    <w:tmpl w:val="AAD679E1"/>
    <w:lvl w:ilvl="0">
      <w:start w:val="11"/>
      <w:numFmt w:val="decimal"/>
      <w:suff w:val="nothing"/>
      <w:lvlText w:val="%1、"/>
      <w:lvlJc w:val="left"/>
    </w:lvl>
  </w:abstractNum>
  <w:abstractNum w:abstractNumId="3"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2D2FAD"/>
    <w:multiLevelType w:val="singleLevel"/>
    <w:tmpl w:val="0A2D2FAD"/>
    <w:lvl w:ilvl="0">
      <w:start w:val="1"/>
      <w:numFmt w:val="decimal"/>
      <w:suff w:val="nothing"/>
      <w:lvlText w:val="%1）"/>
      <w:lvlJc w:val="left"/>
    </w:lvl>
  </w:abstractNum>
  <w:abstractNum w:abstractNumId="7"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29DDF0F"/>
    <w:multiLevelType w:val="singleLevel"/>
    <w:tmpl w:val="229DDF0F"/>
    <w:lvl w:ilvl="0">
      <w:start w:val="1"/>
      <w:numFmt w:val="decimal"/>
      <w:suff w:val="nothing"/>
      <w:lvlText w:val="%1、"/>
      <w:lvlJc w:val="left"/>
    </w:lvl>
  </w:abstractNum>
  <w:abstractNum w:abstractNumId="10" w15:restartNumberingAfterBreak="0">
    <w:nsid w:val="4EB3AC83"/>
    <w:multiLevelType w:val="singleLevel"/>
    <w:tmpl w:val="4EB3AC83"/>
    <w:lvl w:ilvl="0">
      <w:start w:val="1"/>
      <w:numFmt w:val="decimal"/>
      <w:lvlText w:val="%1."/>
      <w:lvlJc w:val="left"/>
      <w:pPr>
        <w:tabs>
          <w:tab w:val="num" w:pos="312"/>
        </w:tabs>
      </w:pPr>
    </w:lvl>
  </w:abstractNum>
  <w:abstractNum w:abstractNumId="11" w15:restartNumberingAfterBreak="0">
    <w:nsid w:val="4FF33E14"/>
    <w:multiLevelType w:val="singleLevel"/>
    <w:tmpl w:val="4FF33E14"/>
    <w:lvl w:ilvl="0">
      <w:start w:val="1"/>
      <w:numFmt w:val="decimal"/>
      <w:suff w:val="nothing"/>
      <w:lvlText w:val="%1、"/>
      <w:lvlJc w:val="left"/>
    </w:lvl>
  </w:abstractNum>
  <w:abstractNum w:abstractNumId="12"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13"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4" w15:restartNumberingAfterBreak="0">
    <w:nsid w:val="542A161C"/>
    <w:multiLevelType w:val="singleLevel"/>
    <w:tmpl w:val="542A161C"/>
    <w:lvl w:ilvl="0">
      <w:start w:val="1"/>
      <w:numFmt w:val="decimal"/>
      <w:suff w:val="nothing"/>
      <w:lvlText w:val="%1、"/>
      <w:lvlJc w:val="left"/>
    </w:lvl>
  </w:abstractNum>
  <w:abstractNum w:abstractNumId="15"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92552A2"/>
    <w:multiLevelType w:val="singleLevel"/>
    <w:tmpl w:val="592552A2"/>
    <w:lvl w:ilvl="0">
      <w:start w:val="1"/>
      <w:numFmt w:val="decimal"/>
      <w:lvlText w:val="%1."/>
      <w:lvlJc w:val="left"/>
      <w:pPr>
        <w:ind w:left="425" w:hanging="425"/>
      </w:pPr>
      <w:rPr>
        <w:rFonts w:hint="default"/>
      </w:rPr>
    </w:lvl>
  </w:abstractNum>
  <w:abstractNum w:abstractNumId="17" w15:restartNumberingAfterBreak="0">
    <w:nsid w:val="5B56B913"/>
    <w:multiLevelType w:val="singleLevel"/>
    <w:tmpl w:val="5B56B913"/>
    <w:lvl w:ilvl="0">
      <w:start w:val="1"/>
      <w:numFmt w:val="decimal"/>
      <w:suff w:val="nothing"/>
      <w:lvlText w:val="%1、"/>
      <w:lvlJc w:val="left"/>
    </w:lvl>
  </w:abstractNum>
  <w:abstractNum w:abstractNumId="18" w15:restartNumberingAfterBreak="0">
    <w:nsid w:val="5BD1E8D0"/>
    <w:multiLevelType w:val="singleLevel"/>
    <w:tmpl w:val="5BD1E8D0"/>
    <w:lvl w:ilvl="0">
      <w:start w:val="1"/>
      <w:numFmt w:val="decimal"/>
      <w:lvlText w:val="%1."/>
      <w:lvlJc w:val="left"/>
      <w:pPr>
        <w:tabs>
          <w:tab w:val="num" w:pos="312"/>
        </w:tabs>
      </w:pPr>
    </w:lvl>
  </w:abstractNum>
  <w:abstractNum w:abstractNumId="19" w15:restartNumberingAfterBreak="0">
    <w:nsid w:val="5D6C334D"/>
    <w:multiLevelType w:val="singleLevel"/>
    <w:tmpl w:val="5D6C334D"/>
    <w:lvl w:ilvl="0">
      <w:start w:val="9"/>
      <w:numFmt w:val="decimal"/>
      <w:suff w:val="nothing"/>
      <w:lvlText w:val="%1、"/>
      <w:lvlJc w:val="left"/>
    </w:lvl>
  </w:abstractNum>
  <w:abstractNum w:abstractNumId="20"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7"/>
  </w:num>
  <w:num w:numId="3">
    <w:abstractNumId w:val="13"/>
  </w:num>
  <w:num w:numId="4">
    <w:abstractNumId w:val="12"/>
  </w:num>
  <w:num w:numId="5">
    <w:abstractNumId w:val="8"/>
  </w:num>
  <w:num w:numId="6">
    <w:abstractNumId w:val="5"/>
  </w:num>
  <w:num w:numId="7">
    <w:abstractNumId w:val="6"/>
  </w:num>
  <w:num w:numId="8">
    <w:abstractNumId w:val="20"/>
  </w:num>
  <w:num w:numId="9">
    <w:abstractNumId w:val="4"/>
  </w:num>
  <w:num w:numId="10">
    <w:abstractNumId w:val="18"/>
  </w:num>
  <w:num w:numId="11">
    <w:abstractNumId w:val="10"/>
  </w:num>
  <w:num w:numId="12">
    <w:abstractNumId w:val="3"/>
  </w:num>
  <w:num w:numId="13">
    <w:abstractNumId w:val="1"/>
  </w:num>
  <w:num w:numId="14">
    <w:abstractNumId w:val="9"/>
  </w:num>
  <w:num w:numId="15">
    <w:abstractNumId w:val="19"/>
  </w:num>
  <w:num w:numId="16">
    <w:abstractNumId w:val="17"/>
  </w:num>
  <w:num w:numId="17">
    <w:abstractNumId w:val="0"/>
  </w:num>
  <w:num w:numId="18">
    <w:abstractNumId w:val="2"/>
  </w:num>
  <w:num w:numId="19">
    <w:abstractNumId w:val="16"/>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85100"/>
    <w:rsid w:val="002B40AE"/>
    <w:rsid w:val="002C4BC4"/>
    <w:rsid w:val="003151D7"/>
    <w:rsid w:val="003250CD"/>
    <w:rsid w:val="00332A64"/>
    <w:rsid w:val="00344E7A"/>
    <w:rsid w:val="003526D5"/>
    <w:rsid w:val="00361D23"/>
    <w:rsid w:val="003A3ABE"/>
    <w:rsid w:val="003B4745"/>
    <w:rsid w:val="003C1FAC"/>
    <w:rsid w:val="00415F46"/>
    <w:rsid w:val="00472BFD"/>
    <w:rsid w:val="00480E1E"/>
    <w:rsid w:val="00486784"/>
    <w:rsid w:val="004A675A"/>
    <w:rsid w:val="004B5D66"/>
    <w:rsid w:val="004C37F8"/>
    <w:rsid w:val="004D21DD"/>
    <w:rsid w:val="004E7B7D"/>
    <w:rsid w:val="004F309A"/>
    <w:rsid w:val="00502B07"/>
    <w:rsid w:val="0050461A"/>
    <w:rsid w:val="00540256"/>
    <w:rsid w:val="00560519"/>
    <w:rsid w:val="005707B2"/>
    <w:rsid w:val="00576DCF"/>
    <w:rsid w:val="00580FC7"/>
    <w:rsid w:val="00581A2E"/>
    <w:rsid w:val="005C1886"/>
    <w:rsid w:val="005E6DE8"/>
    <w:rsid w:val="00603E75"/>
    <w:rsid w:val="00605788"/>
    <w:rsid w:val="00605842"/>
    <w:rsid w:val="00612084"/>
    <w:rsid w:val="0064153B"/>
    <w:rsid w:val="00644F13"/>
    <w:rsid w:val="006464E9"/>
    <w:rsid w:val="00650CFC"/>
    <w:rsid w:val="00682485"/>
    <w:rsid w:val="006C75FB"/>
    <w:rsid w:val="006D71A6"/>
    <w:rsid w:val="00725A54"/>
    <w:rsid w:val="0073745C"/>
    <w:rsid w:val="0074369E"/>
    <w:rsid w:val="00776C3E"/>
    <w:rsid w:val="00790D63"/>
    <w:rsid w:val="007975BA"/>
    <w:rsid w:val="007C061A"/>
    <w:rsid w:val="007D147D"/>
    <w:rsid w:val="007D37E2"/>
    <w:rsid w:val="007E2DAD"/>
    <w:rsid w:val="008025C6"/>
    <w:rsid w:val="00815EDB"/>
    <w:rsid w:val="00826E11"/>
    <w:rsid w:val="0082728A"/>
    <w:rsid w:val="0083471C"/>
    <w:rsid w:val="008456AC"/>
    <w:rsid w:val="00846B87"/>
    <w:rsid w:val="008564A1"/>
    <w:rsid w:val="00860B28"/>
    <w:rsid w:val="008769A2"/>
    <w:rsid w:val="00891FC3"/>
    <w:rsid w:val="008A4967"/>
    <w:rsid w:val="008A64F5"/>
    <w:rsid w:val="008C5902"/>
    <w:rsid w:val="00905E6A"/>
    <w:rsid w:val="00911B92"/>
    <w:rsid w:val="0091323C"/>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05F6"/>
    <w:rsid w:val="00AC2FEC"/>
    <w:rsid w:val="00AD70DA"/>
    <w:rsid w:val="00B22D2F"/>
    <w:rsid w:val="00B4737F"/>
    <w:rsid w:val="00B52870"/>
    <w:rsid w:val="00B57386"/>
    <w:rsid w:val="00B7345A"/>
    <w:rsid w:val="00BA7466"/>
    <w:rsid w:val="00BC19C8"/>
    <w:rsid w:val="00C021A2"/>
    <w:rsid w:val="00C0235F"/>
    <w:rsid w:val="00C20B05"/>
    <w:rsid w:val="00C26053"/>
    <w:rsid w:val="00C451A2"/>
    <w:rsid w:val="00C722B3"/>
    <w:rsid w:val="00C727AC"/>
    <w:rsid w:val="00C77FA6"/>
    <w:rsid w:val="00C91306"/>
    <w:rsid w:val="00CB4529"/>
    <w:rsid w:val="00CC08FC"/>
    <w:rsid w:val="00CF4071"/>
    <w:rsid w:val="00D25455"/>
    <w:rsid w:val="00D379B2"/>
    <w:rsid w:val="00D509BA"/>
    <w:rsid w:val="00D769DA"/>
    <w:rsid w:val="00D844E9"/>
    <w:rsid w:val="00DA3A8B"/>
    <w:rsid w:val="00DC5219"/>
    <w:rsid w:val="00DD7187"/>
    <w:rsid w:val="00E06986"/>
    <w:rsid w:val="00E07EED"/>
    <w:rsid w:val="00E1044C"/>
    <w:rsid w:val="00E33608"/>
    <w:rsid w:val="00E46234"/>
    <w:rsid w:val="00E466E8"/>
    <w:rsid w:val="00E80934"/>
    <w:rsid w:val="00E8381C"/>
    <w:rsid w:val="00EB61E8"/>
    <w:rsid w:val="00EE242E"/>
    <w:rsid w:val="00EE2CE1"/>
    <w:rsid w:val="00EE384E"/>
    <w:rsid w:val="00EF45B8"/>
    <w:rsid w:val="00F1160B"/>
    <w:rsid w:val="00F27A73"/>
    <w:rsid w:val="00F34D60"/>
    <w:rsid w:val="00F35A7B"/>
    <w:rsid w:val="00F705B7"/>
    <w:rsid w:val="00F870C6"/>
    <w:rsid w:val="00FA1361"/>
    <w:rsid w:val="00FA17E7"/>
    <w:rsid w:val="00FA1DCC"/>
    <w:rsid w:val="00FA7DD0"/>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A73BB2"/>
  <w15:docId w15:val="{F8B7C9C7-4D69-412A-B33C-F57B8BC8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af9">
    <w:name w:val="正文文本 字符"/>
    <w:link w:val="afa"/>
    <w:rsid w:val="00332A64"/>
    <w:rPr>
      <w:rFonts w:ascii="宋体"/>
      <w:b/>
      <w:bCs/>
      <w:kern w:val="2"/>
      <w:sz w:val="36"/>
      <w:szCs w:val="24"/>
    </w:rPr>
  </w:style>
  <w:style w:type="paragraph" w:styleId="afa">
    <w:name w:val="Body Text"/>
    <w:basedOn w:val="a"/>
    <w:link w:val="af9"/>
    <w:rsid w:val="00332A64"/>
    <w:pPr>
      <w:jc w:val="center"/>
    </w:pPr>
    <w:rPr>
      <w:rFonts w:ascii="宋体" w:eastAsiaTheme="minorEastAsia" w:hAnsiTheme="minorHAnsi" w:cstheme="minorBidi"/>
      <w:b/>
      <w:bCs/>
      <w:sz w:val="36"/>
    </w:rPr>
  </w:style>
  <w:style w:type="character" w:customStyle="1" w:styleId="Char1">
    <w:name w:val="正文文本 Char1"/>
    <w:basedOn w:val="a1"/>
    <w:semiHidden/>
    <w:rsid w:val="00332A64"/>
    <w:rPr>
      <w:rFonts w:ascii="Times New Roman" w:eastAsia="宋体" w:hAnsi="Times New Roman" w:cs="宋体"/>
      <w:kern w:val="2"/>
      <w:sz w:val="21"/>
      <w:szCs w:val="24"/>
    </w:rPr>
  </w:style>
  <w:style w:type="character" w:styleId="afb">
    <w:name w:val="Hyperlink"/>
    <w:rsid w:val="003B4745"/>
    <w:rPr>
      <w:color w:val="3F88BF"/>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s?wd=%E7%BA%AF%E5%8C%96%E6%B0%B4&amp;tn=44039180_cpr&amp;fenlei=mv6quAkxTZn0IZRqIHckPjm4nH00T1YLuHu-P1whm1bsuAFhmWIW0ZwV5Hcvrjm3rH6sPfKWUMw85HfYnjn4nH6sgvPsT6KdThsqpZwYTjCEQLGCpyw9Uz4Bmy-bIi4WUvYETgN-TLwGUv3EPHDsPH04PWm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9D5CA1-FE31-4C4B-9137-59D51B05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1715</Words>
  <Characters>9780</Characters>
  <Application>Microsoft Office Word</Application>
  <DocSecurity>0</DocSecurity>
  <Lines>81</Lines>
  <Paragraphs>22</Paragraphs>
  <ScaleCrop>false</ScaleCrop>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80</cp:revision>
  <dcterms:created xsi:type="dcterms:W3CDTF">2019-11-08T04:25:00Z</dcterms:created>
  <dcterms:modified xsi:type="dcterms:W3CDTF">2021-01-26T08:26:00Z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