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703D7" w14:textId="7EB3AE5A" w:rsidR="00615A53" w:rsidRPr="00344E47" w:rsidRDefault="004C7A6A" w:rsidP="00344E47">
      <w:pPr>
        <w:ind w:rightChars="-27" w:right="-57"/>
        <w:jc w:val="center"/>
        <w:rPr>
          <w:rFonts w:ascii="方正小标宋简体" w:eastAsia="方正小标宋简体" w:hAnsi="黑体" w:hint="eastAsia"/>
          <w:sz w:val="44"/>
        </w:rPr>
      </w:pPr>
      <w:r>
        <w:rPr>
          <w:rFonts w:ascii="方正小标宋简体" w:eastAsia="方正小标宋简体" w:hAnsi="黑体" w:hint="eastAsia"/>
          <w:sz w:val="44"/>
        </w:rPr>
        <w:t>信息化项目</w:t>
      </w:r>
      <w:r w:rsidR="00172438">
        <w:rPr>
          <w:rFonts w:ascii="方正小标宋简体" w:eastAsia="方正小标宋简体" w:hAnsi="黑体" w:hint="eastAsia"/>
          <w:sz w:val="44"/>
        </w:rPr>
        <w:t>技术参数</w:t>
      </w:r>
      <w:r w:rsidR="00615A53" w:rsidRPr="00615A53">
        <w:rPr>
          <w:rFonts w:ascii="方正小标宋简体" w:eastAsia="方正小标宋简体" w:hAnsi="黑体" w:hint="eastAsia"/>
          <w:sz w:val="44"/>
        </w:rPr>
        <w:t>表</w:t>
      </w:r>
    </w:p>
    <w:tbl>
      <w:tblPr>
        <w:tblStyle w:val="ab"/>
        <w:tblW w:w="9046" w:type="dxa"/>
        <w:tblLook w:val="04A0" w:firstRow="1" w:lastRow="0" w:firstColumn="1" w:lastColumn="0" w:noHBand="0" w:noVBand="1"/>
      </w:tblPr>
      <w:tblGrid>
        <w:gridCol w:w="915"/>
        <w:gridCol w:w="636"/>
        <w:gridCol w:w="894"/>
        <w:gridCol w:w="1937"/>
        <w:gridCol w:w="1585"/>
        <w:gridCol w:w="1403"/>
        <w:gridCol w:w="1676"/>
      </w:tblGrid>
      <w:tr w:rsidR="00615A53" w14:paraId="4680D855" w14:textId="77777777" w:rsidTr="009B635E">
        <w:tc>
          <w:tcPr>
            <w:tcW w:w="1551" w:type="dxa"/>
            <w:gridSpan w:val="2"/>
          </w:tcPr>
          <w:p w14:paraId="5B8B086D" w14:textId="77777777" w:rsidR="00615A53" w:rsidRPr="00615A53" w:rsidRDefault="00615A53" w:rsidP="00615A53">
            <w:pPr>
              <w:ind w:rightChars="-27" w:right="-57"/>
              <w:rPr>
                <w:rFonts w:ascii="仿宋_GB2312" w:eastAsia="仿宋_GB2312" w:hAnsi="黑体"/>
                <w:b/>
                <w:sz w:val="28"/>
                <w:szCs w:val="28"/>
              </w:rPr>
            </w:pPr>
            <w:r w:rsidRPr="00615A53">
              <w:rPr>
                <w:rFonts w:ascii="仿宋_GB2312" w:eastAsia="仿宋_GB2312" w:hAnsi="黑体"/>
                <w:b/>
                <w:sz w:val="28"/>
                <w:szCs w:val="28"/>
              </w:rPr>
              <w:t>项目名称</w:t>
            </w:r>
          </w:p>
        </w:tc>
        <w:tc>
          <w:tcPr>
            <w:tcW w:w="7495" w:type="dxa"/>
            <w:gridSpan w:val="5"/>
          </w:tcPr>
          <w:p w14:paraId="7FCF15B6" w14:textId="77777777" w:rsidR="00615A53" w:rsidRDefault="00CB5121" w:rsidP="00615A53">
            <w:pPr>
              <w:ind w:rightChars="-27" w:right="-57"/>
              <w:rPr>
                <w:rFonts w:ascii="仿宋_GB2312" w:eastAsia="仿宋_GB2312" w:hAnsi="黑体"/>
                <w:sz w:val="28"/>
                <w:szCs w:val="28"/>
              </w:rPr>
            </w:pPr>
            <w:r w:rsidRPr="00CB5121">
              <w:rPr>
                <w:rFonts w:ascii="仿宋_GB2312" w:eastAsia="仿宋_GB2312" w:hAnsi="黑体" w:hint="eastAsia"/>
                <w:sz w:val="28"/>
                <w:szCs w:val="28"/>
              </w:rPr>
              <w:t>核心机房UPS升级</w:t>
            </w:r>
          </w:p>
        </w:tc>
      </w:tr>
      <w:tr w:rsidR="001C29D5" w14:paraId="4F0AE600" w14:textId="77777777" w:rsidTr="009B635E">
        <w:tc>
          <w:tcPr>
            <w:tcW w:w="1551" w:type="dxa"/>
            <w:gridSpan w:val="2"/>
          </w:tcPr>
          <w:p w14:paraId="57F82066" w14:textId="77777777" w:rsidR="001C29D5" w:rsidRPr="00615A53" w:rsidRDefault="001C29D5" w:rsidP="00615A53">
            <w:pPr>
              <w:ind w:rightChars="-27" w:right="-57"/>
              <w:rPr>
                <w:rFonts w:ascii="仿宋_GB2312" w:eastAsia="仿宋_GB2312" w:hAnsi="黑体"/>
                <w:b/>
                <w:sz w:val="28"/>
                <w:szCs w:val="28"/>
              </w:rPr>
            </w:pPr>
            <w:r w:rsidRPr="00615A53">
              <w:rPr>
                <w:rFonts w:ascii="仿宋_GB2312" w:eastAsia="仿宋_GB2312" w:hAnsi="黑体" w:hint="eastAsia"/>
                <w:b/>
                <w:sz w:val="28"/>
                <w:szCs w:val="28"/>
              </w:rPr>
              <w:t>预算金额</w:t>
            </w:r>
          </w:p>
        </w:tc>
        <w:tc>
          <w:tcPr>
            <w:tcW w:w="2831" w:type="dxa"/>
            <w:gridSpan w:val="2"/>
          </w:tcPr>
          <w:p w14:paraId="64FFDBFE" w14:textId="77777777" w:rsidR="001C29D5" w:rsidRDefault="00CB5121" w:rsidP="001C29D5">
            <w:pPr>
              <w:ind w:rightChars="-27" w:right="-57"/>
              <w:rPr>
                <w:rFonts w:ascii="仿宋_GB2312" w:eastAsia="仿宋_GB2312" w:hAnsi="黑体"/>
                <w:sz w:val="28"/>
                <w:szCs w:val="28"/>
              </w:rPr>
            </w:pPr>
            <w:r>
              <w:rPr>
                <w:rFonts w:ascii="仿宋_GB2312" w:eastAsia="仿宋_GB2312" w:hAnsi="黑体" w:hint="eastAsia"/>
                <w:sz w:val="28"/>
                <w:szCs w:val="28"/>
              </w:rPr>
              <w:t>80</w:t>
            </w:r>
            <w:r w:rsidR="001C29D5">
              <w:rPr>
                <w:rFonts w:ascii="仿宋_GB2312" w:eastAsia="仿宋_GB2312" w:hAnsi="黑体" w:hint="eastAsia"/>
                <w:sz w:val="28"/>
                <w:szCs w:val="28"/>
              </w:rPr>
              <w:t>（万元）</w:t>
            </w:r>
          </w:p>
        </w:tc>
        <w:tc>
          <w:tcPr>
            <w:tcW w:w="1585" w:type="dxa"/>
          </w:tcPr>
          <w:p w14:paraId="46A7918A" w14:textId="77777777" w:rsidR="001C29D5" w:rsidRDefault="001C29D5" w:rsidP="001C29D5">
            <w:pPr>
              <w:ind w:rightChars="-27" w:right="-57"/>
              <w:rPr>
                <w:rFonts w:ascii="仿宋_GB2312" w:eastAsia="仿宋_GB2312" w:hAnsi="黑体"/>
                <w:sz w:val="28"/>
                <w:szCs w:val="28"/>
              </w:rPr>
            </w:pPr>
            <w:r w:rsidRPr="001C29D5">
              <w:rPr>
                <w:rFonts w:ascii="仿宋_GB2312" w:eastAsia="仿宋_GB2312" w:hAnsi="黑体" w:hint="eastAsia"/>
                <w:b/>
                <w:sz w:val="28"/>
                <w:szCs w:val="28"/>
              </w:rPr>
              <w:t>数量/单位</w:t>
            </w:r>
          </w:p>
        </w:tc>
        <w:tc>
          <w:tcPr>
            <w:tcW w:w="3079" w:type="dxa"/>
            <w:gridSpan w:val="2"/>
          </w:tcPr>
          <w:p w14:paraId="2587350C" w14:textId="77777777" w:rsidR="001C29D5" w:rsidRDefault="001D42C2" w:rsidP="001C29D5">
            <w:pPr>
              <w:ind w:rightChars="-27" w:right="-57"/>
              <w:rPr>
                <w:rFonts w:ascii="仿宋_GB2312" w:eastAsia="仿宋_GB2312" w:hAnsi="黑体"/>
                <w:sz w:val="28"/>
                <w:szCs w:val="28"/>
              </w:rPr>
            </w:pPr>
            <w:r>
              <w:rPr>
                <w:rFonts w:ascii="仿宋_GB2312" w:eastAsia="仿宋_GB2312" w:hAnsi="黑体" w:hint="eastAsia"/>
                <w:sz w:val="28"/>
                <w:szCs w:val="28"/>
              </w:rPr>
              <w:t>1套</w:t>
            </w:r>
          </w:p>
        </w:tc>
      </w:tr>
      <w:tr w:rsidR="00172438" w14:paraId="34B3A495" w14:textId="77777777" w:rsidTr="009B635E">
        <w:tc>
          <w:tcPr>
            <w:tcW w:w="1551" w:type="dxa"/>
            <w:gridSpan w:val="2"/>
          </w:tcPr>
          <w:p w14:paraId="533C59F5" w14:textId="77777777" w:rsidR="00172438" w:rsidRPr="00615A53" w:rsidRDefault="00172438" w:rsidP="00615A53">
            <w:pPr>
              <w:ind w:rightChars="-27" w:right="-57"/>
              <w:rPr>
                <w:rFonts w:ascii="仿宋_GB2312" w:eastAsia="仿宋_GB2312" w:hAnsi="黑体"/>
                <w:b/>
                <w:sz w:val="28"/>
                <w:szCs w:val="28"/>
              </w:rPr>
            </w:pPr>
            <w:r>
              <w:rPr>
                <w:rFonts w:ascii="仿宋_GB2312" w:eastAsia="仿宋_GB2312" w:hAnsi="黑体" w:hint="eastAsia"/>
                <w:b/>
                <w:sz w:val="28"/>
                <w:szCs w:val="28"/>
              </w:rPr>
              <w:t>重量</w:t>
            </w:r>
          </w:p>
        </w:tc>
        <w:tc>
          <w:tcPr>
            <w:tcW w:w="2831" w:type="dxa"/>
            <w:gridSpan w:val="2"/>
          </w:tcPr>
          <w:p w14:paraId="4D53EA30" w14:textId="77777777" w:rsidR="00172438" w:rsidRDefault="00CB5121" w:rsidP="00615A53">
            <w:pPr>
              <w:ind w:rightChars="-27" w:right="-57"/>
              <w:rPr>
                <w:rFonts w:ascii="仿宋_GB2312" w:eastAsia="仿宋_GB2312" w:hAnsi="黑体"/>
                <w:sz w:val="28"/>
                <w:szCs w:val="28"/>
              </w:rPr>
            </w:pPr>
            <w:r w:rsidRPr="00CB5121">
              <w:rPr>
                <w:rFonts w:ascii="仿宋_GB2312" w:eastAsia="仿宋_GB2312" w:hAnsi="黑体" w:hint="eastAsia"/>
                <w:sz w:val="28"/>
                <w:szCs w:val="28"/>
              </w:rPr>
              <w:t>≤</w:t>
            </w:r>
            <w:r w:rsidRPr="00CB5121">
              <w:rPr>
                <w:rFonts w:ascii="仿宋_GB2312" w:eastAsia="仿宋_GB2312" w:hAnsi="黑体"/>
                <w:sz w:val="28"/>
                <w:szCs w:val="28"/>
              </w:rPr>
              <w:t>500</w:t>
            </w:r>
            <w:r w:rsidRPr="00CB5121">
              <w:rPr>
                <w:rFonts w:ascii="仿宋_GB2312" w:eastAsia="仿宋_GB2312" w:hAnsi="黑体" w:hint="eastAsia"/>
                <w:sz w:val="28"/>
                <w:szCs w:val="28"/>
              </w:rPr>
              <w:t>kg/台</w:t>
            </w:r>
          </w:p>
        </w:tc>
        <w:tc>
          <w:tcPr>
            <w:tcW w:w="1585" w:type="dxa"/>
          </w:tcPr>
          <w:p w14:paraId="274C19A4" w14:textId="77777777" w:rsidR="00172438" w:rsidRPr="00615A53" w:rsidRDefault="00172438" w:rsidP="00615A53">
            <w:pPr>
              <w:ind w:rightChars="-27" w:right="-57"/>
              <w:rPr>
                <w:rFonts w:ascii="仿宋_GB2312" w:eastAsia="仿宋_GB2312" w:hAnsi="黑体"/>
                <w:b/>
                <w:sz w:val="28"/>
                <w:szCs w:val="28"/>
              </w:rPr>
            </w:pPr>
            <w:r>
              <w:rPr>
                <w:rFonts w:ascii="仿宋_GB2312" w:eastAsia="仿宋_GB2312" w:hAnsi="黑体" w:hint="eastAsia"/>
                <w:b/>
                <w:sz w:val="28"/>
                <w:szCs w:val="28"/>
              </w:rPr>
              <w:t>额定功率</w:t>
            </w:r>
          </w:p>
        </w:tc>
        <w:tc>
          <w:tcPr>
            <w:tcW w:w="3079" w:type="dxa"/>
            <w:gridSpan w:val="2"/>
          </w:tcPr>
          <w:p w14:paraId="2D807921" w14:textId="77777777" w:rsidR="00172438" w:rsidRDefault="00CB5121" w:rsidP="00615A53">
            <w:pPr>
              <w:ind w:rightChars="-27" w:right="-57"/>
              <w:rPr>
                <w:rFonts w:ascii="仿宋_GB2312" w:eastAsia="仿宋_GB2312" w:hAnsi="黑体"/>
                <w:sz w:val="28"/>
                <w:szCs w:val="28"/>
              </w:rPr>
            </w:pPr>
            <w:r w:rsidRPr="00CB5121">
              <w:rPr>
                <w:rFonts w:ascii="仿宋_GB2312" w:eastAsia="仿宋_GB2312" w:hAnsi="黑体" w:hint="eastAsia"/>
                <w:sz w:val="28"/>
                <w:szCs w:val="28"/>
              </w:rPr>
              <w:t>≤100</w:t>
            </w:r>
            <w:r w:rsidRPr="00CB5121">
              <w:rPr>
                <w:rFonts w:ascii="仿宋_GB2312" w:eastAsia="仿宋_GB2312" w:hAnsi="黑体"/>
                <w:sz w:val="28"/>
                <w:szCs w:val="28"/>
              </w:rPr>
              <w:t>KW</w:t>
            </w:r>
            <w:r w:rsidRPr="00CB5121">
              <w:rPr>
                <w:rFonts w:ascii="仿宋_GB2312" w:eastAsia="仿宋_GB2312" w:hAnsi="黑体" w:hint="eastAsia"/>
                <w:sz w:val="28"/>
                <w:szCs w:val="28"/>
              </w:rPr>
              <w:t>/台</w:t>
            </w:r>
          </w:p>
        </w:tc>
      </w:tr>
      <w:tr w:rsidR="000D64D0" w14:paraId="791AC2C9" w14:textId="77777777" w:rsidTr="00D37A06">
        <w:tc>
          <w:tcPr>
            <w:tcW w:w="9046" w:type="dxa"/>
            <w:gridSpan w:val="7"/>
          </w:tcPr>
          <w:p w14:paraId="3AA222B8" w14:textId="77777777" w:rsidR="000D64D0" w:rsidRDefault="00D2115C" w:rsidP="000D64D0">
            <w:pPr>
              <w:ind w:rightChars="-27" w:right="-57"/>
              <w:jc w:val="center"/>
              <w:rPr>
                <w:rFonts w:ascii="仿宋_GB2312" w:eastAsia="仿宋_GB2312" w:hAnsi="黑体"/>
                <w:b/>
                <w:sz w:val="28"/>
                <w:szCs w:val="28"/>
              </w:rPr>
            </w:pPr>
            <w:r>
              <w:rPr>
                <w:rFonts w:ascii="仿宋_GB2312" w:eastAsia="仿宋_GB2312" w:hAnsi="黑体" w:hint="eastAsia"/>
                <w:b/>
                <w:sz w:val="28"/>
                <w:szCs w:val="28"/>
              </w:rPr>
              <w:t>设备功能要求</w:t>
            </w:r>
          </w:p>
        </w:tc>
      </w:tr>
      <w:tr w:rsidR="00D2115C" w14:paraId="69AE4A37" w14:textId="77777777" w:rsidTr="00D37A06">
        <w:tc>
          <w:tcPr>
            <w:tcW w:w="9046" w:type="dxa"/>
            <w:gridSpan w:val="7"/>
          </w:tcPr>
          <w:p w14:paraId="12AF7FF9" w14:textId="77777777" w:rsidR="00CB5121" w:rsidRPr="00CB5121" w:rsidRDefault="00CB5121" w:rsidP="00CB5121">
            <w:pPr>
              <w:rPr>
                <w:rFonts w:ascii="仿宋_GB2312" w:eastAsia="仿宋_GB2312" w:hAnsi="黑体"/>
                <w:sz w:val="24"/>
                <w:szCs w:val="28"/>
              </w:rPr>
            </w:pPr>
            <w:r w:rsidRPr="00CB5121">
              <w:rPr>
                <w:rFonts w:ascii="仿宋_GB2312" w:eastAsia="仿宋_GB2312" w:hAnsi="黑体" w:hint="eastAsia"/>
                <w:sz w:val="24"/>
                <w:szCs w:val="28"/>
              </w:rPr>
              <w:t>1.更换核心机房两台UPS主机和原有主机的蓄电池，蓄电池（</w:t>
            </w:r>
            <w:proofErr w:type="gramStart"/>
            <w:r w:rsidRPr="00CB5121">
              <w:rPr>
                <w:rFonts w:ascii="仿宋_GB2312" w:eastAsia="仿宋_GB2312" w:hAnsi="黑体" w:hint="eastAsia"/>
                <w:sz w:val="24"/>
                <w:szCs w:val="28"/>
              </w:rPr>
              <w:t>按照满配</w:t>
            </w:r>
            <w:proofErr w:type="gramEnd"/>
            <w:r w:rsidRPr="00CB5121">
              <w:rPr>
                <w:rFonts w:ascii="仿宋_GB2312" w:eastAsia="仿宋_GB2312" w:hAnsi="黑体" w:hint="eastAsia"/>
                <w:sz w:val="24"/>
                <w:szCs w:val="28"/>
              </w:rPr>
              <w:t>计算）要求支持至少两个小时的后备时间；</w:t>
            </w:r>
          </w:p>
          <w:p w14:paraId="71CD3D1C" w14:textId="77777777" w:rsidR="00D2115C" w:rsidRPr="00CB5121" w:rsidRDefault="00CB5121" w:rsidP="00CB5121">
            <w:pPr>
              <w:rPr>
                <w:sz w:val="24"/>
              </w:rPr>
            </w:pPr>
            <w:r w:rsidRPr="00CB5121">
              <w:rPr>
                <w:rFonts w:ascii="仿宋_GB2312" w:eastAsia="仿宋_GB2312" w:hAnsi="黑体" w:hint="eastAsia"/>
                <w:sz w:val="24"/>
                <w:szCs w:val="28"/>
              </w:rPr>
              <w:t>2.设备要求可实现在线通讯监测功能。</w:t>
            </w:r>
          </w:p>
        </w:tc>
      </w:tr>
      <w:tr w:rsidR="00D2115C" w:rsidRPr="00D2115C" w14:paraId="70D93207" w14:textId="77777777" w:rsidTr="00D37A06">
        <w:tc>
          <w:tcPr>
            <w:tcW w:w="9046" w:type="dxa"/>
            <w:gridSpan w:val="7"/>
          </w:tcPr>
          <w:p w14:paraId="5E620150" w14:textId="77777777" w:rsidR="00D2115C" w:rsidRPr="00D2115C" w:rsidRDefault="00D2115C" w:rsidP="00D2115C">
            <w:pPr>
              <w:ind w:rightChars="-27" w:right="-57"/>
              <w:jc w:val="center"/>
              <w:rPr>
                <w:rFonts w:ascii="仿宋_GB2312" w:eastAsia="仿宋_GB2312" w:hAnsi="黑体"/>
                <w:b/>
                <w:color w:val="000000" w:themeColor="text1"/>
                <w:sz w:val="28"/>
                <w:szCs w:val="28"/>
              </w:rPr>
            </w:pPr>
            <w:r w:rsidRPr="00D2115C">
              <w:rPr>
                <w:rFonts w:ascii="仿宋_GB2312" w:eastAsia="仿宋_GB2312" w:hAnsi="黑体" w:hint="eastAsia"/>
                <w:b/>
                <w:color w:val="000000" w:themeColor="text1"/>
                <w:sz w:val="28"/>
                <w:szCs w:val="28"/>
              </w:rPr>
              <w:t>软硬件配置清单</w:t>
            </w:r>
          </w:p>
        </w:tc>
      </w:tr>
      <w:tr w:rsidR="00D2115C" w:rsidRPr="00FD3B03" w14:paraId="067B00F5" w14:textId="77777777" w:rsidTr="009B635E">
        <w:tc>
          <w:tcPr>
            <w:tcW w:w="915" w:type="dxa"/>
            <w:vAlign w:val="center"/>
          </w:tcPr>
          <w:p w14:paraId="576119D2" w14:textId="77777777" w:rsidR="00D2115C" w:rsidRPr="00FD3B03" w:rsidRDefault="00D2115C" w:rsidP="00D2115C">
            <w:pPr>
              <w:ind w:rightChars="-27" w:right="-57"/>
              <w:jc w:val="center"/>
              <w:rPr>
                <w:rFonts w:ascii="仿宋_GB2312" w:eastAsia="仿宋_GB2312" w:hAnsi="黑体"/>
                <w:color w:val="000000" w:themeColor="text1"/>
                <w:sz w:val="24"/>
                <w:szCs w:val="28"/>
              </w:rPr>
            </w:pPr>
            <w:r w:rsidRPr="00FD3B03">
              <w:rPr>
                <w:rFonts w:ascii="仿宋_GB2312" w:eastAsia="仿宋_GB2312" w:hAnsi="黑体" w:hint="eastAsia"/>
                <w:color w:val="000000" w:themeColor="text1"/>
                <w:sz w:val="24"/>
                <w:szCs w:val="28"/>
              </w:rPr>
              <w:t>序号</w:t>
            </w:r>
          </w:p>
        </w:tc>
        <w:tc>
          <w:tcPr>
            <w:tcW w:w="6455" w:type="dxa"/>
            <w:gridSpan w:val="5"/>
            <w:vAlign w:val="center"/>
          </w:tcPr>
          <w:p w14:paraId="4328810E" w14:textId="77777777" w:rsidR="00D2115C" w:rsidRPr="00FD3B03" w:rsidRDefault="00D2115C" w:rsidP="00D2115C">
            <w:pPr>
              <w:ind w:rightChars="-27" w:right="-57"/>
              <w:jc w:val="center"/>
              <w:rPr>
                <w:rFonts w:ascii="仿宋_GB2312" w:eastAsia="仿宋_GB2312" w:hAnsi="黑体"/>
                <w:color w:val="000000" w:themeColor="text1"/>
                <w:sz w:val="24"/>
                <w:szCs w:val="28"/>
              </w:rPr>
            </w:pPr>
            <w:r w:rsidRPr="00FD3B03">
              <w:rPr>
                <w:rFonts w:ascii="仿宋_GB2312" w:eastAsia="仿宋_GB2312" w:hAnsi="黑体" w:hint="eastAsia"/>
                <w:color w:val="000000" w:themeColor="text1"/>
                <w:sz w:val="24"/>
                <w:szCs w:val="28"/>
              </w:rPr>
              <w:t>描述</w:t>
            </w:r>
          </w:p>
        </w:tc>
        <w:tc>
          <w:tcPr>
            <w:tcW w:w="1676" w:type="dxa"/>
            <w:vAlign w:val="center"/>
          </w:tcPr>
          <w:p w14:paraId="03EBC1EB" w14:textId="77777777" w:rsidR="00D2115C" w:rsidRPr="00FD3B03" w:rsidRDefault="00D2115C" w:rsidP="00D2115C">
            <w:pPr>
              <w:ind w:rightChars="-27" w:right="-57"/>
              <w:jc w:val="center"/>
              <w:rPr>
                <w:rFonts w:ascii="仿宋_GB2312" w:eastAsia="仿宋_GB2312" w:hAnsi="黑体"/>
                <w:color w:val="000000" w:themeColor="text1"/>
                <w:sz w:val="24"/>
                <w:szCs w:val="28"/>
              </w:rPr>
            </w:pPr>
            <w:r w:rsidRPr="00FD3B03">
              <w:rPr>
                <w:rFonts w:ascii="仿宋_GB2312" w:eastAsia="仿宋_GB2312" w:hAnsi="黑体" w:hint="eastAsia"/>
                <w:color w:val="000000" w:themeColor="text1"/>
                <w:sz w:val="24"/>
                <w:szCs w:val="28"/>
              </w:rPr>
              <w:t>数量及单位</w:t>
            </w:r>
          </w:p>
        </w:tc>
      </w:tr>
      <w:tr w:rsidR="00D2115C" w:rsidRPr="00FD3B03" w14:paraId="48C09FE9" w14:textId="77777777" w:rsidTr="009B635E">
        <w:tc>
          <w:tcPr>
            <w:tcW w:w="915" w:type="dxa"/>
            <w:vAlign w:val="center"/>
          </w:tcPr>
          <w:p w14:paraId="37E06D67" w14:textId="77777777" w:rsidR="00D2115C" w:rsidRPr="00FD3B03" w:rsidRDefault="00D2115C" w:rsidP="00D37A06">
            <w:pPr>
              <w:ind w:rightChars="-27" w:right="-57"/>
              <w:jc w:val="center"/>
              <w:rPr>
                <w:rFonts w:ascii="仿宋_GB2312" w:eastAsia="仿宋_GB2312" w:hAnsi="黑体"/>
                <w:color w:val="000000" w:themeColor="text1"/>
                <w:sz w:val="24"/>
                <w:szCs w:val="28"/>
              </w:rPr>
            </w:pPr>
            <w:r w:rsidRPr="00FD3B03">
              <w:rPr>
                <w:rFonts w:ascii="仿宋_GB2312" w:eastAsia="仿宋_GB2312" w:hAnsi="黑体" w:hint="eastAsia"/>
                <w:color w:val="000000" w:themeColor="text1"/>
                <w:sz w:val="24"/>
                <w:szCs w:val="28"/>
              </w:rPr>
              <w:t>1</w:t>
            </w:r>
          </w:p>
        </w:tc>
        <w:tc>
          <w:tcPr>
            <w:tcW w:w="6455" w:type="dxa"/>
            <w:gridSpan w:val="5"/>
            <w:vAlign w:val="center"/>
          </w:tcPr>
          <w:p w14:paraId="37D1DD50" w14:textId="77777777" w:rsidR="00D2115C" w:rsidRPr="00CB5121" w:rsidRDefault="00CB5121" w:rsidP="00CB5121">
            <w:pPr>
              <w:ind w:rightChars="-27" w:right="-57"/>
              <w:rPr>
                <w:rFonts w:ascii="仿宋_GB2312" w:eastAsia="仿宋_GB2312" w:hAnsi="黑体"/>
                <w:sz w:val="24"/>
                <w:szCs w:val="28"/>
              </w:rPr>
            </w:pPr>
            <w:r>
              <w:rPr>
                <w:rFonts w:ascii="仿宋_GB2312" w:eastAsia="仿宋_GB2312" w:hAnsi="黑体" w:hint="eastAsia"/>
                <w:sz w:val="24"/>
                <w:szCs w:val="28"/>
              </w:rPr>
              <w:t>UPS主机（含功率模块）</w:t>
            </w:r>
            <w:r w:rsidR="009A2A2E">
              <w:rPr>
                <w:rFonts w:ascii="仿宋_GB2312" w:eastAsia="仿宋_GB2312" w:hAnsi="黑体" w:hint="eastAsia"/>
                <w:sz w:val="24"/>
                <w:szCs w:val="28"/>
              </w:rPr>
              <w:t>及配线</w:t>
            </w:r>
          </w:p>
        </w:tc>
        <w:tc>
          <w:tcPr>
            <w:tcW w:w="1676" w:type="dxa"/>
            <w:vAlign w:val="center"/>
          </w:tcPr>
          <w:p w14:paraId="09241830" w14:textId="77777777" w:rsidR="00D2115C" w:rsidRPr="00FD3B03" w:rsidRDefault="00CB5121" w:rsidP="00CB5121">
            <w:pPr>
              <w:ind w:rightChars="-27" w:right="-57"/>
              <w:jc w:val="center"/>
              <w:rPr>
                <w:rFonts w:ascii="仿宋_GB2312" w:eastAsia="仿宋_GB2312" w:hAnsi="黑体"/>
                <w:color w:val="000000" w:themeColor="text1"/>
                <w:sz w:val="24"/>
                <w:szCs w:val="28"/>
              </w:rPr>
            </w:pPr>
            <w:r>
              <w:rPr>
                <w:rFonts w:ascii="仿宋_GB2312" w:eastAsia="仿宋_GB2312" w:hAnsi="黑体" w:hint="eastAsia"/>
                <w:color w:val="000000" w:themeColor="text1"/>
                <w:sz w:val="24"/>
                <w:szCs w:val="28"/>
              </w:rPr>
              <w:t>2台</w:t>
            </w:r>
          </w:p>
        </w:tc>
      </w:tr>
      <w:tr w:rsidR="00D2115C" w:rsidRPr="00FD3B03" w14:paraId="10183680" w14:textId="77777777" w:rsidTr="009B635E">
        <w:tc>
          <w:tcPr>
            <w:tcW w:w="915" w:type="dxa"/>
            <w:vAlign w:val="center"/>
          </w:tcPr>
          <w:p w14:paraId="20C38982" w14:textId="77777777" w:rsidR="00D2115C" w:rsidRPr="00FD3B03" w:rsidRDefault="00D2115C" w:rsidP="00D37A06">
            <w:pPr>
              <w:ind w:rightChars="-27" w:right="-57"/>
              <w:jc w:val="center"/>
              <w:rPr>
                <w:rFonts w:ascii="仿宋_GB2312" w:eastAsia="仿宋_GB2312" w:hAnsi="黑体"/>
                <w:color w:val="000000" w:themeColor="text1"/>
                <w:sz w:val="24"/>
                <w:szCs w:val="28"/>
              </w:rPr>
            </w:pPr>
            <w:r w:rsidRPr="00FD3B03">
              <w:rPr>
                <w:rFonts w:ascii="仿宋_GB2312" w:eastAsia="仿宋_GB2312" w:hAnsi="黑体" w:hint="eastAsia"/>
                <w:color w:val="000000" w:themeColor="text1"/>
                <w:sz w:val="24"/>
                <w:szCs w:val="28"/>
              </w:rPr>
              <w:t>2</w:t>
            </w:r>
          </w:p>
        </w:tc>
        <w:tc>
          <w:tcPr>
            <w:tcW w:w="6455" w:type="dxa"/>
            <w:gridSpan w:val="5"/>
            <w:vAlign w:val="center"/>
          </w:tcPr>
          <w:p w14:paraId="087F0E3B" w14:textId="77777777" w:rsidR="00D2115C" w:rsidRPr="00CB5121" w:rsidRDefault="00CB5121" w:rsidP="00CB5121">
            <w:pPr>
              <w:ind w:rightChars="-27" w:right="-57"/>
              <w:rPr>
                <w:rFonts w:ascii="仿宋_GB2312" w:eastAsia="仿宋_GB2312" w:hAnsi="黑体"/>
                <w:color w:val="000000" w:themeColor="text1"/>
                <w:sz w:val="24"/>
                <w:szCs w:val="28"/>
              </w:rPr>
            </w:pPr>
            <w:r>
              <w:rPr>
                <w:rFonts w:ascii="仿宋_GB2312" w:eastAsia="仿宋_GB2312" w:hAnsi="黑体" w:hint="eastAsia"/>
                <w:color w:val="000000" w:themeColor="text1"/>
                <w:sz w:val="24"/>
                <w:szCs w:val="28"/>
              </w:rPr>
              <w:t>阀控铅酸蓄电池</w:t>
            </w:r>
          </w:p>
        </w:tc>
        <w:tc>
          <w:tcPr>
            <w:tcW w:w="1676" w:type="dxa"/>
            <w:vAlign w:val="center"/>
          </w:tcPr>
          <w:p w14:paraId="0D51A449" w14:textId="77777777" w:rsidR="00D2115C" w:rsidRPr="00FD3B03" w:rsidRDefault="00CB5121" w:rsidP="00CB5121">
            <w:pPr>
              <w:ind w:rightChars="-27" w:right="-57"/>
              <w:jc w:val="center"/>
              <w:rPr>
                <w:rFonts w:ascii="仿宋_GB2312" w:eastAsia="仿宋_GB2312" w:hAnsi="黑体"/>
                <w:color w:val="000000" w:themeColor="text1"/>
                <w:sz w:val="24"/>
                <w:szCs w:val="28"/>
              </w:rPr>
            </w:pPr>
            <w:r>
              <w:rPr>
                <w:rFonts w:ascii="仿宋_GB2312" w:eastAsia="仿宋_GB2312" w:hAnsi="黑体" w:hint="eastAsia"/>
                <w:color w:val="000000" w:themeColor="text1"/>
                <w:sz w:val="24"/>
                <w:szCs w:val="28"/>
              </w:rPr>
              <w:t>288节</w:t>
            </w:r>
          </w:p>
        </w:tc>
      </w:tr>
      <w:tr w:rsidR="004D50F4" w:rsidRPr="004D50F4" w14:paraId="7EF08146" w14:textId="77777777" w:rsidTr="00D37A06">
        <w:tc>
          <w:tcPr>
            <w:tcW w:w="9046" w:type="dxa"/>
            <w:gridSpan w:val="7"/>
            <w:vAlign w:val="center"/>
          </w:tcPr>
          <w:p w14:paraId="0BEF85E6" w14:textId="77777777" w:rsidR="004D50F4" w:rsidRPr="004D50F4" w:rsidRDefault="009B1A90" w:rsidP="009B1A90">
            <w:pPr>
              <w:jc w:val="center"/>
              <w:rPr>
                <w:b/>
              </w:rPr>
            </w:pPr>
            <w:r>
              <w:rPr>
                <w:rFonts w:ascii="仿宋_GB2312" w:eastAsia="仿宋_GB2312" w:hAnsi="黑体" w:hint="eastAsia"/>
                <w:b/>
                <w:sz w:val="28"/>
                <w:szCs w:val="28"/>
              </w:rPr>
              <w:t>一、UPS主机</w:t>
            </w:r>
            <w:r w:rsidR="004D50F4" w:rsidRPr="004D50F4">
              <w:rPr>
                <w:rFonts w:ascii="仿宋_GB2312" w:eastAsia="仿宋_GB2312" w:hAnsi="黑体" w:hint="eastAsia"/>
                <w:b/>
                <w:sz w:val="28"/>
                <w:szCs w:val="28"/>
              </w:rPr>
              <w:t>详细</w:t>
            </w:r>
            <w:r w:rsidR="004D50F4" w:rsidRPr="004D50F4">
              <w:rPr>
                <w:rFonts w:ascii="仿宋_GB2312" w:eastAsia="仿宋_GB2312" w:hAnsi="黑体"/>
                <w:b/>
                <w:sz w:val="28"/>
                <w:szCs w:val="28"/>
              </w:rPr>
              <w:t>技术参数</w:t>
            </w:r>
          </w:p>
        </w:tc>
      </w:tr>
      <w:tr w:rsidR="004D50F4" w:rsidRPr="00433412" w14:paraId="198E8CEF" w14:textId="77777777" w:rsidTr="009B635E">
        <w:tc>
          <w:tcPr>
            <w:tcW w:w="915" w:type="dxa"/>
            <w:vAlign w:val="center"/>
          </w:tcPr>
          <w:p w14:paraId="6B9C4786" w14:textId="77777777" w:rsidR="004D50F4" w:rsidRPr="00433412" w:rsidRDefault="004D50F4" w:rsidP="004D50F4">
            <w:pPr>
              <w:jc w:val="center"/>
              <w:rPr>
                <w:rFonts w:ascii="仿宋_GB2312" w:eastAsia="仿宋_GB2312" w:hAnsi="黑体"/>
                <w:sz w:val="28"/>
                <w:szCs w:val="24"/>
              </w:rPr>
            </w:pPr>
            <w:r w:rsidRPr="00433412">
              <w:rPr>
                <w:rFonts w:ascii="仿宋_GB2312" w:eastAsia="仿宋_GB2312" w:hAnsi="黑体" w:hint="eastAsia"/>
                <w:sz w:val="28"/>
                <w:szCs w:val="24"/>
              </w:rPr>
              <w:t>序号</w:t>
            </w:r>
          </w:p>
        </w:tc>
        <w:tc>
          <w:tcPr>
            <w:tcW w:w="1530" w:type="dxa"/>
            <w:gridSpan w:val="2"/>
            <w:vAlign w:val="center"/>
          </w:tcPr>
          <w:p w14:paraId="6570CB80" w14:textId="77777777" w:rsidR="004D50F4" w:rsidRPr="00433412" w:rsidRDefault="004D50F4" w:rsidP="004D50F4">
            <w:pPr>
              <w:jc w:val="center"/>
              <w:rPr>
                <w:rFonts w:ascii="仿宋_GB2312" w:eastAsia="仿宋_GB2312" w:hAnsi="黑体"/>
                <w:sz w:val="28"/>
                <w:szCs w:val="24"/>
              </w:rPr>
            </w:pPr>
            <w:r w:rsidRPr="00433412">
              <w:rPr>
                <w:rFonts w:ascii="仿宋_GB2312" w:eastAsia="仿宋_GB2312" w:hAnsi="黑体" w:hint="eastAsia"/>
                <w:sz w:val="28"/>
                <w:szCs w:val="24"/>
              </w:rPr>
              <w:t>指标名称</w:t>
            </w:r>
          </w:p>
        </w:tc>
        <w:tc>
          <w:tcPr>
            <w:tcW w:w="6601" w:type="dxa"/>
            <w:gridSpan w:val="4"/>
            <w:vAlign w:val="center"/>
          </w:tcPr>
          <w:p w14:paraId="333BD607" w14:textId="77777777" w:rsidR="004D50F4" w:rsidRPr="00433412" w:rsidRDefault="004D50F4" w:rsidP="004D50F4">
            <w:pPr>
              <w:jc w:val="center"/>
              <w:rPr>
                <w:rFonts w:ascii="仿宋_GB2312" w:eastAsia="仿宋_GB2312" w:hAnsi="黑体"/>
                <w:sz w:val="28"/>
                <w:szCs w:val="24"/>
              </w:rPr>
            </w:pPr>
            <w:r w:rsidRPr="00433412">
              <w:rPr>
                <w:rFonts w:ascii="仿宋_GB2312" w:eastAsia="仿宋_GB2312" w:hAnsi="黑体" w:hint="eastAsia"/>
                <w:sz w:val="28"/>
                <w:szCs w:val="24"/>
              </w:rPr>
              <w:t>技术参数</w:t>
            </w:r>
          </w:p>
        </w:tc>
      </w:tr>
      <w:tr w:rsidR="009B635E" w:rsidRPr="004D50F4" w14:paraId="01222F5E" w14:textId="77777777" w:rsidTr="009B635E">
        <w:tc>
          <w:tcPr>
            <w:tcW w:w="915" w:type="dxa"/>
            <w:vAlign w:val="center"/>
          </w:tcPr>
          <w:p w14:paraId="0CC15DC1" w14:textId="77777777" w:rsidR="009B635E" w:rsidRPr="009B635E" w:rsidRDefault="009B635E" w:rsidP="009B635E">
            <w:pPr>
              <w:jc w:val="center"/>
              <w:rPr>
                <w:rFonts w:ascii="仿宋_GB2312" w:eastAsia="仿宋_GB2312" w:hAnsi="黑体"/>
                <w:sz w:val="24"/>
                <w:szCs w:val="28"/>
              </w:rPr>
            </w:pPr>
            <w:r w:rsidRPr="009B635E">
              <w:rPr>
                <w:rFonts w:ascii="仿宋_GB2312" w:eastAsia="仿宋_GB2312" w:hAnsi="黑体" w:hint="eastAsia"/>
                <w:sz w:val="24"/>
                <w:szCs w:val="28"/>
              </w:rPr>
              <w:t>1</w:t>
            </w:r>
          </w:p>
        </w:tc>
        <w:tc>
          <w:tcPr>
            <w:tcW w:w="1530" w:type="dxa"/>
            <w:gridSpan w:val="2"/>
            <w:vAlign w:val="center"/>
          </w:tcPr>
          <w:p w14:paraId="7136800A" w14:textId="77777777" w:rsidR="009B635E" w:rsidRPr="009B635E" w:rsidRDefault="009B635E" w:rsidP="009B635E">
            <w:pPr>
              <w:rPr>
                <w:rFonts w:ascii="仿宋_GB2312" w:eastAsia="仿宋_GB2312" w:hAnsi="黑体"/>
                <w:sz w:val="24"/>
                <w:szCs w:val="28"/>
              </w:rPr>
            </w:pPr>
            <w:r w:rsidRPr="009B635E">
              <w:rPr>
                <w:rFonts w:ascii="仿宋_GB2312" w:eastAsia="仿宋_GB2312" w:hAnsi="黑体" w:hint="eastAsia"/>
                <w:sz w:val="24"/>
                <w:szCs w:val="28"/>
              </w:rPr>
              <w:t>★电源类别</w:t>
            </w:r>
          </w:p>
        </w:tc>
        <w:tc>
          <w:tcPr>
            <w:tcW w:w="6601" w:type="dxa"/>
            <w:gridSpan w:val="4"/>
            <w:vAlign w:val="center"/>
          </w:tcPr>
          <w:p w14:paraId="52DAF20C" w14:textId="77777777" w:rsidR="009B635E" w:rsidRPr="009B635E" w:rsidRDefault="009B635E" w:rsidP="009B635E">
            <w:pPr>
              <w:jc w:val="left"/>
              <w:rPr>
                <w:rFonts w:ascii="仿宋_GB2312" w:eastAsia="仿宋_GB2312" w:hAnsi="黑体"/>
                <w:sz w:val="24"/>
                <w:szCs w:val="28"/>
              </w:rPr>
            </w:pPr>
            <w:r w:rsidRPr="009B635E">
              <w:rPr>
                <w:rFonts w:ascii="仿宋_GB2312" w:eastAsia="仿宋_GB2312" w:hAnsi="黑体" w:hint="eastAsia"/>
                <w:sz w:val="24"/>
                <w:szCs w:val="28"/>
              </w:rPr>
              <w:t>1.要求为通信用在线式智能冗余模块化UPS主机，标准19英寸电气柜；</w:t>
            </w:r>
          </w:p>
          <w:p w14:paraId="34849E49" w14:textId="77777777" w:rsidR="009B635E" w:rsidRPr="009B635E" w:rsidRDefault="009B635E" w:rsidP="009B635E">
            <w:pPr>
              <w:jc w:val="left"/>
              <w:rPr>
                <w:rFonts w:ascii="仿宋_GB2312" w:eastAsia="仿宋_GB2312" w:hAnsi="黑体"/>
                <w:sz w:val="24"/>
                <w:szCs w:val="28"/>
              </w:rPr>
            </w:pPr>
            <w:r w:rsidRPr="009B635E">
              <w:rPr>
                <w:rFonts w:ascii="仿宋_GB2312" w:eastAsia="仿宋_GB2312" w:hAnsi="黑体" w:hint="eastAsia"/>
                <w:sz w:val="24"/>
                <w:szCs w:val="28"/>
              </w:rPr>
              <w:t>2.要求为安全、稳定、可靠的成熟型号产品，且便于安装、维护、改造和扩容；</w:t>
            </w:r>
          </w:p>
          <w:p w14:paraId="5EB92DE2" w14:textId="77777777" w:rsidR="009B635E" w:rsidRPr="009B635E" w:rsidRDefault="009B635E" w:rsidP="009B635E">
            <w:pPr>
              <w:jc w:val="left"/>
              <w:rPr>
                <w:rFonts w:ascii="仿宋_GB2312" w:eastAsia="仿宋_GB2312" w:hAnsi="黑体"/>
                <w:sz w:val="24"/>
                <w:szCs w:val="28"/>
              </w:rPr>
            </w:pPr>
            <w:r w:rsidRPr="009B635E">
              <w:rPr>
                <w:rFonts w:ascii="仿宋_GB2312" w:eastAsia="仿宋_GB2312" w:hAnsi="黑体" w:hint="eastAsia"/>
                <w:sz w:val="24"/>
                <w:szCs w:val="28"/>
              </w:rPr>
              <w:t>3.要求冗余系统的多个功率模块在一个机柜内部完成并联，输入包含交流市电和电池组，输出交流380V</w:t>
            </w:r>
            <w:r w:rsidRPr="009B635E">
              <w:rPr>
                <w:rFonts w:ascii="仿宋_GB2312" w:eastAsia="仿宋_GB2312" w:hAnsi="黑体"/>
                <w:sz w:val="24"/>
                <w:szCs w:val="28"/>
              </w:rPr>
              <w:t>AC</w:t>
            </w:r>
            <w:r w:rsidRPr="009B635E">
              <w:rPr>
                <w:rFonts w:ascii="仿宋_GB2312" w:eastAsia="仿宋_GB2312" w:hAnsi="黑体" w:hint="eastAsia"/>
                <w:sz w:val="24"/>
                <w:szCs w:val="28"/>
              </w:rPr>
              <w:t>（三相四线）。</w:t>
            </w:r>
          </w:p>
        </w:tc>
      </w:tr>
      <w:tr w:rsidR="009B635E" w:rsidRPr="004D50F4" w14:paraId="7563E669" w14:textId="77777777" w:rsidTr="009B635E">
        <w:tc>
          <w:tcPr>
            <w:tcW w:w="915" w:type="dxa"/>
            <w:vAlign w:val="center"/>
          </w:tcPr>
          <w:p w14:paraId="177FCAB8" w14:textId="77777777" w:rsidR="009B635E" w:rsidRPr="009B635E" w:rsidRDefault="009B635E" w:rsidP="009B635E">
            <w:pPr>
              <w:jc w:val="center"/>
              <w:rPr>
                <w:rFonts w:ascii="仿宋_GB2312" w:eastAsia="仿宋_GB2312" w:hAnsi="黑体"/>
                <w:sz w:val="24"/>
                <w:szCs w:val="28"/>
              </w:rPr>
            </w:pPr>
            <w:r w:rsidRPr="009B635E">
              <w:rPr>
                <w:rFonts w:ascii="仿宋_GB2312" w:eastAsia="仿宋_GB2312" w:hAnsi="黑体" w:hint="eastAsia"/>
                <w:sz w:val="24"/>
                <w:szCs w:val="28"/>
              </w:rPr>
              <w:t>2</w:t>
            </w:r>
          </w:p>
        </w:tc>
        <w:tc>
          <w:tcPr>
            <w:tcW w:w="1530" w:type="dxa"/>
            <w:gridSpan w:val="2"/>
            <w:vAlign w:val="center"/>
          </w:tcPr>
          <w:p w14:paraId="1C90B6B6" w14:textId="77777777" w:rsidR="009B635E" w:rsidRPr="009B635E" w:rsidRDefault="009B635E" w:rsidP="009B635E">
            <w:pPr>
              <w:rPr>
                <w:rFonts w:ascii="仿宋_GB2312" w:eastAsia="仿宋_GB2312" w:hAnsi="黑体"/>
                <w:sz w:val="24"/>
                <w:szCs w:val="28"/>
              </w:rPr>
            </w:pPr>
            <w:r w:rsidRPr="009B635E">
              <w:rPr>
                <w:rFonts w:ascii="仿宋_GB2312" w:eastAsia="仿宋_GB2312" w:hAnsi="黑体" w:hint="eastAsia"/>
                <w:sz w:val="24"/>
                <w:szCs w:val="28"/>
              </w:rPr>
              <w:t>★功率容量</w:t>
            </w:r>
          </w:p>
        </w:tc>
        <w:tc>
          <w:tcPr>
            <w:tcW w:w="6601" w:type="dxa"/>
            <w:gridSpan w:val="4"/>
            <w:vAlign w:val="center"/>
          </w:tcPr>
          <w:p w14:paraId="76BE1621" w14:textId="77777777" w:rsidR="009B635E" w:rsidRPr="009B635E" w:rsidRDefault="009B635E" w:rsidP="009B635E">
            <w:pPr>
              <w:jc w:val="left"/>
              <w:rPr>
                <w:rFonts w:ascii="仿宋_GB2312" w:eastAsia="仿宋_GB2312" w:hAnsi="黑体"/>
                <w:sz w:val="24"/>
                <w:szCs w:val="28"/>
              </w:rPr>
            </w:pPr>
            <w:r w:rsidRPr="009B635E">
              <w:rPr>
                <w:rFonts w:ascii="仿宋_GB2312" w:eastAsia="仿宋_GB2312" w:hAnsi="黑体" w:hint="eastAsia"/>
                <w:sz w:val="24"/>
                <w:szCs w:val="28"/>
              </w:rPr>
              <w:t>主机总容量≥150KVA，实际负载模块总功率≥60 KW。</w:t>
            </w:r>
          </w:p>
        </w:tc>
      </w:tr>
      <w:tr w:rsidR="009B635E" w:rsidRPr="004D50F4" w14:paraId="46AFC655" w14:textId="77777777" w:rsidTr="009B635E">
        <w:tc>
          <w:tcPr>
            <w:tcW w:w="915" w:type="dxa"/>
            <w:vAlign w:val="center"/>
          </w:tcPr>
          <w:p w14:paraId="148B3A77" w14:textId="77777777" w:rsidR="009B635E" w:rsidRPr="009B635E" w:rsidRDefault="009B635E" w:rsidP="009B635E">
            <w:pPr>
              <w:jc w:val="center"/>
              <w:rPr>
                <w:rFonts w:ascii="仿宋_GB2312" w:eastAsia="仿宋_GB2312" w:hAnsi="黑体"/>
                <w:sz w:val="24"/>
                <w:szCs w:val="28"/>
              </w:rPr>
            </w:pPr>
            <w:r w:rsidRPr="009B635E">
              <w:rPr>
                <w:rFonts w:ascii="仿宋_GB2312" w:eastAsia="仿宋_GB2312" w:hAnsi="黑体" w:hint="eastAsia"/>
                <w:sz w:val="24"/>
                <w:szCs w:val="28"/>
              </w:rPr>
              <w:t>3</w:t>
            </w:r>
          </w:p>
        </w:tc>
        <w:tc>
          <w:tcPr>
            <w:tcW w:w="1530" w:type="dxa"/>
            <w:gridSpan w:val="2"/>
            <w:vAlign w:val="center"/>
          </w:tcPr>
          <w:p w14:paraId="3C4EA57F" w14:textId="77777777" w:rsidR="009B635E" w:rsidRPr="009B635E" w:rsidRDefault="009B635E" w:rsidP="009B635E">
            <w:pPr>
              <w:rPr>
                <w:rFonts w:ascii="仿宋_GB2312" w:eastAsia="仿宋_GB2312" w:hAnsi="黑体"/>
                <w:sz w:val="24"/>
                <w:szCs w:val="28"/>
              </w:rPr>
            </w:pPr>
            <w:r w:rsidRPr="009B635E">
              <w:rPr>
                <w:rFonts w:ascii="仿宋_GB2312" w:eastAsia="仿宋_GB2312" w:hAnsi="黑体" w:hint="eastAsia"/>
                <w:sz w:val="24"/>
                <w:szCs w:val="28"/>
              </w:rPr>
              <w:t>★功率模块</w:t>
            </w:r>
          </w:p>
        </w:tc>
        <w:tc>
          <w:tcPr>
            <w:tcW w:w="6601" w:type="dxa"/>
            <w:gridSpan w:val="4"/>
            <w:vAlign w:val="center"/>
          </w:tcPr>
          <w:p w14:paraId="302FD0CE" w14:textId="77777777" w:rsidR="009B635E" w:rsidRPr="009B635E" w:rsidRDefault="009B635E" w:rsidP="009B635E">
            <w:pPr>
              <w:jc w:val="left"/>
              <w:rPr>
                <w:rFonts w:ascii="仿宋_GB2312" w:eastAsia="仿宋_GB2312" w:hAnsi="黑体"/>
                <w:sz w:val="24"/>
                <w:szCs w:val="28"/>
              </w:rPr>
            </w:pPr>
            <w:r w:rsidRPr="009B635E">
              <w:rPr>
                <w:rFonts w:ascii="仿宋_GB2312" w:eastAsia="仿宋_GB2312" w:hAnsi="黑体" w:hint="eastAsia"/>
                <w:sz w:val="24"/>
                <w:szCs w:val="28"/>
              </w:rPr>
              <w:t>1.提供功率模块、旁路模块及控制模块</w:t>
            </w:r>
            <w:proofErr w:type="gramStart"/>
            <w:r w:rsidRPr="009B635E">
              <w:rPr>
                <w:rFonts w:ascii="仿宋_GB2312" w:eastAsia="仿宋_GB2312" w:hAnsi="黑体" w:hint="eastAsia"/>
                <w:sz w:val="24"/>
                <w:szCs w:val="28"/>
              </w:rPr>
              <w:t>在线热</w:t>
            </w:r>
            <w:proofErr w:type="gramEnd"/>
            <w:r w:rsidRPr="009B635E">
              <w:rPr>
                <w:rFonts w:ascii="仿宋_GB2312" w:eastAsia="仿宋_GB2312" w:hAnsi="黑体" w:hint="eastAsia"/>
                <w:sz w:val="24"/>
                <w:szCs w:val="28"/>
              </w:rPr>
              <w:t>插拔功能；</w:t>
            </w:r>
          </w:p>
          <w:p w14:paraId="356A363E" w14:textId="77777777" w:rsidR="009B635E" w:rsidRPr="009B635E" w:rsidRDefault="009B635E" w:rsidP="009B635E">
            <w:pPr>
              <w:jc w:val="left"/>
              <w:rPr>
                <w:rFonts w:ascii="仿宋_GB2312" w:eastAsia="仿宋_GB2312" w:hAnsi="黑体"/>
                <w:sz w:val="24"/>
                <w:szCs w:val="28"/>
              </w:rPr>
            </w:pPr>
            <w:r w:rsidRPr="009B635E">
              <w:rPr>
                <w:rFonts w:ascii="仿宋_GB2312" w:eastAsia="仿宋_GB2312" w:hAnsi="黑体" w:hint="eastAsia"/>
                <w:sz w:val="24"/>
                <w:szCs w:val="28"/>
              </w:rPr>
              <w:t>2.在实际负载功率模块基础上提供至少</w:t>
            </w:r>
            <w:proofErr w:type="gramStart"/>
            <w:r w:rsidRPr="009B635E">
              <w:rPr>
                <w:rFonts w:ascii="仿宋_GB2312" w:eastAsia="仿宋_GB2312" w:hAnsi="黑体" w:hint="eastAsia"/>
                <w:sz w:val="24"/>
                <w:szCs w:val="28"/>
              </w:rPr>
              <w:t>一个热备模块</w:t>
            </w:r>
            <w:proofErr w:type="gramEnd"/>
            <w:r w:rsidRPr="009B635E">
              <w:rPr>
                <w:rFonts w:ascii="仿宋_GB2312" w:eastAsia="仿宋_GB2312" w:hAnsi="黑体" w:hint="eastAsia"/>
                <w:sz w:val="24"/>
                <w:szCs w:val="28"/>
              </w:rPr>
              <w:t>，与实际负载模块实现N+1工作模式。</w:t>
            </w:r>
          </w:p>
        </w:tc>
      </w:tr>
      <w:tr w:rsidR="009B635E" w:rsidRPr="004D50F4" w14:paraId="294A9AC2" w14:textId="77777777" w:rsidTr="009B635E">
        <w:tc>
          <w:tcPr>
            <w:tcW w:w="915" w:type="dxa"/>
            <w:vAlign w:val="center"/>
          </w:tcPr>
          <w:p w14:paraId="6058949A" w14:textId="77777777" w:rsidR="009B635E" w:rsidRPr="009B635E" w:rsidRDefault="009B635E" w:rsidP="009B635E">
            <w:pPr>
              <w:jc w:val="center"/>
              <w:rPr>
                <w:rFonts w:ascii="仿宋_GB2312" w:eastAsia="仿宋_GB2312" w:hAnsi="黑体"/>
                <w:sz w:val="24"/>
                <w:szCs w:val="28"/>
              </w:rPr>
            </w:pPr>
            <w:r w:rsidRPr="009B635E">
              <w:rPr>
                <w:rFonts w:ascii="仿宋_GB2312" w:eastAsia="仿宋_GB2312" w:hAnsi="黑体" w:hint="eastAsia"/>
                <w:sz w:val="24"/>
                <w:szCs w:val="28"/>
              </w:rPr>
              <w:t>4</w:t>
            </w:r>
          </w:p>
        </w:tc>
        <w:tc>
          <w:tcPr>
            <w:tcW w:w="1530" w:type="dxa"/>
            <w:gridSpan w:val="2"/>
            <w:vAlign w:val="center"/>
          </w:tcPr>
          <w:p w14:paraId="4149BD19" w14:textId="77777777" w:rsidR="009B635E" w:rsidRPr="009B635E" w:rsidRDefault="009B635E" w:rsidP="009B635E">
            <w:pPr>
              <w:rPr>
                <w:rFonts w:ascii="仿宋_GB2312" w:eastAsia="仿宋_GB2312" w:hAnsi="黑体"/>
                <w:sz w:val="24"/>
                <w:szCs w:val="28"/>
              </w:rPr>
            </w:pPr>
            <w:r w:rsidRPr="009B635E">
              <w:rPr>
                <w:rFonts w:ascii="仿宋_GB2312" w:eastAsia="仿宋_GB2312" w:hAnsi="黑体" w:hint="eastAsia"/>
                <w:sz w:val="24"/>
                <w:szCs w:val="28"/>
              </w:rPr>
              <w:t>★电气性能</w:t>
            </w:r>
          </w:p>
        </w:tc>
        <w:tc>
          <w:tcPr>
            <w:tcW w:w="6601" w:type="dxa"/>
            <w:gridSpan w:val="4"/>
            <w:vAlign w:val="center"/>
          </w:tcPr>
          <w:p w14:paraId="44E84A2A" w14:textId="77777777" w:rsidR="009B635E" w:rsidRPr="009B635E" w:rsidRDefault="009B635E" w:rsidP="009B635E">
            <w:pPr>
              <w:jc w:val="left"/>
              <w:rPr>
                <w:rFonts w:ascii="仿宋_GB2312" w:eastAsia="仿宋_GB2312" w:hAnsi="黑体"/>
                <w:sz w:val="24"/>
                <w:szCs w:val="28"/>
              </w:rPr>
            </w:pPr>
            <w:r w:rsidRPr="009B635E">
              <w:rPr>
                <w:rFonts w:ascii="仿宋_GB2312" w:eastAsia="仿宋_GB2312" w:hAnsi="黑体" w:hint="eastAsia"/>
                <w:sz w:val="24"/>
                <w:szCs w:val="28"/>
              </w:rPr>
              <w:t>1.输入电压范围：38</w:t>
            </w:r>
            <w:r w:rsidRPr="009B635E">
              <w:rPr>
                <w:rFonts w:ascii="仿宋_GB2312" w:eastAsia="仿宋_GB2312" w:hAnsi="黑体"/>
                <w:sz w:val="24"/>
                <w:szCs w:val="28"/>
              </w:rPr>
              <w:t>0V</w:t>
            </w:r>
            <w:r w:rsidRPr="009B635E">
              <w:rPr>
                <w:rFonts w:ascii="仿宋_GB2312" w:eastAsia="仿宋_GB2312" w:hAnsi="黑体" w:hint="eastAsia"/>
                <w:sz w:val="24"/>
                <w:szCs w:val="28"/>
              </w:rPr>
              <w:t>AC</w:t>
            </w:r>
            <w:r w:rsidRPr="009B635E">
              <w:rPr>
                <w:rFonts w:ascii="仿宋_GB2312" w:eastAsia="仿宋_GB2312" w:hAnsi="黑体"/>
                <w:sz w:val="24"/>
                <w:szCs w:val="28"/>
              </w:rPr>
              <w:t xml:space="preserve"> </w:t>
            </w:r>
            <w:r w:rsidRPr="009B635E">
              <w:rPr>
                <w:rFonts w:ascii="仿宋_GB2312" w:eastAsia="仿宋_GB2312" w:hAnsi="黑体" w:hint="eastAsia"/>
                <w:sz w:val="24"/>
                <w:szCs w:val="28"/>
              </w:rPr>
              <w:t>±25</w:t>
            </w:r>
            <w:r w:rsidRPr="009B635E">
              <w:rPr>
                <w:rFonts w:ascii="仿宋_GB2312" w:eastAsia="仿宋_GB2312" w:hAnsi="黑体"/>
                <w:sz w:val="24"/>
                <w:szCs w:val="28"/>
              </w:rPr>
              <w:t>%</w:t>
            </w:r>
            <w:r w:rsidRPr="009B635E">
              <w:rPr>
                <w:rFonts w:ascii="仿宋_GB2312" w:eastAsia="仿宋_GB2312" w:hAnsi="黑体" w:hint="eastAsia"/>
                <w:sz w:val="24"/>
                <w:szCs w:val="28"/>
              </w:rPr>
              <w:t>；</w:t>
            </w:r>
          </w:p>
          <w:p w14:paraId="1E71FE2F" w14:textId="77777777" w:rsidR="009B635E" w:rsidRPr="009B635E" w:rsidRDefault="009B635E" w:rsidP="009B635E">
            <w:pPr>
              <w:jc w:val="left"/>
              <w:rPr>
                <w:rFonts w:ascii="仿宋_GB2312" w:eastAsia="仿宋_GB2312" w:hAnsi="黑体"/>
                <w:sz w:val="24"/>
                <w:szCs w:val="28"/>
              </w:rPr>
            </w:pPr>
            <w:r w:rsidRPr="009B635E">
              <w:rPr>
                <w:rFonts w:ascii="仿宋_GB2312" w:eastAsia="仿宋_GB2312" w:hAnsi="黑体" w:hint="eastAsia"/>
                <w:sz w:val="24"/>
                <w:szCs w:val="28"/>
              </w:rPr>
              <w:t>2.输入频率范围为：</w:t>
            </w:r>
            <w:r w:rsidRPr="009B635E">
              <w:rPr>
                <w:rFonts w:ascii="仿宋_GB2312" w:eastAsia="仿宋_GB2312" w:hAnsi="黑体"/>
                <w:sz w:val="24"/>
                <w:szCs w:val="28"/>
              </w:rPr>
              <w:t>50</w:t>
            </w:r>
            <w:r w:rsidRPr="009B635E">
              <w:rPr>
                <w:rFonts w:ascii="仿宋_GB2312" w:eastAsia="仿宋_GB2312" w:hAnsi="黑体" w:hint="eastAsia"/>
                <w:sz w:val="24"/>
                <w:szCs w:val="28"/>
              </w:rPr>
              <w:t xml:space="preserve"> Hz±10</w:t>
            </w:r>
            <w:r w:rsidRPr="009B635E">
              <w:rPr>
                <w:rFonts w:ascii="仿宋_GB2312" w:eastAsia="仿宋_GB2312" w:hAnsi="黑体"/>
                <w:sz w:val="24"/>
                <w:szCs w:val="28"/>
              </w:rPr>
              <w:t>%</w:t>
            </w:r>
            <w:r w:rsidRPr="009B635E">
              <w:rPr>
                <w:rFonts w:ascii="仿宋_GB2312" w:eastAsia="仿宋_GB2312" w:hAnsi="黑体" w:hint="eastAsia"/>
                <w:sz w:val="24"/>
                <w:szCs w:val="28"/>
              </w:rPr>
              <w:t>；</w:t>
            </w:r>
          </w:p>
          <w:p w14:paraId="16310B26" w14:textId="77777777" w:rsidR="009B635E" w:rsidRPr="009B635E" w:rsidRDefault="009B635E" w:rsidP="009B635E">
            <w:pPr>
              <w:jc w:val="left"/>
              <w:rPr>
                <w:rFonts w:ascii="仿宋_GB2312" w:eastAsia="仿宋_GB2312" w:hAnsi="黑体"/>
                <w:sz w:val="24"/>
                <w:szCs w:val="28"/>
              </w:rPr>
            </w:pPr>
            <w:r w:rsidRPr="009B635E">
              <w:rPr>
                <w:rFonts w:ascii="仿宋_GB2312" w:eastAsia="仿宋_GB2312" w:hAnsi="黑体" w:hint="eastAsia"/>
                <w:sz w:val="24"/>
                <w:szCs w:val="28"/>
              </w:rPr>
              <w:t>3.输入功率因数：≥0.99；</w:t>
            </w:r>
          </w:p>
          <w:p w14:paraId="72855B83" w14:textId="77777777" w:rsidR="009B635E" w:rsidRPr="009B635E" w:rsidRDefault="009B635E" w:rsidP="009B635E">
            <w:pPr>
              <w:jc w:val="left"/>
              <w:rPr>
                <w:rFonts w:ascii="仿宋_GB2312" w:eastAsia="仿宋_GB2312" w:hAnsi="黑体"/>
                <w:sz w:val="24"/>
                <w:szCs w:val="28"/>
              </w:rPr>
            </w:pPr>
            <w:r w:rsidRPr="009B635E">
              <w:rPr>
                <w:rFonts w:ascii="仿宋_GB2312" w:eastAsia="仿宋_GB2312" w:hAnsi="黑体" w:hint="eastAsia"/>
                <w:sz w:val="24"/>
                <w:szCs w:val="28"/>
              </w:rPr>
              <w:t>4.额定输出电压：</w:t>
            </w:r>
            <w:r w:rsidRPr="009B635E">
              <w:rPr>
                <w:rFonts w:ascii="仿宋_GB2312" w:eastAsia="仿宋_GB2312" w:hAnsi="黑体"/>
                <w:sz w:val="24"/>
                <w:szCs w:val="28"/>
              </w:rPr>
              <w:t>380V</w:t>
            </w:r>
            <w:r w:rsidRPr="009B635E">
              <w:rPr>
                <w:rFonts w:ascii="仿宋_GB2312" w:eastAsia="仿宋_GB2312" w:hAnsi="黑体" w:hint="eastAsia"/>
                <w:sz w:val="24"/>
                <w:szCs w:val="28"/>
              </w:rPr>
              <w:t>AC，稳态精度：±</w:t>
            </w:r>
            <w:r w:rsidRPr="009B635E">
              <w:rPr>
                <w:rFonts w:ascii="仿宋_GB2312" w:eastAsia="仿宋_GB2312" w:hAnsi="黑体"/>
                <w:sz w:val="24"/>
                <w:szCs w:val="28"/>
              </w:rPr>
              <w:t>1</w:t>
            </w:r>
            <w:r w:rsidRPr="009B635E">
              <w:rPr>
                <w:rFonts w:ascii="仿宋_GB2312" w:eastAsia="仿宋_GB2312" w:hAnsi="黑体" w:hint="eastAsia"/>
                <w:sz w:val="24"/>
                <w:szCs w:val="28"/>
              </w:rPr>
              <w:t>％；</w:t>
            </w:r>
          </w:p>
          <w:p w14:paraId="01149EF7" w14:textId="77777777" w:rsidR="009B635E" w:rsidRPr="009B635E" w:rsidRDefault="009B635E" w:rsidP="009B635E">
            <w:pPr>
              <w:jc w:val="left"/>
              <w:rPr>
                <w:rFonts w:ascii="仿宋_GB2312" w:eastAsia="仿宋_GB2312" w:hAnsi="黑体"/>
                <w:sz w:val="24"/>
                <w:szCs w:val="28"/>
              </w:rPr>
            </w:pPr>
            <w:r w:rsidRPr="009B635E">
              <w:rPr>
                <w:rFonts w:ascii="仿宋_GB2312" w:eastAsia="仿宋_GB2312" w:hAnsi="黑体" w:hint="eastAsia"/>
                <w:sz w:val="24"/>
                <w:szCs w:val="28"/>
              </w:rPr>
              <w:t>5.输出频率精度：50±0.2Hz；</w:t>
            </w:r>
          </w:p>
          <w:p w14:paraId="0F230C47" w14:textId="77777777" w:rsidR="009B635E" w:rsidRPr="009B635E" w:rsidRDefault="009B635E" w:rsidP="009B635E">
            <w:pPr>
              <w:jc w:val="left"/>
              <w:rPr>
                <w:rFonts w:ascii="仿宋_GB2312" w:eastAsia="仿宋_GB2312" w:hAnsi="黑体"/>
                <w:sz w:val="24"/>
                <w:szCs w:val="28"/>
              </w:rPr>
            </w:pPr>
            <w:r w:rsidRPr="009B635E">
              <w:rPr>
                <w:rFonts w:ascii="仿宋_GB2312" w:eastAsia="仿宋_GB2312" w:hAnsi="黑体" w:hint="eastAsia"/>
                <w:sz w:val="24"/>
                <w:szCs w:val="28"/>
              </w:rPr>
              <w:t>6.输出功率因数为1，需提供由权威部门出具的测试报告，并加盖</w:t>
            </w:r>
            <w:r w:rsidR="009D73A2">
              <w:rPr>
                <w:rFonts w:ascii="仿宋_GB2312" w:eastAsia="仿宋_GB2312" w:hAnsi="黑体" w:hint="eastAsia"/>
                <w:sz w:val="24"/>
                <w:szCs w:val="28"/>
              </w:rPr>
              <w:t>投标产品生产厂商</w:t>
            </w:r>
            <w:r w:rsidRPr="009B635E">
              <w:rPr>
                <w:rFonts w:ascii="仿宋_GB2312" w:eastAsia="仿宋_GB2312" w:hAnsi="黑体" w:hint="eastAsia"/>
                <w:sz w:val="24"/>
                <w:szCs w:val="28"/>
              </w:rPr>
              <w:t>公章；</w:t>
            </w:r>
          </w:p>
          <w:p w14:paraId="4E9AA927" w14:textId="77777777" w:rsidR="009B635E" w:rsidRPr="009B635E" w:rsidRDefault="009B635E" w:rsidP="009B635E">
            <w:pPr>
              <w:jc w:val="left"/>
              <w:rPr>
                <w:rFonts w:ascii="仿宋_GB2312" w:eastAsia="仿宋_GB2312" w:hAnsi="黑体"/>
                <w:sz w:val="24"/>
                <w:szCs w:val="28"/>
              </w:rPr>
            </w:pPr>
            <w:r w:rsidRPr="009B635E">
              <w:rPr>
                <w:rFonts w:ascii="仿宋_GB2312" w:eastAsia="仿宋_GB2312" w:hAnsi="黑体" w:hint="eastAsia"/>
                <w:sz w:val="24"/>
                <w:szCs w:val="28"/>
              </w:rPr>
              <w:t>7.输出电压谐波失真度：线性负载＜1％，非线性负载＜4％；</w:t>
            </w:r>
          </w:p>
          <w:p w14:paraId="1E582CB3" w14:textId="77777777" w:rsidR="009B635E" w:rsidRPr="009B635E" w:rsidRDefault="009B635E" w:rsidP="009B635E">
            <w:pPr>
              <w:jc w:val="left"/>
              <w:rPr>
                <w:rFonts w:ascii="仿宋_GB2312" w:eastAsia="仿宋_GB2312" w:hAnsi="黑体"/>
                <w:sz w:val="24"/>
                <w:szCs w:val="28"/>
              </w:rPr>
            </w:pPr>
            <w:r w:rsidRPr="009B635E">
              <w:rPr>
                <w:rFonts w:ascii="仿宋_GB2312" w:eastAsia="仿宋_GB2312" w:hAnsi="黑体" w:hint="eastAsia"/>
                <w:sz w:val="24"/>
                <w:szCs w:val="28"/>
              </w:rPr>
              <w:t xml:space="preserve">8.市电模式与电池模式切换时间为0 </w:t>
            </w:r>
            <w:proofErr w:type="spellStart"/>
            <w:r w:rsidRPr="009B635E">
              <w:rPr>
                <w:rFonts w:ascii="仿宋_GB2312" w:eastAsia="仿宋_GB2312" w:hAnsi="黑体" w:hint="eastAsia"/>
                <w:sz w:val="24"/>
                <w:szCs w:val="28"/>
              </w:rPr>
              <w:t>ms</w:t>
            </w:r>
            <w:proofErr w:type="spellEnd"/>
            <w:r w:rsidRPr="009B635E">
              <w:rPr>
                <w:rFonts w:ascii="仿宋_GB2312" w:eastAsia="仿宋_GB2312" w:hAnsi="黑体" w:hint="eastAsia"/>
                <w:sz w:val="24"/>
                <w:szCs w:val="28"/>
              </w:rPr>
              <w:t>；</w:t>
            </w:r>
          </w:p>
          <w:p w14:paraId="37B7A3FF" w14:textId="77777777" w:rsidR="009B635E" w:rsidRPr="009B635E" w:rsidRDefault="009B635E" w:rsidP="009B635E">
            <w:pPr>
              <w:jc w:val="left"/>
              <w:rPr>
                <w:rFonts w:ascii="仿宋_GB2312" w:eastAsia="仿宋_GB2312" w:hAnsi="黑体"/>
                <w:sz w:val="24"/>
                <w:szCs w:val="28"/>
              </w:rPr>
            </w:pPr>
            <w:r w:rsidRPr="009B635E">
              <w:rPr>
                <w:rFonts w:ascii="仿宋_GB2312" w:eastAsia="仿宋_GB2312" w:hAnsi="黑体" w:hint="eastAsia"/>
                <w:sz w:val="24"/>
                <w:szCs w:val="28"/>
              </w:rPr>
              <w:lastRenderedPageBreak/>
              <w:t>9.过载能力：负载105%-110%时运行时间≥60分钟；</w:t>
            </w:r>
            <w:r w:rsidRPr="009B635E">
              <w:rPr>
                <w:rFonts w:ascii="仿宋_GB2312" w:eastAsia="仿宋_GB2312" w:hAnsi="黑体"/>
                <w:sz w:val="24"/>
                <w:szCs w:val="28"/>
              </w:rPr>
              <w:t>125%</w:t>
            </w:r>
            <w:r w:rsidRPr="009B635E">
              <w:rPr>
                <w:rFonts w:ascii="仿宋_GB2312" w:eastAsia="仿宋_GB2312" w:hAnsi="黑体" w:hint="eastAsia"/>
                <w:sz w:val="24"/>
                <w:szCs w:val="28"/>
              </w:rPr>
              <w:t>额定电流10</w:t>
            </w:r>
            <w:r w:rsidRPr="009B635E">
              <w:rPr>
                <w:rFonts w:ascii="仿宋_GB2312" w:eastAsia="仿宋_GB2312" w:hAnsi="黑体"/>
                <w:sz w:val="24"/>
                <w:szCs w:val="28"/>
              </w:rPr>
              <w:t>min</w:t>
            </w:r>
            <w:r w:rsidRPr="009B635E">
              <w:rPr>
                <w:rFonts w:ascii="仿宋_GB2312" w:eastAsia="仿宋_GB2312" w:hAnsi="黑体" w:hint="eastAsia"/>
                <w:sz w:val="24"/>
                <w:szCs w:val="28"/>
              </w:rPr>
              <w:t xml:space="preserve"> ，</w:t>
            </w:r>
            <w:r w:rsidRPr="009B635E">
              <w:rPr>
                <w:rFonts w:ascii="仿宋_GB2312" w:eastAsia="仿宋_GB2312" w:hAnsi="黑体"/>
                <w:sz w:val="24"/>
                <w:szCs w:val="28"/>
              </w:rPr>
              <w:t>150%</w:t>
            </w:r>
            <w:r w:rsidRPr="009B635E">
              <w:rPr>
                <w:rFonts w:ascii="仿宋_GB2312" w:eastAsia="仿宋_GB2312" w:hAnsi="黑体" w:hint="eastAsia"/>
                <w:sz w:val="24"/>
                <w:szCs w:val="28"/>
              </w:rPr>
              <w:t>额定电流</w:t>
            </w:r>
            <w:r w:rsidRPr="009B635E">
              <w:rPr>
                <w:rFonts w:ascii="仿宋_GB2312" w:eastAsia="仿宋_GB2312" w:hAnsi="黑体"/>
                <w:sz w:val="24"/>
                <w:szCs w:val="28"/>
              </w:rPr>
              <w:t xml:space="preserve"> 60</w:t>
            </w:r>
            <w:r w:rsidRPr="009B635E">
              <w:rPr>
                <w:rFonts w:ascii="仿宋_GB2312" w:eastAsia="仿宋_GB2312" w:hAnsi="黑体" w:hint="eastAsia"/>
                <w:sz w:val="24"/>
                <w:szCs w:val="28"/>
              </w:rPr>
              <w:t>s；</w:t>
            </w:r>
          </w:p>
          <w:p w14:paraId="1B1B46BB" w14:textId="77777777" w:rsidR="009B635E" w:rsidRPr="009B635E" w:rsidRDefault="009B635E" w:rsidP="009B635E">
            <w:pPr>
              <w:jc w:val="left"/>
              <w:rPr>
                <w:rFonts w:ascii="仿宋_GB2312" w:eastAsia="仿宋_GB2312" w:hAnsi="黑体"/>
                <w:sz w:val="24"/>
                <w:szCs w:val="28"/>
              </w:rPr>
            </w:pPr>
            <w:r w:rsidRPr="009B635E">
              <w:rPr>
                <w:rFonts w:ascii="仿宋_GB2312" w:eastAsia="仿宋_GB2312" w:hAnsi="黑体" w:hint="eastAsia"/>
                <w:sz w:val="24"/>
                <w:szCs w:val="28"/>
              </w:rPr>
              <w:t>10.提供灵活的电池配置方式，电池节数支持30-40节可调；</w:t>
            </w:r>
          </w:p>
          <w:p w14:paraId="0075264A" w14:textId="77777777" w:rsidR="009B635E" w:rsidRPr="009B635E" w:rsidRDefault="009B635E" w:rsidP="009B635E">
            <w:pPr>
              <w:jc w:val="left"/>
              <w:rPr>
                <w:rFonts w:ascii="仿宋_GB2312" w:eastAsia="仿宋_GB2312" w:hAnsi="黑体"/>
                <w:sz w:val="24"/>
                <w:szCs w:val="28"/>
              </w:rPr>
            </w:pPr>
            <w:r w:rsidRPr="009B635E">
              <w:rPr>
                <w:rFonts w:ascii="仿宋_GB2312" w:eastAsia="仿宋_GB2312" w:hAnsi="黑体" w:hint="eastAsia"/>
                <w:sz w:val="24"/>
                <w:szCs w:val="28"/>
              </w:rPr>
              <w:t>11.工作温度：0～+40</w:t>
            </w:r>
            <w:r w:rsidRPr="009B635E">
              <w:rPr>
                <w:rFonts w:ascii="仿宋_GB2312" w:eastAsia="仿宋_GB2312" w:hAnsi="黑体"/>
                <w:sz w:val="24"/>
                <w:szCs w:val="28"/>
              </w:rPr>
              <w:t xml:space="preserve"> </w:t>
            </w:r>
            <w:r w:rsidRPr="009B635E">
              <w:rPr>
                <w:rFonts w:ascii="仿宋_GB2312" w:eastAsia="仿宋_GB2312" w:hAnsi="黑体" w:hint="eastAsia"/>
                <w:sz w:val="24"/>
                <w:szCs w:val="28"/>
              </w:rPr>
              <w:t>℃，（25℃, 相对湿度≤95%，无凝露）。</w:t>
            </w:r>
          </w:p>
        </w:tc>
      </w:tr>
      <w:tr w:rsidR="009B635E" w:rsidRPr="004D50F4" w14:paraId="265B1FD5" w14:textId="77777777" w:rsidTr="009B635E">
        <w:tc>
          <w:tcPr>
            <w:tcW w:w="915" w:type="dxa"/>
            <w:vAlign w:val="center"/>
          </w:tcPr>
          <w:p w14:paraId="2E1FCEF5" w14:textId="77777777" w:rsidR="009B635E" w:rsidRPr="009B635E" w:rsidRDefault="009B635E" w:rsidP="009B635E">
            <w:pPr>
              <w:jc w:val="center"/>
              <w:rPr>
                <w:rFonts w:ascii="仿宋_GB2312" w:eastAsia="仿宋_GB2312" w:hAnsi="黑体"/>
                <w:sz w:val="24"/>
                <w:szCs w:val="28"/>
              </w:rPr>
            </w:pPr>
            <w:r w:rsidRPr="009B635E">
              <w:rPr>
                <w:rFonts w:ascii="仿宋_GB2312" w:eastAsia="仿宋_GB2312" w:hAnsi="黑体" w:hint="eastAsia"/>
                <w:sz w:val="24"/>
                <w:szCs w:val="28"/>
              </w:rPr>
              <w:lastRenderedPageBreak/>
              <w:t>5</w:t>
            </w:r>
          </w:p>
        </w:tc>
        <w:tc>
          <w:tcPr>
            <w:tcW w:w="1530" w:type="dxa"/>
            <w:gridSpan w:val="2"/>
            <w:vAlign w:val="center"/>
          </w:tcPr>
          <w:p w14:paraId="1553611D" w14:textId="77777777" w:rsidR="009B635E" w:rsidRPr="009B635E" w:rsidRDefault="009B635E" w:rsidP="009B635E">
            <w:pPr>
              <w:rPr>
                <w:rFonts w:ascii="仿宋_GB2312" w:eastAsia="仿宋_GB2312" w:hAnsi="黑体"/>
                <w:sz w:val="24"/>
                <w:szCs w:val="28"/>
              </w:rPr>
            </w:pPr>
            <w:r w:rsidRPr="009B635E">
              <w:rPr>
                <w:rFonts w:ascii="仿宋_GB2312" w:eastAsia="仿宋_GB2312" w:hAnsi="黑体" w:hint="eastAsia"/>
                <w:sz w:val="24"/>
                <w:szCs w:val="28"/>
              </w:rPr>
              <w:t>★配电输出</w:t>
            </w:r>
          </w:p>
        </w:tc>
        <w:tc>
          <w:tcPr>
            <w:tcW w:w="6601" w:type="dxa"/>
            <w:gridSpan w:val="4"/>
            <w:vAlign w:val="center"/>
          </w:tcPr>
          <w:p w14:paraId="3AC15809" w14:textId="77777777" w:rsidR="009B635E" w:rsidRPr="009B635E" w:rsidRDefault="009B635E" w:rsidP="009B635E">
            <w:pPr>
              <w:jc w:val="left"/>
              <w:rPr>
                <w:rFonts w:ascii="仿宋_GB2312" w:eastAsia="仿宋_GB2312" w:hAnsi="黑体"/>
                <w:sz w:val="24"/>
                <w:szCs w:val="28"/>
              </w:rPr>
            </w:pPr>
            <w:r w:rsidRPr="009B635E">
              <w:rPr>
                <w:rFonts w:ascii="仿宋_GB2312" w:eastAsia="仿宋_GB2312" w:hAnsi="黑体" w:hint="eastAsia"/>
                <w:sz w:val="24"/>
                <w:szCs w:val="28"/>
              </w:rPr>
              <w:t>主机需配置不少于24路32A输出配电模块，要求空开选用国际主流名牌产品。</w:t>
            </w:r>
          </w:p>
        </w:tc>
      </w:tr>
      <w:tr w:rsidR="009B635E" w:rsidRPr="004D50F4" w14:paraId="0CB24FA1" w14:textId="77777777" w:rsidTr="009B635E">
        <w:tc>
          <w:tcPr>
            <w:tcW w:w="915" w:type="dxa"/>
            <w:vAlign w:val="center"/>
          </w:tcPr>
          <w:p w14:paraId="10E10659" w14:textId="77777777" w:rsidR="009B635E" w:rsidRPr="009B635E" w:rsidRDefault="009B635E" w:rsidP="009B635E">
            <w:pPr>
              <w:jc w:val="center"/>
              <w:rPr>
                <w:rFonts w:ascii="仿宋_GB2312" w:eastAsia="仿宋_GB2312" w:hAnsi="黑体"/>
                <w:sz w:val="24"/>
                <w:szCs w:val="28"/>
              </w:rPr>
            </w:pPr>
            <w:r w:rsidRPr="009B635E">
              <w:rPr>
                <w:rFonts w:ascii="仿宋_GB2312" w:eastAsia="仿宋_GB2312" w:hAnsi="黑体" w:hint="eastAsia"/>
                <w:sz w:val="24"/>
                <w:szCs w:val="28"/>
              </w:rPr>
              <w:t>6</w:t>
            </w:r>
          </w:p>
        </w:tc>
        <w:tc>
          <w:tcPr>
            <w:tcW w:w="1530" w:type="dxa"/>
            <w:gridSpan w:val="2"/>
            <w:vAlign w:val="center"/>
          </w:tcPr>
          <w:p w14:paraId="23BD4140" w14:textId="77777777" w:rsidR="009B635E" w:rsidRPr="009B635E" w:rsidRDefault="009B635E" w:rsidP="009B635E">
            <w:pPr>
              <w:jc w:val="left"/>
              <w:rPr>
                <w:rFonts w:ascii="仿宋_GB2312" w:eastAsia="仿宋_GB2312" w:hAnsi="黑体"/>
                <w:sz w:val="24"/>
                <w:szCs w:val="28"/>
              </w:rPr>
            </w:pPr>
            <w:r w:rsidRPr="009B635E">
              <w:rPr>
                <w:rFonts w:ascii="仿宋_GB2312" w:eastAsia="仿宋_GB2312" w:hAnsi="黑体" w:hint="eastAsia"/>
                <w:sz w:val="24"/>
                <w:szCs w:val="28"/>
              </w:rPr>
              <w:t>#电气性能</w:t>
            </w:r>
          </w:p>
        </w:tc>
        <w:tc>
          <w:tcPr>
            <w:tcW w:w="6601" w:type="dxa"/>
            <w:gridSpan w:val="4"/>
            <w:vAlign w:val="center"/>
          </w:tcPr>
          <w:p w14:paraId="2E7D0194" w14:textId="77777777" w:rsidR="009B635E" w:rsidRPr="009B635E" w:rsidRDefault="009B635E" w:rsidP="009B635E">
            <w:pPr>
              <w:jc w:val="left"/>
              <w:rPr>
                <w:rFonts w:ascii="仿宋_GB2312" w:eastAsia="仿宋_GB2312" w:hAnsi="黑体"/>
                <w:sz w:val="24"/>
                <w:szCs w:val="28"/>
              </w:rPr>
            </w:pPr>
            <w:r w:rsidRPr="009B635E">
              <w:rPr>
                <w:rFonts w:ascii="仿宋_GB2312" w:eastAsia="仿宋_GB2312" w:hAnsi="黑体" w:hint="eastAsia"/>
                <w:sz w:val="24"/>
                <w:szCs w:val="28"/>
              </w:rPr>
              <w:t>电气柜内功率模块交/直流并联端口采用铜排汇流方式</w:t>
            </w:r>
          </w:p>
        </w:tc>
      </w:tr>
      <w:tr w:rsidR="009B635E" w:rsidRPr="004D50F4" w14:paraId="2CE5BEB3" w14:textId="77777777" w:rsidTr="009B635E">
        <w:tc>
          <w:tcPr>
            <w:tcW w:w="915" w:type="dxa"/>
            <w:vAlign w:val="center"/>
          </w:tcPr>
          <w:p w14:paraId="2FA58431" w14:textId="77777777" w:rsidR="009B635E" w:rsidRPr="009B635E" w:rsidRDefault="009B635E" w:rsidP="009B635E">
            <w:pPr>
              <w:jc w:val="center"/>
              <w:rPr>
                <w:rFonts w:ascii="仿宋_GB2312" w:eastAsia="仿宋_GB2312" w:hAnsi="黑体"/>
                <w:sz w:val="24"/>
                <w:szCs w:val="28"/>
              </w:rPr>
            </w:pPr>
            <w:r w:rsidRPr="009B635E">
              <w:rPr>
                <w:rFonts w:ascii="仿宋_GB2312" w:eastAsia="仿宋_GB2312" w:hAnsi="黑体" w:hint="eastAsia"/>
                <w:sz w:val="24"/>
                <w:szCs w:val="28"/>
              </w:rPr>
              <w:t>7</w:t>
            </w:r>
          </w:p>
        </w:tc>
        <w:tc>
          <w:tcPr>
            <w:tcW w:w="1530" w:type="dxa"/>
            <w:gridSpan w:val="2"/>
            <w:vAlign w:val="center"/>
          </w:tcPr>
          <w:p w14:paraId="7BCD282F" w14:textId="77777777" w:rsidR="009B635E" w:rsidRPr="009B635E" w:rsidRDefault="009B635E" w:rsidP="009B635E">
            <w:pPr>
              <w:jc w:val="left"/>
              <w:rPr>
                <w:rFonts w:ascii="仿宋_GB2312" w:eastAsia="仿宋_GB2312" w:hAnsi="黑体"/>
                <w:sz w:val="24"/>
                <w:szCs w:val="28"/>
              </w:rPr>
            </w:pPr>
            <w:r w:rsidRPr="009B635E">
              <w:rPr>
                <w:rFonts w:ascii="仿宋_GB2312" w:eastAsia="仿宋_GB2312" w:hAnsi="黑体" w:hint="eastAsia"/>
                <w:sz w:val="24"/>
                <w:szCs w:val="28"/>
              </w:rPr>
              <w:t>#监控预警</w:t>
            </w:r>
          </w:p>
        </w:tc>
        <w:tc>
          <w:tcPr>
            <w:tcW w:w="6601" w:type="dxa"/>
            <w:gridSpan w:val="4"/>
            <w:vAlign w:val="center"/>
          </w:tcPr>
          <w:p w14:paraId="088B91DB" w14:textId="77777777" w:rsidR="009B635E" w:rsidRPr="009B635E" w:rsidRDefault="009B635E" w:rsidP="009B635E">
            <w:pPr>
              <w:jc w:val="left"/>
              <w:rPr>
                <w:rFonts w:ascii="仿宋_GB2312" w:eastAsia="仿宋_GB2312" w:hAnsi="黑体"/>
                <w:sz w:val="24"/>
                <w:szCs w:val="28"/>
              </w:rPr>
            </w:pPr>
            <w:r w:rsidRPr="009B635E">
              <w:rPr>
                <w:rFonts w:ascii="仿宋_GB2312" w:eastAsia="仿宋_GB2312" w:hAnsi="黑体" w:hint="eastAsia"/>
                <w:sz w:val="24"/>
                <w:szCs w:val="28"/>
              </w:rPr>
              <w:t>1.提供内置智能电源管理监测功能，可监测到每一路分支的开关状态、电压、电流、功率因数、谐波、用电量等参数，可设定二级负载电流预警阈值；</w:t>
            </w:r>
          </w:p>
          <w:p w14:paraId="6D673EEB" w14:textId="77777777" w:rsidR="009B635E" w:rsidRPr="009B635E" w:rsidRDefault="009B635E" w:rsidP="009B635E">
            <w:pPr>
              <w:jc w:val="left"/>
              <w:rPr>
                <w:rFonts w:ascii="仿宋_GB2312" w:eastAsia="仿宋_GB2312" w:hAnsi="黑体"/>
                <w:sz w:val="24"/>
                <w:szCs w:val="28"/>
              </w:rPr>
            </w:pPr>
            <w:r w:rsidRPr="009B635E">
              <w:rPr>
                <w:rFonts w:ascii="仿宋_GB2312" w:eastAsia="仿宋_GB2312" w:hAnsi="黑体" w:hint="eastAsia"/>
                <w:sz w:val="24"/>
                <w:szCs w:val="28"/>
              </w:rPr>
              <w:t>2.提供免费的RS232、RS485或SNMP接口协议功能，协议格式必须符合电网交1999(625)号文《通信局（站）电源、空调及环境集中监控管理系统前端智能设备通讯协议》标准，能够将监测到的数据通过网络传输至</w:t>
            </w:r>
            <w:proofErr w:type="gramStart"/>
            <w:r w:rsidRPr="009B635E">
              <w:rPr>
                <w:rFonts w:ascii="仿宋_GB2312" w:eastAsia="仿宋_GB2312" w:hAnsi="黑体" w:hint="eastAsia"/>
                <w:sz w:val="24"/>
                <w:szCs w:val="28"/>
              </w:rPr>
              <w:t>机房动环监测</w:t>
            </w:r>
            <w:proofErr w:type="gramEnd"/>
            <w:r w:rsidRPr="009B635E">
              <w:rPr>
                <w:rFonts w:ascii="仿宋_GB2312" w:eastAsia="仿宋_GB2312" w:hAnsi="黑体" w:hint="eastAsia"/>
                <w:sz w:val="24"/>
                <w:szCs w:val="28"/>
              </w:rPr>
              <w:t>平台。</w:t>
            </w:r>
          </w:p>
        </w:tc>
      </w:tr>
      <w:tr w:rsidR="009B635E" w:rsidRPr="004D50F4" w14:paraId="78FEE064" w14:textId="77777777" w:rsidTr="00C51144">
        <w:tc>
          <w:tcPr>
            <w:tcW w:w="9046" w:type="dxa"/>
            <w:gridSpan w:val="7"/>
            <w:vAlign w:val="center"/>
          </w:tcPr>
          <w:p w14:paraId="04D1A04A" w14:textId="77777777" w:rsidR="009B635E" w:rsidRPr="009B635E" w:rsidRDefault="007B559E" w:rsidP="007B559E">
            <w:pPr>
              <w:jc w:val="center"/>
              <w:rPr>
                <w:rFonts w:ascii="仿宋_GB2312" w:eastAsia="仿宋_GB2312" w:hAnsi="黑体"/>
                <w:sz w:val="24"/>
                <w:szCs w:val="28"/>
              </w:rPr>
            </w:pPr>
            <w:r>
              <w:rPr>
                <w:rFonts w:ascii="仿宋_GB2312" w:eastAsia="仿宋_GB2312" w:hAnsi="黑体" w:hint="eastAsia"/>
                <w:b/>
                <w:sz w:val="28"/>
                <w:szCs w:val="28"/>
              </w:rPr>
              <w:t>二、</w:t>
            </w:r>
            <w:r w:rsidRPr="009B635E">
              <w:rPr>
                <w:rFonts w:ascii="仿宋_GB2312" w:eastAsia="仿宋_GB2312" w:hAnsi="黑体" w:hint="eastAsia"/>
                <w:b/>
                <w:sz w:val="28"/>
                <w:szCs w:val="28"/>
              </w:rPr>
              <w:t>阀控铅酸蓄电池</w:t>
            </w:r>
            <w:r w:rsidR="009B635E" w:rsidRPr="004D50F4">
              <w:rPr>
                <w:rFonts w:ascii="仿宋_GB2312" w:eastAsia="仿宋_GB2312" w:hAnsi="黑体" w:hint="eastAsia"/>
                <w:b/>
                <w:sz w:val="28"/>
                <w:szCs w:val="28"/>
              </w:rPr>
              <w:t>详细</w:t>
            </w:r>
            <w:r w:rsidR="009B635E" w:rsidRPr="004D50F4">
              <w:rPr>
                <w:rFonts w:ascii="仿宋_GB2312" w:eastAsia="仿宋_GB2312" w:hAnsi="黑体"/>
                <w:b/>
                <w:sz w:val="28"/>
                <w:szCs w:val="28"/>
              </w:rPr>
              <w:t>技术参数</w:t>
            </w:r>
          </w:p>
        </w:tc>
      </w:tr>
      <w:tr w:rsidR="009B635E" w:rsidRPr="004D50F4" w14:paraId="0EF32DA0" w14:textId="77777777" w:rsidTr="009B635E">
        <w:tc>
          <w:tcPr>
            <w:tcW w:w="915" w:type="dxa"/>
            <w:vAlign w:val="center"/>
          </w:tcPr>
          <w:p w14:paraId="64F34E4B" w14:textId="77777777" w:rsidR="009B635E" w:rsidRPr="00433412" w:rsidRDefault="009B635E" w:rsidP="009B635E">
            <w:pPr>
              <w:jc w:val="center"/>
              <w:rPr>
                <w:rFonts w:ascii="仿宋_GB2312" w:eastAsia="仿宋_GB2312" w:hAnsi="黑体"/>
                <w:sz w:val="28"/>
                <w:szCs w:val="24"/>
              </w:rPr>
            </w:pPr>
            <w:r w:rsidRPr="00433412">
              <w:rPr>
                <w:rFonts w:ascii="仿宋_GB2312" w:eastAsia="仿宋_GB2312" w:hAnsi="黑体" w:hint="eastAsia"/>
                <w:sz w:val="28"/>
                <w:szCs w:val="24"/>
              </w:rPr>
              <w:t>序号</w:t>
            </w:r>
          </w:p>
        </w:tc>
        <w:tc>
          <w:tcPr>
            <w:tcW w:w="1530" w:type="dxa"/>
            <w:gridSpan w:val="2"/>
            <w:vAlign w:val="center"/>
          </w:tcPr>
          <w:p w14:paraId="650F77B9" w14:textId="77777777" w:rsidR="009B635E" w:rsidRPr="00433412" w:rsidRDefault="009B635E" w:rsidP="009B635E">
            <w:pPr>
              <w:jc w:val="center"/>
              <w:rPr>
                <w:rFonts w:ascii="仿宋_GB2312" w:eastAsia="仿宋_GB2312" w:hAnsi="黑体"/>
                <w:sz w:val="28"/>
                <w:szCs w:val="24"/>
              </w:rPr>
            </w:pPr>
            <w:r w:rsidRPr="00433412">
              <w:rPr>
                <w:rFonts w:ascii="仿宋_GB2312" w:eastAsia="仿宋_GB2312" w:hAnsi="黑体" w:hint="eastAsia"/>
                <w:sz w:val="28"/>
                <w:szCs w:val="24"/>
              </w:rPr>
              <w:t>指标名称</w:t>
            </w:r>
          </w:p>
        </w:tc>
        <w:tc>
          <w:tcPr>
            <w:tcW w:w="6601" w:type="dxa"/>
            <w:gridSpan w:val="4"/>
            <w:vAlign w:val="center"/>
          </w:tcPr>
          <w:p w14:paraId="1D70E44D" w14:textId="77777777" w:rsidR="009B635E" w:rsidRPr="00433412" w:rsidRDefault="009B635E" w:rsidP="009B635E">
            <w:pPr>
              <w:jc w:val="center"/>
              <w:rPr>
                <w:rFonts w:ascii="仿宋_GB2312" w:eastAsia="仿宋_GB2312" w:hAnsi="黑体"/>
                <w:sz w:val="28"/>
                <w:szCs w:val="24"/>
              </w:rPr>
            </w:pPr>
            <w:r w:rsidRPr="00433412">
              <w:rPr>
                <w:rFonts w:ascii="仿宋_GB2312" w:eastAsia="仿宋_GB2312" w:hAnsi="黑体" w:hint="eastAsia"/>
                <w:sz w:val="28"/>
                <w:szCs w:val="24"/>
              </w:rPr>
              <w:t>技术参数</w:t>
            </w:r>
          </w:p>
        </w:tc>
      </w:tr>
      <w:tr w:rsidR="009B635E" w:rsidRPr="004D50F4" w14:paraId="0CE72555" w14:textId="77777777" w:rsidTr="009B635E">
        <w:tc>
          <w:tcPr>
            <w:tcW w:w="915" w:type="dxa"/>
            <w:vAlign w:val="center"/>
          </w:tcPr>
          <w:p w14:paraId="222A09D3" w14:textId="77777777" w:rsidR="009B635E" w:rsidRPr="009B635E" w:rsidRDefault="009B635E" w:rsidP="009B635E">
            <w:pPr>
              <w:jc w:val="center"/>
              <w:rPr>
                <w:rFonts w:ascii="仿宋_GB2312" w:eastAsia="仿宋_GB2312" w:hAnsi="黑体"/>
                <w:sz w:val="24"/>
                <w:szCs w:val="28"/>
              </w:rPr>
            </w:pPr>
            <w:r w:rsidRPr="009B635E">
              <w:rPr>
                <w:rFonts w:ascii="仿宋_GB2312" w:eastAsia="仿宋_GB2312" w:hAnsi="黑体" w:hint="eastAsia"/>
                <w:sz w:val="24"/>
                <w:szCs w:val="28"/>
              </w:rPr>
              <w:t>1</w:t>
            </w:r>
          </w:p>
        </w:tc>
        <w:tc>
          <w:tcPr>
            <w:tcW w:w="1530" w:type="dxa"/>
            <w:gridSpan w:val="2"/>
            <w:vAlign w:val="center"/>
          </w:tcPr>
          <w:p w14:paraId="41C7AE0E" w14:textId="77777777" w:rsidR="009B635E" w:rsidRPr="009B635E" w:rsidRDefault="009B635E" w:rsidP="009B635E">
            <w:pPr>
              <w:jc w:val="left"/>
              <w:rPr>
                <w:rFonts w:ascii="仿宋_GB2312" w:eastAsia="仿宋_GB2312" w:hAnsi="黑体"/>
                <w:sz w:val="24"/>
                <w:szCs w:val="28"/>
              </w:rPr>
            </w:pPr>
            <w:r w:rsidRPr="009B635E">
              <w:rPr>
                <w:rFonts w:ascii="仿宋_GB2312" w:eastAsia="仿宋_GB2312" w:hAnsi="黑体" w:hint="eastAsia"/>
                <w:sz w:val="24"/>
                <w:szCs w:val="28"/>
              </w:rPr>
              <w:t>★电池类型</w:t>
            </w:r>
          </w:p>
        </w:tc>
        <w:tc>
          <w:tcPr>
            <w:tcW w:w="6601" w:type="dxa"/>
            <w:gridSpan w:val="4"/>
            <w:vAlign w:val="center"/>
          </w:tcPr>
          <w:p w14:paraId="246D3717" w14:textId="77777777" w:rsidR="009B635E" w:rsidRPr="009B635E" w:rsidRDefault="009B635E" w:rsidP="009B635E">
            <w:pPr>
              <w:jc w:val="left"/>
              <w:rPr>
                <w:rFonts w:ascii="仿宋_GB2312" w:eastAsia="仿宋_GB2312" w:hAnsi="黑体"/>
                <w:sz w:val="24"/>
                <w:szCs w:val="28"/>
              </w:rPr>
            </w:pPr>
            <w:r w:rsidRPr="009B635E">
              <w:rPr>
                <w:rFonts w:ascii="仿宋_GB2312" w:eastAsia="仿宋_GB2312" w:hAnsi="黑体" w:hint="eastAsia"/>
                <w:sz w:val="24"/>
                <w:szCs w:val="28"/>
              </w:rPr>
              <w:t>阀控式密封免维护铅酸蓄电池</w:t>
            </w:r>
          </w:p>
        </w:tc>
      </w:tr>
      <w:tr w:rsidR="009B635E" w:rsidRPr="004D50F4" w14:paraId="320E49BC" w14:textId="77777777" w:rsidTr="009B635E">
        <w:tc>
          <w:tcPr>
            <w:tcW w:w="915" w:type="dxa"/>
            <w:vAlign w:val="center"/>
          </w:tcPr>
          <w:p w14:paraId="1A8FD54B" w14:textId="77777777" w:rsidR="009B635E" w:rsidRPr="009B635E" w:rsidRDefault="009B635E" w:rsidP="009B635E">
            <w:pPr>
              <w:jc w:val="center"/>
              <w:rPr>
                <w:rFonts w:ascii="仿宋_GB2312" w:eastAsia="仿宋_GB2312" w:hAnsi="黑体"/>
                <w:sz w:val="24"/>
                <w:szCs w:val="28"/>
              </w:rPr>
            </w:pPr>
            <w:r w:rsidRPr="009B635E">
              <w:rPr>
                <w:rFonts w:ascii="仿宋_GB2312" w:eastAsia="仿宋_GB2312" w:hAnsi="黑体" w:hint="eastAsia"/>
                <w:sz w:val="24"/>
                <w:szCs w:val="28"/>
              </w:rPr>
              <w:t>2</w:t>
            </w:r>
          </w:p>
        </w:tc>
        <w:tc>
          <w:tcPr>
            <w:tcW w:w="1530" w:type="dxa"/>
            <w:gridSpan w:val="2"/>
            <w:vAlign w:val="center"/>
          </w:tcPr>
          <w:p w14:paraId="1AF6668E" w14:textId="77777777" w:rsidR="009B635E" w:rsidRPr="009B635E" w:rsidRDefault="009B635E" w:rsidP="009B635E">
            <w:pPr>
              <w:jc w:val="left"/>
              <w:rPr>
                <w:rFonts w:ascii="仿宋_GB2312" w:eastAsia="仿宋_GB2312" w:hAnsi="黑体"/>
                <w:sz w:val="24"/>
                <w:szCs w:val="28"/>
              </w:rPr>
            </w:pPr>
            <w:r w:rsidRPr="009B635E">
              <w:rPr>
                <w:rFonts w:ascii="仿宋_GB2312" w:eastAsia="仿宋_GB2312" w:hAnsi="黑体" w:hint="eastAsia"/>
                <w:sz w:val="24"/>
                <w:szCs w:val="28"/>
              </w:rPr>
              <w:t>★规格型号</w:t>
            </w:r>
          </w:p>
        </w:tc>
        <w:tc>
          <w:tcPr>
            <w:tcW w:w="6601" w:type="dxa"/>
            <w:gridSpan w:val="4"/>
            <w:vAlign w:val="center"/>
          </w:tcPr>
          <w:p w14:paraId="79C913EC" w14:textId="77777777" w:rsidR="009B635E" w:rsidRPr="009B635E" w:rsidRDefault="009B635E" w:rsidP="009B635E">
            <w:pPr>
              <w:jc w:val="left"/>
              <w:rPr>
                <w:rFonts w:ascii="仿宋_GB2312" w:eastAsia="仿宋_GB2312" w:hAnsi="黑体"/>
                <w:sz w:val="24"/>
                <w:szCs w:val="28"/>
              </w:rPr>
            </w:pPr>
            <w:r w:rsidRPr="009B635E">
              <w:rPr>
                <w:rFonts w:ascii="仿宋_GB2312" w:eastAsia="仿宋_GB2312" w:hAnsi="黑体" w:hint="eastAsia"/>
                <w:sz w:val="24"/>
                <w:szCs w:val="28"/>
              </w:rPr>
              <w:t>12V/100</w:t>
            </w:r>
            <w:r w:rsidRPr="009B635E">
              <w:rPr>
                <w:rFonts w:ascii="仿宋_GB2312" w:eastAsia="仿宋_GB2312" w:hAnsi="黑体"/>
                <w:sz w:val="24"/>
                <w:szCs w:val="28"/>
              </w:rPr>
              <w:t xml:space="preserve"> </w:t>
            </w:r>
            <w:r w:rsidRPr="009B635E">
              <w:rPr>
                <w:rFonts w:ascii="仿宋_GB2312" w:eastAsia="仿宋_GB2312" w:hAnsi="黑体" w:hint="eastAsia"/>
                <w:sz w:val="24"/>
                <w:szCs w:val="28"/>
              </w:rPr>
              <w:t xml:space="preserve">ah </w:t>
            </w:r>
          </w:p>
        </w:tc>
      </w:tr>
      <w:tr w:rsidR="009B635E" w:rsidRPr="004D50F4" w14:paraId="73D294B4" w14:textId="77777777" w:rsidTr="009B635E">
        <w:tc>
          <w:tcPr>
            <w:tcW w:w="915" w:type="dxa"/>
            <w:vAlign w:val="center"/>
          </w:tcPr>
          <w:p w14:paraId="692F74A8" w14:textId="77777777" w:rsidR="009B635E" w:rsidRPr="009B635E" w:rsidRDefault="009B635E" w:rsidP="009B635E">
            <w:pPr>
              <w:jc w:val="center"/>
              <w:rPr>
                <w:rFonts w:ascii="仿宋_GB2312" w:eastAsia="仿宋_GB2312" w:hAnsi="黑体"/>
                <w:sz w:val="24"/>
                <w:szCs w:val="28"/>
              </w:rPr>
            </w:pPr>
            <w:r w:rsidRPr="009B635E">
              <w:rPr>
                <w:rFonts w:ascii="仿宋_GB2312" w:eastAsia="仿宋_GB2312" w:hAnsi="黑体" w:hint="eastAsia"/>
                <w:sz w:val="24"/>
                <w:szCs w:val="28"/>
              </w:rPr>
              <w:t>3</w:t>
            </w:r>
          </w:p>
        </w:tc>
        <w:tc>
          <w:tcPr>
            <w:tcW w:w="1530" w:type="dxa"/>
            <w:gridSpan w:val="2"/>
            <w:vAlign w:val="center"/>
          </w:tcPr>
          <w:p w14:paraId="5C9B362F" w14:textId="77777777" w:rsidR="009B635E" w:rsidRPr="009B635E" w:rsidRDefault="009B635E" w:rsidP="009B635E">
            <w:pPr>
              <w:rPr>
                <w:rFonts w:ascii="仿宋_GB2312" w:eastAsia="仿宋_GB2312" w:hAnsi="黑体"/>
                <w:sz w:val="24"/>
                <w:szCs w:val="28"/>
              </w:rPr>
            </w:pPr>
            <w:r w:rsidRPr="009B635E">
              <w:rPr>
                <w:rFonts w:ascii="仿宋_GB2312" w:eastAsia="仿宋_GB2312" w:hAnsi="黑体" w:hint="eastAsia"/>
                <w:sz w:val="24"/>
                <w:szCs w:val="28"/>
              </w:rPr>
              <w:t>★性能要求</w:t>
            </w:r>
          </w:p>
        </w:tc>
        <w:tc>
          <w:tcPr>
            <w:tcW w:w="6601" w:type="dxa"/>
            <w:gridSpan w:val="4"/>
            <w:vAlign w:val="center"/>
          </w:tcPr>
          <w:p w14:paraId="497A8B28" w14:textId="77777777" w:rsidR="009B635E" w:rsidRPr="009B635E" w:rsidRDefault="009B635E" w:rsidP="009B635E">
            <w:pPr>
              <w:jc w:val="left"/>
              <w:rPr>
                <w:rFonts w:ascii="仿宋_GB2312" w:eastAsia="仿宋_GB2312" w:hAnsi="黑体"/>
                <w:sz w:val="24"/>
                <w:szCs w:val="28"/>
              </w:rPr>
            </w:pPr>
            <w:r w:rsidRPr="009B635E">
              <w:rPr>
                <w:rFonts w:ascii="仿宋_GB2312" w:eastAsia="仿宋_GB2312" w:hAnsi="黑体" w:hint="eastAsia"/>
                <w:sz w:val="24"/>
                <w:szCs w:val="28"/>
              </w:rPr>
              <w:t>1.蓄电池在环境温度20～35℃条件下正常使用；</w:t>
            </w:r>
          </w:p>
          <w:p w14:paraId="7D394E73" w14:textId="77777777" w:rsidR="009B635E" w:rsidRPr="009B635E" w:rsidRDefault="009B635E" w:rsidP="009B635E">
            <w:pPr>
              <w:jc w:val="left"/>
              <w:rPr>
                <w:rFonts w:ascii="仿宋_GB2312" w:eastAsia="仿宋_GB2312" w:hAnsi="黑体"/>
                <w:sz w:val="24"/>
                <w:szCs w:val="28"/>
              </w:rPr>
            </w:pPr>
            <w:r w:rsidRPr="009B635E">
              <w:rPr>
                <w:rFonts w:ascii="仿宋_GB2312" w:eastAsia="仿宋_GB2312" w:hAnsi="黑体" w:hint="eastAsia"/>
                <w:sz w:val="24"/>
                <w:szCs w:val="28"/>
              </w:rPr>
              <w:t>2.外观：蓄电池外观无变形、漏液、裂纹及污迹现象；</w:t>
            </w:r>
          </w:p>
          <w:p w14:paraId="1A839893" w14:textId="77777777" w:rsidR="009B635E" w:rsidRPr="009B635E" w:rsidRDefault="009B635E" w:rsidP="009B635E">
            <w:pPr>
              <w:jc w:val="left"/>
              <w:rPr>
                <w:rFonts w:ascii="仿宋_GB2312" w:eastAsia="仿宋_GB2312" w:hAnsi="黑体"/>
                <w:sz w:val="24"/>
                <w:szCs w:val="28"/>
              </w:rPr>
            </w:pPr>
            <w:r w:rsidRPr="009B635E">
              <w:rPr>
                <w:rFonts w:ascii="仿宋_GB2312" w:eastAsia="仿宋_GB2312" w:hAnsi="黑体" w:hint="eastAsia"/>
                <w:sz w:val="24"/>
                <w:szCs w:val="28"/>
              </w:rPr>
              <w:t>3.结构：蓄电池的正、负极端子有明显标志且便于连接；</w:t>
            </w:r>
          </w:p>
          <w:p w14:paraId="4581108D" w14:textId="77777777" w:rsidR="009B635E" w:rsidRPr="009B635E" w:rsidRDefault="009B635E" w:rsidP="009B635E">
            <w:pPr>
              <w:jc w:val="left"/>
              <w:rPr>
                <w:rFonts w:ascii="仿宋_GB2312" w:eastAsia="仿宋_GB2312" w:hAnsi="黑体"/>
                <w:sz w:val="24"/>
                <w:szCs w:val="28"/>
              </w:rPr>
            </w:pPr>
            <w:r w:rsidRPr="009B635E">
              <w:rPr>
                <w:rFonts w:ascii="仿宋_GB2312" w:eastAsia="仿宋_GB2312" w:hAnsi="黑体" w:hint="eastAsia"/>
                <w:sz w:val="24"/>
                <w:szCs w:val="28"/>
              </w:rPr>
              <w:t>4.阻燃性能：蓄电池间连接条、终端接头应选择导电性能优良的材料，并具有防腐蚀措施。蓄电池槽、盖等材料应具有阻燃性，其阻燃标准应符合GB/T2408-1996中的FH－1和FV－0的阻燃等级要求；</w:t>
            </w:r>
          </w:p>
          <w:p w14:paraId="0364C033" w14:textId="77777777" w:rsidR="009B635E" w:rsidRPr="009B635E" w:rsidRDefault="009B635E" w:rsidP="009B635E">
            <w:pPr>
              <w:jc w:val="left"/>
              <w:rPr>
                <w:rFonts w:ascii="仿宋_GB2312" w:eastAsia="仿宋_GB2312" w:hAnsi="黑体"/>
                <w:sz w:val="24"/>
                <w:szCs w:val="28"/>
              </w:rPr>
            </w:pPr>
            <w:r w:rsidRPr="009B635E">
              <w:rPr>
                <w:rFonts w:ascii="仿宋_GB2312" w:eastAsia="仿宋_GB2312" w:hAnsi="黑体" w:hint="eastAsia"/>
                <w:sz w:val="24"/>
                <w:szCs w:val="28"/>
              </w:rPr>
              <w:t>5.气密性：蓄电池能承受50kPa的正压或负压而不破裂、</w:t>
            </w:r>
            <w:proofErr w:type="gramStart"/>
            <w:r w:rsidRPr="009B635E">
              <w:rPr>
                <w:rFonts w:ascii="仿宋_GB2312" w:eastAsia="仿宋_GB2312" w:hAnsi="黑体" w:hint="eastAsia"/>
                <w:sz w:val="24"/>
                <w:szCs w:val="28"/>
              </w:rPr>
              <w:t>不</w:t>
            </w:r>
            <w:proofErr w:type="gramEnd"/>
            <w:r w:rsidRPr="009B635E">
              <w:rPr>
                <w:rFonts w:ascii="仿宋_GB2312" w:eastAsia="仿宋_GB2312" w:hAnsi="黑体" w:hint="eastAsia"/>
                <w:sz w:val="24"/>
                <w:szCs w:val="28"/>
              </w:rPr>
              <w:t>开胶，压力释放后壳体无残余变形；</w:t>
            </w:r>
          </w:p>
          <w:p w14:paraId="4B2E293C" w14:textId="77777777" w:rsidR="009B635E" w:rsidRPr="009B635E" w:rsidRDefault="009B635E" w:rsidP="009B635E">
            <w:pPr>
              <w:jc w:val="left"/>
              <w:rPr>
                <w:rFonts w:ascii="仿宋_GB2312" w:eastAsia="仿宋_GB2312" w:hAnsi="黑体"/>
                <w:sz w:val="24"/>
                <w:szCs w:val="28"/>
              </w:rPr>
            </w:pPr>
            <w:r w:rsidRPr="009B635E">
              <w:rPr>
                <w:rFonts w:ascii="仿宋_GB2312" w:eastAsia="仿宋_GB2312" w:hAnsi="黑体" w:hint="eastAsia"/>
                <w:sz w:val="24"/>
                <w:szCs w:val="28"/>
              </w:rPr>
              <w:t>6.大电流放电：蓄电池以30I10放电1min，极柱</w:t>
            </w:r>
            <w:proofErr w:type="gramStart"/>
            <w:r w:rsidRPr="009B635E">
              <w:rPr>
                <w:rFonts w:ascii="仿宋_GB2312" w:eastAsia="仿宋_GB2312" w:hAnsi="黑体" w:hint="eastAsia"/>
                <w:sz w:val="24"/>
                <w:szCs w:val="28"/>
              </w:rPr>
              <w:t>不</w:t>
            </w:r>
            <w:proofErr w:type="gramEnd"/>
            <w:r w:rsidRPr="009B635E">
              <w:rPr>
                <w:rFonts w:ascii="仿宋_GB2312" w:eastAsia="仿宋_GB2312" w:hAnsi="黑体" w:hint="eastAsia"/>
                <w:sz w:val="24"/>
                <w:szCs w:val="28"/>
              </w:rPr>
              <w:t>熔断，外观无异常；</w:t>
            </w:r>
          </w:p>
          <w:p w14:paraId="44F0D24A" w14:textId="77777777" w:rsidR="009B635E" w:rsidRPr="009B635E" w:rsidRDefault="009B635E" w:rsidP="009B635E">
            <w:pPr>
              <w:jc w:val="left"/>
              <w:rPr>
                <w:rFonts w:ascii="仿宋_GB2312" w:eastAsia="仿宋_GB2312" w:hAnsi="黑体"/>
                <w:sz w:val="24"/>
                <w:szCs w:val="28"/>
              </w:rPr>
            </w:pPr>
            <w:r w:rsidRPr="009B635E">
              <w:rPr>
                <w:rFonts w:ascii="仿宋_GB2312" w:eastAsia="仿宋_GB2312" w:hAnsi="黑体" w:hint="eastAsia"/>
                <w:sz w:val="24"/>
                <w:szCs w:val="28"/>
              </w:rPr>
              <w:t>7.容量保存率：蓄电池静置28天后其容量保存率不低于96%；</w:t>
            </w:r>
          </w:p>
          <w:p w14:paraId="65C04582" w14:textId="77777777" w:rsidR="009B635E" w:rsidRPr="009B635E" w:rsidRDefault="009B635E" w:rsidP="009B635E">
            <w:pPr>
              <w:jc w:val="left"/>
              <w:rPr>
                <w:rFonts w:ascii="仿宋_GB2312" w:eastAsia="仿宋_GB2312" w:hAnsi="黑体"/>
                <w:sz w:val="24"/>
                <w:szCs w:val="28"/>
              </w:rPr>
            </w:pPr>
            <w:r w:rsidRPr="009B635E">
              <w:rPr>
                <w:rFonts w:ascii="仿宋_GB2312" w:eastAsia="仿宋_GB2312" w:hAnsi="黑体" w:hint="eastAsia"/>
                <w:sz w:val="24"/>
                <w:szCs w:val="28"/>
              </w:rPr>
              <w:t>8.密封反应效率≥98%；</w:t>
            </w:r>
          </w:p>
          <w:p w14:paraId="1C378A42" w14:textId="77777777" w:rsidR="009B635E" w:rsidRPr="009B635E" w:rsidRDefault="009B635E" w:rsidP="009B635E">
            <w:pPr>
              <w:jc w:val="left"/>
              <w:rPr>
                <w:rFonts w:ascii="仿宋_GB2312" w:eastAsia="仿宋_GB2312" w:hAnsi="黑体"/>
                <w:sz w:val="24"/>
                <w:szCs w:val="28"/>
              </w:rPr>
            </w:pPr>
            <w:r w:rsidRPr="009B635E">
              <w:rPr>
                <w:rFonts w:ascii="仿宋_GB2312" w:eastAsia="仿宋_GB2312" w:hAnsi="黑体" w:hint="eastAsia"/>
                <w:sz w:val="24"/>
                <w:szCs w:val="28"/>
              </w:rPr>
              <w:t>9.防酸雾性能：蓄电池在正常工作中无酸雾逸出；</w:t>
            </w:r>
          </w:p>
          <w:p w14:paraId="19BFCD63" w14:textId="77777777" w:rsidR="009B635E" w:rsidRPr="009B635E" w:rsidRDefault="009B635E" w:rsidP="009B635E">
            <w:pPr>
              <w:jc w:val="left"/>
              <w:rPr>
                <w:rFonts w:ascii="仿宋_GB2312" w:eastAsia="仿宋_GB2312" w:hAnsi="黑体"/>
                <w:sz w:val="24"/>
                <w:szCs w:val="28"/>
              </w:rPr>
            </w:pPr>
            <w:r w:rsidRPr="009B635E">
              <w:rPr>
                <w:rFonts w:ascii="仿宋_GB2312" w:eastAsia="仿宋_GB2312" w:hAnsi="黑体" w:hint="eastAsia"/>
                <w:sz w:val="24"/>
                <w:szCs w:val="28"/>
              </w:rPr>
              <w:t>10.安全阀：具有自动开启和自动关闭的功能，其开阀压力在10～49kPa范围内，闭</w:t>
            </w:r>
            <w:proofErr w:type="gramStart"/>
            <w:r w:rsidRPr="009B635E">
              <w:rPr>
                <w:rFonts w:ascii="仿宋_GB2312" w:eastAsia="仿宋_GB2312" w:hAnsi="黑体" w:hint="eastAsia"/>
                <w:sz w:val="24"/>
                <w:szCs w:val="28"/>
              </w:rPr>
              <w:t>阀压力</w:t>
            </w:r>
            <w:proofErr w:type="gramEnd"/>
            <w:r w:rsidRPr="009B635E">
              <w:rPr>
                <w:rFonts w:ascii="仿宋_GB2312" w:eastAsia="仿宋_GB2312" w:hAnsi="黑体" w:hint="eastAsia"/>
                <w:sz w:val="24"/>
                <w:szCs w:val="28"/>
              </w:rPr>
              <w:t>在1～49kPa范围内；</w:t>
            </w:r>
          </w:p>
          <w:p w14:paraId="6E370669" w14:textId="77777777" w:rsidR="009B635E" w:rsidRPr="009B635E" w:rsidRDefault="009B635E" w:rsidP="009B635E">
            <w:pPr>
              <w:jc w:val="left"/>
              <w:rPr>
                <w:rFonts w:ascii="仿宋_GB2312" w:eastAsia="仿宋_GB2312" w:hAnsi="黑体"/>
                <w:sz w:val="24"/>
                <w:szCs w:val="28"/>
              </w:rPr>
            </w:pPr>
            <w:r w:rsidRPr="009B635E">
              <w:rPr>
                <w:rFonts w:ascii="仿宋_GB2312" w:eastAsia="仿宋_GB2312" w:hAnsi="黑体" w:hint="eastAsia"/>
                <w:sz w:val="24"/>
                <w:szCs w:val="28"/>
              </w:rPr>
              <w:t>11次冲击放电的时间内，直流(动力)母线上的电压不得低于直流标称电压的90%；</w:t>
            </w:r>
          </w:p>
          <w:p w14:paraId="4FFDD3DE" w14:textId="77777777" w:rsidR="009B635E" w:rsidRPr="009B635E" w:rsidRDefault="009B635E" w:rsidP="009B635E">
            <w:pPr>
              <w:jc w:val="left"/>
              <w:rPr>
                <w:rFonts w:ascii="仿宋_GB2312" w:eastAsia="仿宋_GB2312" w:hAnsi="黑体"/>
                <w:sz w:val="24"/>
                <w:szCs w:val="28"/>
              </w:rPr>
            </w:pPr>
            <w:r w:rsidRPr="009B635E">
              <w:rPr>
                <w:rFonts w:ascii="仿宋_GB2312" w:eastAsia="仿宋_GB2312" w:hAnsi="黑体" w:hint="eastAsia"/>
                <w:sz w:val="24"/>
                <w:szCs w:val="28"/>
              </w:rPr>
              <w:t>12耐过充电能力：蓄电池应具有很强的耐过充能力和过充寿命。以0.3I10电流连续充电160 h后，外观应无明显变形及渗液；</w:t>
            </w:r>
          </w:p>
          <w:p w14:paraId="57B5D0E0" w14:textId="77777777" w:rsidR="009B635E" w:rsidRPr="009B635E" w:rsidRDefault="009B635E" w:rsidP="009B635E">
            <w:pPr>
              <w:jc w:val="left"/>
              <w:rPr>
                <w:rFonts w:ascii="仿宋_GB2312" w:eastAsia="仿宋_GB2312" w:hAnsi="黑体"/>
                <w:sz w:val="24"/>
                <w:szCs w:val="28"/>
              </w:rPr>
            </w:pPr>
            <w:r w:rsidRPr="009B635E">
              <w:rPr>
                <w:rFonts w:ascii="仿宋_GB2312" w:eastAsia="仿宋_GB2312" w:hAnsi="黑体" w:hint="eastAsia"/>
                <w:sz w:val="24"/>
                <w:szCs w:val="28"/>
              </w:rPr>
              <w:t>13封口剂性能：蓄电池在-30℃和65℃时封口剂应无裂纹及</w:t>
            </w:r>
            <w:r w:rsidRPr="009B635E">
              <w:rPr>
                <w:rFonts w:ascii="仿宋_GB2312" w:eastAsia="仿宋_GB2312" w:hAnsi="黑体" w:hint="eastAsia"/>
                <w:sz w:val="24"/>
                <w:szCs w:val="28"/>
              </w:rPr>
              <w:lastRenderedPageBreak/>
              <w:t>溢流。</w:t>
            </w:r>
          </w:p>
          <w:p w14:paraId="751B0A6C" w14:textId="77777777" w:rsidR="009B635E" w:rsidRPr="009B635E" w:rsidRDefault="009B635E" w:rsidP="009B635E">
            <w:pPr>
              <w:jc w:val="left"/>
              <w:rPr>
                <w:rFonts w:ascii="仿宋_GB2312" w:eastAsia="仿宋_GB2312" w:hAnsi="黑体"/>
                <w:sz w:val="24"/>
                <w:szCs w:val="28"/>
              </w:rPr>
            </w:pPr>
            <w:r w:rsidRPr="009B635E">
              <w:rPr>
                <w:rFonts w:ascii="仿宋_GB2312" w:eastAsia="仿宋_GB2312" w:hAnsi="黑体" w:hint="eastAsia"/>
                <w:sz w:val="24"/>
                <w:szCs w:val="28"/>
              </w:rPr>
              <w:t>14内阻值：制造厂提供的蓄电池内阻值应与实际测试的蓄电池内阻值一致，出厂时允许偏差范围为±10%；</w:t>
            </w:r>
          </w:p>
          <w:p w14:paraId="296BC467" w14:textId="77777777" w:rsidR="009B635E" w:rsidRPr="009B635E" w:rsidRDefault="009B635E" w:rsidP="009B635E">
            <w:pPr>
              <w:jc w:val="left"/>
              <w:rPr>
                <w:rFonts w:ascii="仿宋_GB2312" w:eastAsia="仿宋_GB2312" w:hAnsi="黑体"/>
                <w:sz w:val="24"/>
                <w:szCs w:val="28"/>
              </w:rPr>
            </w:pPr>
            <w:r w:rsidRPr="009B635E">
              <w:rPr>
                <w:rFonts w:ascii="仿宋_GB2312" w:eastAsia="仿宋_GB2312" w:hAnsi="黑体" w:hint="eastAsia"/>
                <w:sz w:val="24"/>
                <w:szCs w:val="28"/>
              </w:rPr>
              <w:t>15温度补偿系数：阀控蓄电池的温度补偿系数受环境温度影响，基准温度为25℃时，每下降1℃，单体2V阀控蓄电池浮充电压值应提高（3～5）mV；</w:t>
            </w:r>
          </w:p>
          <w:p w14:paraId="265A5DF0" w14:textId="77777777" w:rsidR="009B635E" w:rsidRPr="009B635E" w:rsidRDefault="009B635E" w:rsidP="009B635E">
            <w:pPr>
              <w:jc w:val="left"/>
              <w:rPr>
                <w:rFonts w:ascii="仿宋_GB2312" w:eastAsia="仿宋_GB2312" w:hAnsi="黑体"/>
                <w:sz w:val="24"/>
                <w:szCs w:val="28"/>
              </w:rPr>
            </w:pPr>
            <w:r w:rsidRPr="009B635E">
              <w:rPr>
                <w:rFonts w:ascii="仿宋_GB2312" w:eastAsia="仿宋_GB2312" w:hAnsi="黑体" w:hint="eastAsia"/>
                <w:sz w:val="24"/>
                <w:szCs w:val="28"/>
              </w:rPr>
              <w:t>16防酸雾性能应满足完全充电后的电池以0.2I10电流连续再充电4h，PH值应呈中性。</w:t>
            </w:r>
          </w:p>
        </w:tc>
      </w:tr>
      <w:tr w:rsidR="009B635E" w:rsidRPr="004D50F4" w14:paraId="6F4A6DF9" w14:textId="77777777" w:rsidTr="009B635E">
        <w:tc>
          <w:tcPr>
            <w:tcW w:w="915" w:type="dxa"/>
            <w:vAlign w:val="center"/>
          </w:tcPr>
          <w:p w14:paraId="709FB965" w14:textId="77777777" w:rsidR="009B635E" w:rsidRPr="009B635E" w:rsidRDefault="009B635E" w:rsidP="009B635E">
            <w:pPr>
              <w:jc w:val="center"/>
              <w:rPr>
                <w:rFonts w:ascii="仿宋_GB2312" w:eastAsia="仿宋_GB2312" w:hAnsi="黑体"/>
                <w:sz w:val="24"/>
                <w:szCs w:val="28"/>
              </w:rPr>
            </w:pPr>
            <w:r w:rsidRPr="009B635E">
              <w:rPr>
                <w:rFonts w:ascii="仿宋_GB2312" w:eastAsia="仿宋_GB2312" w:hAnsi="黑体" w:hint="eastAsia"/>
                <w:sz w:val="24"/>
                <w:szCs w:val="28"/>
              </w:rPr>
              <w:lastRenderedPageBreak/>
              <w:t>4</w:t>
            </w:r>
          </w:p>
        </w:tc>
        <w:tc>
          <w:tcPr>
            <w:tcW w:w="1530" w:type="dxa"/>
            <w:gridSpan w:val="2"/>
            <w:vAlign w:val="center"/>
          </w:tcPr>
          <w:p w14:paraId="3A984935" w14:textId="77777777" w:rsidR="009B635E" w:rsidRPr="009B635E" w:rsidRDefault="009B635E" w:rsidP="009B635E">
            <w:pPr>
              <w:rPr>
                <w:rFonts w:ascii="仿宋_GB2312" w:eastAsia="仿宋_GB2312" w:hAnsi="黑体"/>
                <w:sz w:val="24"/>
                <w:szCs w:val="28"/>
              </w:rPr>
            </w:pPr>
            <w:r w:rsidRPr="009B635E">
              <w:rPr>
                <w:rFonts w:ascii="仿宋_GB2312" w:eastAsia="仿宋_GB2312" w:hAnsi="黑体" w:hint="eastAsia"/>
                <w:sz w:val="24"/>
                <w:szCs w:val="28"/>
              </w:rPr>
              <w:t>#浮充寿命</w:t>
            </w:r>
          </w:p>
        </w:tc>
        <w:tc>
          <w:tcPr>
            <w:tcW w:w="6601" w:type="dxa"/>
            <w:gridSpan w:val="4"/>
            <w:vAlign w:val="center"/>
          </w:tcPr>
          <w:p w14:paraId="7F3D5748" w14:textId="77777777" w:rsidR="009B635E" w:rsidRPr="009B635E" w:rsidRDefault="009B635E" w:rsidP="009B635E">
            <w:pPr>
              <w:jc w:val="left"/>
              <w:rPr>
                <w:rFonts w:ascii="仿宋_GB2312" w:eastAsia="仿宋_GB2312" w:hAnsi="黑体"/>
                <w:sz w:val="24"/>
                <w:szCs w:val="28"/>
              </w:rPr>
            </w:pPr>
            <w:r w:rsidRPr="009B635E">
              <w:rPr>
                <w:rFonts w:ascii="仿宋_GB2312" w:eastAsia="仿宋_GB2312" w:hAnsi="黑体" w:hint="eastAsia"/>
                <w:sz w:val="24"/>
                <w:szCs w:val="28"/>
              </w:rPr>
              <w:t>要求蓄电池的设计浮充寿命不低于</w:t>
            </w:r>
            <w:r w:rsidRPr="009B635E">
              <w:rPr>
                <w:rFonts w:ascii="仿宋_GB2312" w:eastAsia="仿宋_GB2312" w:hAnsi="黑体"/>
                <w:sz w:val="24"/>
                <w:szCs w:val="28"/>
              </w:rPr>
              <w:t>10</w:t>
            </w:r>
            <w:r w:rsidRPr="009B635E">
              <w:rPr>
                <w:rFonts w:ascii="仿宋_GB2312" w:eastAsia="仿宋_GB2312" w:hAnsi="黑体" w:hint="eastAsia"/>
                <w:sz w:val="24"/>
                <w:szCs w:val="28"/>
              </w:rPr>
              <w:t>年（环境温度：</w:t>
            </w:r>
            <w:r w:rsidRPr="009B635E">
              <w:rPr>
                <w:rFonts w:ascii="仿宋_GB2312" w:eastAsia="仿宋_GB2312" w:hAnsi="黑体"/>
                <w:sz w:val="24"/>
                <w:szCs w:val="28"/>
              </w:rPr>
              <w:t>25</w:t>
            </w:r>
            <w:r w:rsidRPr="009B635E">
              <w:rPr>
                <w:rFonts w:ascii="仿宋_GB2312" w:eastAsia="仿宋_GB2312" w:hAnsi="黑体" w:hint="eastAsia"/>
                <w:sz w:val="24"/>
                <w:szCs w:val="28"/>
              </w:rPr>
              <w:t>℃），提供相应证明材料，加盖厂商公章。</w:t>
            </w:r>
          </w:p>
        </w:tc>
      </w:tr>
      <w:tr w:rsidR="009B635E" w:rsidRPr="004D50F4" w14:paraId="5378DC89" w14:textId="77777777" w:rsidTr="009B635E">
        <w:tc>
          <w:tcPr>
            <w:tcW w:w="915" w:type="dxa"/>
            <w:vAlign w:val="center"/>
          </w:tcPr>
          <w:p w14:paraId="1569DD60" w14:textId="77777777" w:rsidR="009B635E" w:rsidRPr="009B635E" w:rsidRDefault="009B635E" w:rsidP="009B635E">
            <w:pPr>
              <w:jc w:val="center"/>
              <w:rPr>
                <w:rFonts w:ascii="仿宋_GB2312" w:eastAsia="仿宋_GB2312" w:hAnsi="黑体"/>
                <w:sz w:val="24"/>
                <w:szCs w:val="28"/>
              </w:rPr>
            </w:pPr>
            <w:r w:rsidRPr="009B635E">
              <w:rPr>
                <w:rFonts w:ascii="仿宋_GB2312" w:eastAsia="仿宋_GB2312" w:hAnsi="黑体" w:hint="eastAsia"/>
                <w:sz w:val="24"/>
                <w:szCs w:val="28"/>
              </w:rPr>
              <w:t>5</w:t>
            </w:r>
          </w:p>
        </w:tc>
        <w:tc>
          <w:tcPr>
            <w:tcW w:w="1530" w:type="dxa"/>
            <w:gridSpan w:val="2"/>
            <w:vAlign w:val="center"/>
          </w:tcPr>
          <w:p w14:paraId="195E5F5A" w14:textId="77777777" w:rsidR="009B635E" w:rsidRPr="009B635E" w:rsidRDefault="009B635E" w:rsidP="009B635E">
            <w:pPr>
              <w:rPr>
                <w:rFonts w:ascii="仿宋_GB2312" w:eastAsia="仿宋_GB2312" w:hAnsi="黑体"/>
                <w:sz w:val="24"/>
                <w:szCs w:val="28"/>
              </w:rPr>
            </w:pPr>
            <w:r w:rsidRPr="009B635E">
              <w:rPr>
                <w:rFonts w:ascii="仿宋_GB2312" w:eastAsia="仿宋_GB2312" w:hAnsi="黑体" w:hint="eastAsia"/>
                <w:sz w:val="24"/>
                <w:szCs w:val="28"/>
              </w:rPr>
              <w:t>★资质要求</w:t>
            </w:r>
          </w:p>
        </w:tc>
        <w:tc>
          <w:tcPr>
            <w:tcW w:w="6601" w:type="dxa"/>
            <w:gridSpan w:val="4"/>
            <w:vAlign w:val="center"/>
          </w:tcPr>
          <w:p w14:paraId="547CD15E" w14:textId="77777777" w:rsidR="009B635E" w:rsidRPr="009B635E" w:rsidRDefault="009B635E" w:rsidP="009B635E">
            <w:pPr>
              <w:jc w:val="left"/>
              <w:rPr>
                <w:rFonts w:ascii="仿宋_GB2312" w:eastAsia="仿宋_GB2312" w:hAnsi="黑体"/>
                <w:sz w:val="24"/>
                <w:szCs w:val="28"/>
              </w:rPr>
            </w:pPr>
            <w:r w:rsidRPr="009B635E">
              <w:rPr>
                <w:rFonts w:ascii="仿宋_GB2312" w:eastAsia="仿宋_GB2312" w:hAnsi="黑体" w:hint="eastAsia"/>
                <w:sz w:val="24"/>
                <w:szCs w:val="28"/>
              </w:rPr>
              <w:t>要求投标铅酸蓄电池</w:t>
            </w:r>
            <w:proofErr w:type="gramStart"/>
            <w:r w:rsidRPr="009B635E">
              <w:rPr>
                <w:rFonts w:ascii="仿宋_GB2312" w:eastAsia="仿宋_GB2312" w:hAnsi="黑体" w:hint="eastAsia"/>
                <w:sz w:val="24"/>
                <w:szCs w:val="28"/>
              </w:rPr>
              <w:t>为非贴牌</w:t>
            </w:r>
            <w:proofErr w:type="gramEnd"/>
            <w:r w:rsidRPr="009B635E">
              <w:rPr>
                <w:rFonts w:ascii="仿宋_GB2312" w:eastAsia="仿宋_GB2312" w:hAnsi="黑体" w:hint="eastAsia"/>
                <w:sz w:val="24"/>
                <w:szCs w:val="28"/>
              </w:rPr>
              <w:t>产品，提供生产厂商合法有效的生产许可证书复印件，加盖生产厂商公章.</w:t>
            </w:r>
          </w:p>
        </w:tc>
      </w:tr>
      <w:tr w:rsidR="009B635E" w:rsidRPr="009B635E" w14:paraId="56FD5D2C" w14:textId="77777777" w:rsidTr="009D671A">
        <w:tc>
          <w:tcPr>
            <w:tcW w:w="9046" w:type="dxa"/>
            <w:gridSpan w:val="7"/>
            <w:vAlign w:val="center"/>
          </w:tcPr>
          <w:p w14:paraId="5EB1685B" w14:textId="77777777" w:rsidR="009B635E" w:rsidRPr="009B635E" w:rsidRDefault="007B559E" w:rsidP="007B559E">
            <w:pPr>
              <w:jc w:val="center"/>
              <w:rPr>
                <w:rFonts w:ascii="仿宋_GB2312" w:eastAsia="仿宋_GB2312" w:hAnsi="黑体"/>
                <w:sz w:val="24"/>
                <w:szCs w:val="28"/>
              </w:rPr>
            </w:pPr>
            <w:r>
              <w:rPr>
                <w:rFonts w:ascii="仿宋_GB2312" w:eastAsia="仿宋_GB2312" w:hAnsi="黑体" w:hint="eastAsia"/>
                <w:b/>
                <w:sz w:val="28"/>
                <w:szCs w:val="28"/>
              </w:rPr>
              <w:t>三、其它要求</w:t>
            </w:r>
            <w:r w:rsidR="009B635E" w:rsidRPr="004D50F4">
              <w:rPr>
                <w:rFonts w:ascii="仿宋_GB2312" w:eastAsia="仿宋_GB2312" w:hAnsi="黑体" w:hint="eastAsia"/>
                <w:b/>
                <w:sz w:val="28"/>
                <w:szCs w:val="28"/>
              </w:rPr>
              <w:t>详细</w:t>
            </w:r>
            <w:r w:rsidR="009B635E" w:rsidRPr="004D50F4">
              <w:rPr>
                <w:rFonts w:ascii="仿宋_GB2312" w:eastAsia="仿宋_GB2312" w:hAnsi="黑体"/>
                <w:b/>
                <w:sz w:val="28"/>
                <w:szCs w:val="28"/>
              </w:rPr>
              <w:t>技术参数</w:t>
            </w:r>
          </w:p>
        </w:tc>
      </w:tr>
      <w:tr w:rsidR="009B635E" w:rsidRPr="00433412" w14:paraId="0F22AC07" w14:textId="77777777" w:rsidTr="009D671A">
        <w:tc>
          <w:tcPr>
            <w:tcW w:w="915" w:type="dxa"/>
            <w:vAlign w:val="center"/>
          </w:tcPr>
          <w:p w14:paraId="50EC5353" w14:textId="77777777" w:rsidR="009B635E" w:rsidRPr="00433412" w:rsidRDefault="009B635E" w:rsidP="009D671A">
            <w:pPr>
              <w:jc w:val="center"/>
              <w:rPr>
                <w:rFonts w:ascii="仿宋_GB2312" w:eastAsia="仿宋_GB2312" w:hAnsi="黑体"/>
                <w:sz w:val="28"/>
                <w:szCs w:val="24"/>
              </w:rPr>
            </w:pPr>
            <w:r w:rsidRPr="00433412">
              <w:rPr>
                <w:rFonts w:ascii="仿宋_GB2312" w:eastAsia="仿宋_GB2312" w:hAnsi="黑体" w:hint="eastAsia"/>
                <w:sz w:val="28"/>
                <w:szCs w:val="24"/>
              </w:rPr>
              <w:t>序号</w:t>
            </w:r>
          </w:p>
        </w:tc>
        <w:tc>
          <w:tcPr>
            <w:tcW w:w="1530" w:type="dxa"/>
            <w:gridSpan w:val="2"/>
            <w:vAlign w:val="center"/>
          </w:tcPr>
          <w:p w14:paraId="1545780A" w14:textId="77777777" w:rsidR="009B635E" w:rsidRPr="00433412" w:rsidRDefault="009B635E" w:rsidP="009D671A">
            <w:pPr>
              <w:jc w:val="center"/>
              <w:rPr>
                <w:rFonts w:ascii="仿宋_GB2312" w:eastAsia="仿宋_GB2312" w:hAnsi="黑体"/>
                <w:sz w:val="28"/>
                <w:szCs w:val="24"/>
              </w:rPr>
            </w:pPr>
            <w:r w:rsidRPr="00433412">
              <w:rPr>
                <w:rFonts w:ascii="仿宋_GB2312" w:eastAsia="仿宋_GB2312" w:hAnsi="黑体" w:hint="eastAsia"/>
                <w:sz w:val="28"/>
                <w:szCs w:val="24"/>
              </w:rPr>
              <w:t>指标名称</w:t>
            </w:r>
          </w:p>
        </w:tc>
        <w:tc>
          <w:tcPr>
            <w:tcW w:w="6601" w:type="dxa"/>
            <w:gridSpan w:val="4"/>
            <w:vAlign w:val="center"/>
          </w:tcPr>
          <w:p w14:paraId="251AC5CA" w14:textId="77777777" w:rsidR="009B635E" w:rsidRPr="00433412" w:rsidRDefault="009B635E" w:rsidP="009D671A">
            <w:pPr>
              <w:jc w:val="center"/>
              <w:rPr>
                <w:rFonts w:ascii="仿宋_GB2312" w:eastAsia="仿宋_GB2312" w:hAnsi="黑体"/>
                <w:sz w:val="28"/>
                <w:szCs w:val="24"/>
              </w:rPr>
            </w:pPr>
            <w:r w:rsidRPr="00433412">
              <w:rPr>
                <w:rFonts w:ascii="仿宋_GB2312" w:eastAsia="仿宋_GB2312" w:hAnsi="黑体" w:hint="eastAsia"/>
                <w:sz w:val="28"/>
                <w:szCs w:val="24"/>
              </w:rPr>
              <w:t>技术参数</w:t>
            </w:r>
          </w:p>
        </w:tc>
      </w:tr>
      <w:tr w:rsidR="009B635E" w:rsidRPr="004D50F4" w14:paraId="43425317" w14:textId="77777777" w:rsidTr="009B635E">
        <w:tc>
          <w:tcPr>
            <w:tcW w:w="915" w:type="dxa"/>
            <w:vAlign w:val="center"/>
          </w:tcPr>
          <w:p w14:paraId="402E539F" w14:textId="77777777" w:rsidR="009B635E" w:rsidRPr="009B635E" w:rsidRDefault="009B635E" w:rsidP="009B635E">
            <w:pPr>
              <w:jc w:val="center"/>
              <w:rPr>
                <w:rFonts w:ascii="仿宋_GB2312" w:eastAsia="仿宋_GB2312" w:hAnsi="黑体"/>
                <w:sz w:val="24"/>
                <w:szCs w:val="28"/>
              </w:rPr>
            </w:pPr>
            <w:r w:rsidRPr="009B635E">
              <w:rPr>
                <w:rFonts w:ascii="仿宋_GB2312" w:eastAsia="仿宋_GB2312" w:hAnsi="黑体" w:hint="eastAsia"/>
                <w:sz w:val="24"/>
                <w:szCs w:val="28"/>
              </w:rPr>
              <w:t>1</w:t>
            </w:r>
          </w:p>
        </w:tc>
        <w:tc>
          <w:tcPr>
            <w:tcW w:w="1530" w:type="dxa"/>
            <w:gridSpan w:val="2"/>
            <w:vAlign w:val="center"/>
          </w:tcPr>
          <w:p w14:paraId="4C4AD4C0" w14:textId="77777777" w:rsidR="009B635E" w:rsidRPr="009B635E" w:rsidRDefault="009B635E" w:rsidP="009B635E">
            <w:pPr>
              <w:jc w:val="left"/>
              <w:rPr>
                <w:rFonts w:ascii="仿宋_GB2312" w:eastAsia="仿宋_GB2312" w:hAnsi="黑体"/>
                <w:sz w:val="24"/>
                <w:szCs w:val="28"/>
              </w:rPr>
            </w:pPr>
            <w:r w:rsidRPr="009B635E">
              <w:rPr>
                <w:rFonts w:ascii="仿宋_GB2312" w:eastAsia="仿宋_GB2312" w:hAnsi="黑体" w:hint="eastAsia"/>
                <w:sz w:val="24"/>
                <w:szCs w:val="28"/>
              </w:rPr>
              <w:t>★专业资质要求（</w:t>
            </w:r>
            <w:r w:rsidRPr="009B635E">
              <w:rPr>
                <w:rFonts w:ascii="仿宋_GB2312" w:eastAsia="仿宋_GB2312" w:hAnsi="黑体"/>
                <w:sz w:val="24"/>
                <w:szCs w:val="28"/>
              </w:rPr>
              <w:t>UPS</w:t>
            </w:r>
            <w:r w:rsidRPr="009B635E">
              <w:rPr>
                <w:rFonts w:ascii="仿宋_GB2312" w:eastAsia="仿宋_GB2312" w:hAnsi="黑体" w:hint="eastAsia"/>
                <w:sz w:val="24"/>
                <w:szCs w:val="28"/>
              </w:rPr>
              <w:t>主机）</w:t>
            </w:r>
          </w:p>
        </w:tc>
        <w:tc>
          <w:tcPr>
            <w:tcW w:w="6601" w:type="dxa"/>
            <w:gridSpan w:val="4"/>
            <w:vAlign w:val="center"/>
          </w:tcPr>
          <w:p w14:paraId="6DD0A95B" w14:textId="77777777" w:rsidR="009B635E" w:rsidRPr="009B635E" w:rsidRDefault="009B635E" w:rsidP="009B635E">
            <w:pPr>
              <w:jc w:val="left"/>
              <w:rPr>
                <w:rFonts w:ascii="仿宋_GB2312" w:eastAsia="仿宋_GB2312" w:hAnsi="黑体"/>
                <w:sz w:val="24"/>
                <w:szCs w:val="28"/>
              </w:rPr>
            </w:pPr>
            <w:r w:rsidRPr="009B635E">
              <w:rPr>
                <w:rFonts w:ascii="仿宋_GB2312" w:eastAsia="仿宋_GB2312" w:hAnsi="黑体" w:hint="eastAsia"/>
                <w:sz w:val="24"/>
                <w:szCs w:val="28"/>
              </w:rPr>
              <w:t>1.要求投标产品生产厂商拥有自主知识产权，代理商提供生产商针对本项目的唯一授权书原件；</w:t>
            </w:r>
          </w:p>
          <w:p w14:paraId="78FDFF91" w14:textId="77777777" w:rsidR="009B635E" w:rsidRPr="009B635E" w:rsidRDefault="009B635E" w:rsidP="009B635E">
            <w:pPr>
              <w:jc w:val="left"/>
              <w:rPr>
                <w:rFonts w:ascii="仿宋_GB2312" w:eastAsia="仿宋_GB2312" w:hAnsi="黑体"/>
                <w:sz w:val="24"/>
                <w:szCs w:val="28"/>
              </w:rPr>
            </w:pPr>
            <w:r w:rsidRPr="009B635E">
              <w:rPr>
                <w:rFonts w:ascii="仿宋_GB2312" w:eastAsia="仿宋_GB2312" w:hAnsi="黑体" w:hint="eastAsia"/>
                <w:sz w:val="24"/>
                <w:szCs w:val="28"/>
              </w:rPr>
              <w:t>2.投标产品厂商提供ISO 9001国际质量体系认证证书，ISO</w:t>
            </w:r>
            <w:r w:rsidRPr="009B635E">
              <w:rPr>
                <w:rFonts w:ascii="仿宋_GB2312" w:eastAsia="仿宋_GB2312" w:hAnsi="黑体"/>
                <w:sz w:val="24"/>
                <w:szCs w:val="28"/>
              </w:rPr>
              <w:t xml:space="preserve"> </w:t>
            </w:r>
            <w:r w:rsidRPr="009B635E">
              <w:rPr>
                <w:rFonts w:ascii="仿宋_GB2312" w:eastAsia="仿宋_GB2312" w:hAnsi="黑体" w:hint="eastAsia"/>
                <w:sz w:val="24"/>
                <w:szCs w:val="28"/>
              </w:rPr>
              <w:t>27001信息安全管理体系认证证书，IS0</w:t>
            </w:r>
            <w:r w:rsidRPr="009B635E">
              <w:rPr>
                <w:rFonts w:ascii="仿宋_GB2312" w:eastAsia="仿宋_GB2312" w:hAnsi="黑体"/>
                <w:sz w:val="24"/>
                <w:szCs w:val="28"/>
              </w:rPr>
              <w:t xml:space="preserve"> </w:t>
            </w:r>
            <w:r w:rsidRPr="009B635E">
              <w:rPr>
                <w:rFonts w:ascii="仿宋_GB2312" w:eastAsia="仿宋_GB2312" w:hAnsi="黑体" w:hint="eastAsia"/>
                <w:sz w:val="24"/>
                <w:szCs w:val="28"/>
              </w:rPr>
              <w:t>50001能源管理体系认证证书等的复印件并加盖</w:t>
            </w:r>
            <w:r w:rsidR="009D73A2">
              <w:rPr>
                <w:rFonts w:ascii="仿宋_GB2312" w:eastAsia="仿宋_GB2312" w:hAnsi="黑体" w:hint="eastAsia"/>
                <w:sz w:val="24"/>
                <w:szCs w:val="28"/>
              </w:rPr>
              <w:t>投标产品生产厂商</w:t>
            </w:r>
            <w:r w:rsidRPr="009B635E">
              <w:rPr>
                <w:rFonts w:ascii="仿宋_GB2312" w:eastAsia="仿宋_GB2312" w:hAnsi="黑体" w:hint="eastAsia"/>
                <w:sz w:val="24"/>
                <w:szCs w:val="28"/>
              </w:rPr>
              <w:t>公章。</w:t>
            </w:r>
          </w:p>
        </w:tc>
      </w:tr>
      <w:tr w:rsidR="009B635E" w:rsidRPr="004D50F4" w14:paraId="4ABBA575" w14:textId="77777777" w:rsidTr="009B635E">
        <w:tc>
          <w:tcPr>
            <w:tcW w:w="915" w:type="dxa"/>
            <w:vAlign w:val="center"/>
          </w:tcPr>
          <w:p w14:paraId="627A651B" w14:textId="77777777" w:rsidR="009B635E" w:rsidRPr="009B635E" w:rsidRDefault="009B635E" w:rsidP="009B635E">
            <w:pPr>
              <w:jc w:val="center"/>
              <w:rPr>
                <w:rFonts w:ascii="仿宋_GB2312" w:eastAsia="仿宋_GB2312" w:hAnsi="黑体"/>
                <w:sz w:val="24"/>
                <w:szCs w:val="28"/>
              </w:rPr>
            </w:pPr>
            <w:r w:rsidRPr="009B635E">
              <w:rPr>
                <w:rFonts w:ascii="仿宋_GB2312" w:eastAsia="仿宋_GB2312" w:hAnsi="黑体" w:hint="eastAsia"/>
                <w:sz w:val="24"/>
                <w:szCs w:val="28"/>
              </w:rPr>
              <w:t>2</w:t>
            </w:r>
          </w:p>
        </w:tc>
        <w:tc>
          <w:tcPr>
            <w:tcW w:w="1530" w:type="dxa"/>
            <w:gridSpan w:val="2"/>
            <w:vAlign w:val="center"/>
          </w:tcPr>
          <w:p w14:paraId="0C85AF27" w14:textId="77777777" w:rsidR="009B635E" w:rsidRPr="009B635E" w:rsidRDefault="009B635E" w:rsidP="009B635E">
            <w:pPr>
              <w:jc w:val="left"/>
              <w:rPr>
                <w:rFonts w:ascii="仿宋_GB2312" w:eastAsia="仿宋_GB2312" w:hAnsi="黑体"/>
                <w:sz w:val="24"/>
                <w:szCs w:val="28"/>
              </w:rPr>
            </w:pPr>
            <w:r w:rsidRPr="009B635E">
              <w:rPr>
                <w:rFonts w:ascii="仿宋_GB2312" w:eastAsia="仿宋_GB2312" w:hAnsi="黑体" w:hint="eastAsia"/>
                <w:sz w:val="24"/>
                <w:szCs w:val="28"/>
              </w:rPr>
              <w:t>★实施案例</w:t>
            </w:r>
          </w:p>
        </w:tc>
        <w:tc>
          <w:tcPr>
            <w:tcW w:w="6601" w:type="dxa"/>
            <w:gridSpan w:val="4"/>
            <w:vAlign w:val="center"/>
          </w:tcPr>
          <w:p w14:paraId="7F9D25AF" w14:textId="77777777" w:rsidR="009B635E" w:rsidRPr="009B635E" w:rsidRDefault="009B635E" w:rsidP="009B635E">
            <w:pPr>
              <w:jc w:val="left"/>
              <w:rPr>
                <w:rFonts w:ascii="仿宋_GB2312" w:eastAsia="仿宋_GB2312" w:hAnsi="黑体"/>
                <w:sz w:val="24"/>
                <w:szCs w:val="28"/>
              </w:rPr>
            </w:pPr>
            <w:r w:rsidRPr="009B635E">
              <w:rPr>
                <w:rFonts w:ascii="仿宋_GB2312" w:eastAsia="仿宋_GB2312" w:hAnsi="黑体" w:hint="eastAsia"/>
                <w:sz w:val="24"/>
                <w:szCs w:val="28"/>
              </w:rPr>
              <w:t>同型号设备近五年内大型三甲医院案例≥3家, 提供真实的合同复印件，合同甲方联系人、联系方式。</w:t>
            </w:r>
          </w:p>
        </w:tc>
      </w:tr>
      <w:tr w:rsidR="009B635E" w:rsidRPr="004D50F4" w14:paraId="1D8A1AB7" w14:textId="77777777" w:rsidTr="009B635E">
        <w:tc>
          <w:tcPr>
            <w:tcW w:w="915" w:type="dxa"/>
            <w:vAlign w:val="center"/>
          </w:tcPr>
          <w:p w14:paraId="1BC74F26" w14:textId="77777777" w:rsidR="009B635E" w:rsidRPr="009B635E" w:rsidRDefault="009B635E" w:rsidP="009B635E">
            <w:pPr>
              <w:jc w:val="center"/>
              <w:rPr>
                <w:rFonts w:ascii="仿宋_GB2312" w:eastAsia="仿宋_GB2312" w:hAnsi="黑体"/>
                <w:sz w:val="24"/>
                <w:szCs w:val="28"/>
              </w:rPr>
            </w:pPr>
            <w:r w:rsidRPr="009B635E">
              <w:rPr>
                <w:rFonts w:ascii="仿宋_GB2312" w:eastAsia="仿宋_GB2312" w:hAnsi="黑体" w:hint="eastAsia"/>
                <w:sz w:val="24"/>
                <w:szCs w:val="28"/>
              </w:rPr>
              <w:t>3</w:t>
            </w:r>
          </w:p>
        </w:tc>
        <w:tc>
          <w:tcPr>
            <w:tcW w:w="1530" w:type="dxa"/>
            <w:gridSpan w:val="2"/>
            <w:vAlign w:val="center"/>
          </w:tcPr>
          <w:p w14:paraId="48342FE2" w14:textId="77777777" w:rsidR="009B635E" w:rsidRPr="009B635E" w:rsidRDefault="009B635E" w:rsidP="009B635E">
            <w:pPr>
              <w:jc w:val="left"/>
              <w:rPr>
                <w:rFonts w:ascii="仿宋_GB2312" w:eastAsia="仿宋_GB2312" w:hAnsi="黑体"/>
                <w:sz w:val="24"/>
                <w:szCs w:val="28"/>
              </w:rPr>
            </w:pPr>
            <w:r w:rsidRPr="009B635E">
              <w:rPr>
                <w:rFonts w:ascii="仿宋_GB2312" w:eastAsia="仿宋_GB2312" w:hAnsi="黑体" w:hint="eastAsia"/>
                <w:sz w:val="24"/>
                <w:szCs w:val="28"/>
              </w:rPr>
              <w:t>★免费维保期</w:t>
            </w:r>
          </w:p>
        </w:tc>
        <w:tc>
          <w:tcPr>
            <w:tcW w:w="6601" w:type="dxa"/>
            <w:gridSpan w:val="4"/>
            <w:vAlign w:val="center"/>
          </w:tcPr>
          <w:p w14:paraId="151DCB18" w14:textId="77777777" w:rsidR="009B635E" w:rsidRPr="009B635E" w:rsidRDefault="009B635E" w:rsidP="009B635E">
            <w:pPr>
              <w:spacing w:line="288" w:lineRule="auto"/>
              <w:jc w:val="left"/>
              <w:textAlignment w:val="center"/>
              <w:rPr>
                <w:rFonts w:ascii="仿宋_GB2312" w:eastAsia="仿宋_GB2312" w:hAnsi="黑体"/>
                <w:sz w:val="24"/>
                <w:szCs w:val="28"/>
              </w:rPr>
            </w:pPr>
            <w:r w:rsidRPr="009B635E">
              <w:rPr>
                <w:rFonts w:ascii="仿宋_GB2312" w:eastAsia="仿宋_GB2312" w:hAnsi="黑体" w:hint="eastAsia"/>
                <w:sz w:val="24"/>
                <w:szCs w:val="28"/>
              </w:rPr>
              <w:t>1.该项目产品需提供五年</w:t>
            </w:r>
            <w:r w:rsidR="009D73A2">
              <w:rPr>
                <w:rFonts w:ascii="仿宋_GB2312" w:eastAsia="仿宋_GB2312" w:hAnsi="黑体" w:hint="eastAsia"/>
                <w:sz w:val="24"/>
                <w:szCs w:val="28"/>
              </w:rPr>
              <w:t>投标产品生产厂商</w:t>
            </w:r>
            <w:r w:rsidRPr="009B635E">
              <w:rPr>
                <w:rFonts w:ascii="仿宋_GB2312" w:eastAsia="仿宋_GB2312" w:hAnsi="黑体" w:hint="eastAsia"/>
                <w:sz w:val="24"/>
                <w:szCs w:val="28"/>
              </w:rPr>
              <w:t>免费维保；</w:t>
            </w:r>
          </w:p>
          <w:p w14:paraId="330510F7" w14:textId="77777777" w:rsidR="009B635E" w:rsidRPr="009B635E" w:rsidRDefault="009B635E" w:rsidP="009B635E">
            <w:pPr>
              <w:widowControl/>
              <w:jc w:val="left"/>
              <w:rPr>
                <w:rFonts w:ascii="仿宋_GB2312" w:eastAsia="仿宋_GB2312" w:hAnsi="黑体"/>
                <w:sz w:val="24"/>
                <w:szCs w:val="28"/>
              </w:rPr>
            </w:pPr>
            <w:r w:rsidRPr="009B635E">
              <w:rPr>
                <w:rFonts w:ascii="仿宋_GB2312" w:eastAsia="仿宋_GB2312" w:hAnsi="黑体"/>
                <w:sz w:val="24"/>
                <w:szCs w:val="28"/>
              </w:rPr>
              <w:t>2</w:t>
            </w:r>
            <w:r w:rsidRPr="009B635E">
              <w:rPr>
                <w:rFonts w:ascii="仿宋_GB2312" w:eastAsia="仿宋_GB2312" w:hAnsi="黑体" w:hint="eastAsia"/>
                <w:sz w:val="24"/>
                <w:szCs w:val="28"/>
              </w:rPr>
              <w:t>.提供</w:t>
            </w:r>
            <w:r w:rsidR="009D73A2">
              <w:rPr>
                <w:rFonts w:ascii="仿宋_GB2312" w:eastAsia="仿宋_GB2312" w:hAnsi="黑体" w:hint="eastAsia"/>
                <w:sz w:val="24"/>
                <w:szCs w:val="28"/>
              </w:rPr>
              <w:t>投标产品生产厂商</w:t>
            </w:r>
            <w:r w:rsidRPr="009B635E">
              <w:rPr>
                <w:rFonts w:ascii="仿宋_GB2312" w:eastAsia="仿宋_GB2312" w:hAnsi="黑体" w:hint="eastAsia"/>
                <w:sz w:val="24"/>
                <w:szCs w:val="28"/>
              </w:rPr>
              <w:t>售后服务承诺函；</w:t>
            </w:r>
          </w:p>
          <w:p w14:paraId="6468A4E0" w14:textId="77777777" w:rsidR="009B635E" w:rsidRPr="009B635E" w:rsidRDefault="009B635E" w:rsidP="009B635E">
            <w:pPr>
              <w:widowControl/>
              <w:jc w:val="left"/>
              <w:rPr>
                <w:rFonts w:ascii="仿宋_GB2312" w:eastAsia="仿宋_GB2312" w:hAnsi="黑体"/>
                <w:sz w:val="24"/>
                <w:szCs w:val="28"/>
              </w:rPr>
            </w:pPr>
            <w:r w:rsidRPr="009B635E">
              <w:rPr>
                <w:rFonts w:ascii="仿宋_GB2312" w:eastAsia="仿宋_GB2312" w:hAnsi="黑体" w:hint="eastAsia"/>
                <w:sz w:val="24"/>
                <w:szCs w:val="28"/>
              </w:rPr>
              <w:t>3.服务期内提供每年不少于4次的免费巡检服务。</w:t>
            </w:r>
          </w:p>
        </w:tc>
      </w:tr>
      <w:tr w:rsidR="009B635E" w:rsidRPr="004D50F4" w14:paraId="6EA18C18" w14:textId="77777777" w:rsidTr="009B635E">
        <w:tc>
          <w:tcPr>
            <w:tcW w:w="915" w:type="dxa"/>
            <w:vAlign w:val="center"/>
          </w:tcPr>
          <w:p w14:paraId="562FA330" w14:textId="77777777" w:rsidR="009B635E" w:rsidRPr="009B635E" w:rsidRDefault="009B635E" w:rsidP="009B635E">
            <w:pPr>
              <w:jc w:val="center"/>
              <w:rPr>
                <w:rFonts w:ascii="仿宋_GB2312" w:eastAsia="仿宋_GB2312" w:hAnsi="黑体"/>
                <w:sz w:val="24"/>
                <w:szCs w:val="28"/>
              </w:rPr>
            </w:pPr>
            <w:r w:rsidRPr="009B635E">
              <w:rPr>
                <w:rFonts w:ascii="仿宋_GB2312" w:eastAsia="仿宋_GB2312" w:hAnsi="黑体" w:hint="eastAsia"/>
                <w:sz w:val="24"/>
                <w:szCs w:val="28"/>
              </w:rPr>
              <w:t>4</w:t>
            </w:r>
          </w:p>
        </w:tc>
        <w:tc>
          <w:tcPr>
            <w:tcW w:w="1530" w:type="dxa"/>
            <w:gridSpan w:val="2"/>
            <w:vAlign w:val="center"/>
          </w:tcPr>
          <w:p w14:paraId="7C9457ED" w14:textId="77777777" w:rsidR="009B635E" w:rsidRPr="009B635E" w:rsidRDefault="009B635E" w:rsidP="009B635E">
            <w:pPr>
              <w:jc w:val="left"/>
              <w:rPr>
                <w:rFonts w:ascii="仿宋_GB2312" w:eastAsia="仿宋_GB2312" w:hAnsi="黑体"/>
                <w:sz w:val="24"/>
                <w:szCs w:val="28"/>
              </w:rPr>
            </w:pPr>
            <w:r w:rsidRPr="009B635E">
              <w:rPr>
                <w:rFonts w:ascii="仿宋_GB2312" w:eastAsia="仿宋_GB2312" w:hAnsi="黑体" w:hint="eastAsia"/>
                <w:sz w:val="24"/>
                <w:szCs w:val="28"/>
              </w:rPr>
              <w:t>★服务响应时间</w:t>
            </w:r>
          </w:p>
        </w:tc>
        <w:tc>
          <w:tcPr>
            <w:tcW w:w="6601" w:type="dxa"/>
            <w:gridSpan w:val="4"/>
            <w:vAlign w:val="center"/>
          </w:tcPr>
          <w:p w14:paraId="61FE2A17" w14:textId="77777777" w:rsidR="009B635E" w:rsidRPr="009B635E" w:rsidRDefault="009B635E" w:rsidP="009B635E">
            <w:pPr>
              <w:widowControl/>
              <w:jc w:val="left"/>
              <w:rPr>
                <w:rFonts w:ascii="仿宋_GB2312" w:eastAsia="仿宋_GB2312" w:hAnsi="黑体"/>
                <w:sz w:val="24"/>
                <w:szCs w:val="28"/>
              </w:rPr>
            </w:pPr>
            <w:r w:rsidRPr="009B635E">
              <w:rPr>
                <w:rFonts w:ascii="仿宋_GB2312" w:eastAsia="仿宋_GB2312" w:hAnsi="黑体" w:hint="eastAsia"/>
                <w:sz w:val="24"/>
                <w:szCs w:val="28"/>
              </w:rPr>
              <w:t>服务期内出现紧急故障情况，公司应在收到服务请求后30分钟内响应，必要时2个小时内到现场，4个小时内解决问题，不能修复的，提供备品备件等，以保证系统的正常使用。</w:t>
            </w:r>
          </w:p>
        </w:tc>
      </w:tr>
      <w:tr w:rsidR="009B635E" w:rsidRPr="004D50F4" w14:paraId="24A4C91F" w14:textId="77777777" w:rsidTr="009B635E">
        <w:tc>
          <w:tcPr>
            <w:tcW w:w="915" w:type="dxa"/>
            <w:vAlign w:val="center"/>
          </w:tcPr>
          <w:p w14:paraId="46886975" w14:textId="77777777" w:rsidR="009B635E" w:rsidRPr="009B635E" w:rsidRDefault="009B635E" w:rsidP="009B635E">
            <w:pPr>
              <w:jc w:val="center"/>
              <w:rPr>
                <w:rFonts w:ascii="仿宋_GB2312" w:eastAsia="仿宋_GB2312" w:hAnsi="黑体"/>
                <w:sz w:val="24"/>
                <w:szCs w:val="28"/>
              </w:rPr>
            </w:pPr>
            <w:r w:rsidRPr="009B635E">
              <w:rPr>
                <w:rFonts w:ascii="仿宋_GB2312" w:eastAsia="仿宋_GB2312" w:hAnsi="黑体" w:hint="eastAsia"/>
                <w:sz w:val="24"/>
                <w:szCs w:val="28"/>
              </w:rPr>
              <w:t>5</w:t>
            </w:r>
          </w:p>
        </w:tc>
        <w:tc>
          <w:tcPr>
            <w:tcW w:w="1530" w:type="dxa"/>
            <w:gridSpan w:val="2"/>
            <w:vAlign w:val="center"/>
          </w:tcPr>
          <w:p w14:paraId="7A428757" w14:textId="77777777" w:rsidR="009B635E" w:rsidRPr="009B635E" w:rsidRDefault="009B635E" w:rsidP="009B635E">
            <w:pPr>
              <w:jc w:val="left"/>
              <w:rPr>
                <w:rFonts w:ascii="仿宋_GB2312" w:eastAsia="仿宋_GB2312" w:hAnsi="黑体"/>
                <w:sz w:val="24"/>
                <w:szCs w:val="28"/>
              </w:rPr>
            </w:pPr>
            <w:r w:rsidRPr="009B635E">
              <w:rPr>
                <w:rFonts w:ascii="仿宋_GB2312" w:eastAsia="仿宋_GB2312" w:hAnsi="黑体" w:hint="eastAsia"/>
                <w:sz w:val="24"/>
                <w:szCs w:val="28"/>
              </w:rPr>
              <w:t>服务本地化要求</w:t>
            </w:r>
          </w:p>
        </w:tc>
        <w:tc>
          <w:tcPr>
            <w:tcW w:w="6601" w:type="dxa"/>
            <w:gridSpan w:val="4"/>
            <w:vAlign w:val="center"/>
          </w:tcPr>
          <w:p w14:paraId="654F0CA3" w14:textId="77777777" w:rsidR="009B635E" w:rsidRPr="009B635E" w:rsidRDefault="009B635E" w:rsidP="009B635E">
            <w:pPr>
              <w:jc w:val="left"/>
              <w:rPr>
                <w:rFonts w:ascii="仿宋_GB2312" w:eastAsia="仿宋_GB2312" w:hAnsi="黑体"/>
                <w:sz w:val="24"/>
                <w:szCs w:val="28"/>
              </w:rPr>
            </w:pPr>
            <w:r w:rsidRPr="009B635E">
              <w:rPr>
                <w:rFonts w:ascii="仿宋_GB2312" w:eastAsia="仿宋_GB2312" w:hAnsi="黑体" w:hint="eastAsia"/>
                <w:sz w:val="24"/>
                <w:szCs w:val="28"/>
              </w:rPr>
              <w:t>西安设有服务团队和备品备件库。</w:t>
            </w:r>
          </w:p>
        </w:tc>
      </w:tr>
      <w:tr w:rsidR="009B635E" w:rsidRPr="004D50F4" w14:paraId="1FD5A314" w14:textId="77777777" w:rsidTr="009B635E">
        <w:tc>
          <w:tcPr>
            <w:tcW w:w="915" w:type="dxa"/>
            <w:vAlign w:val="center"/>
          </w:tcPr>
          <w:p w14:paraId="60C4600F" w14:textId="77777777" w:rsidR="009B635E" w:rsidRPr="009B635E" w:rsidRDefault="009B635E" w:rsidP="009B635E">
            <w:pPr>
              <w:jc w:val="center"/>
              <w:rPr>
                <w:rFonts w:ascii="仿宋_GB2312" w:eastAsia="仿宋_GB2312" w:hAnsi="黑体"/>
                <w:sz w:val="24"/>
                <w:szCs w:val="28"/>
              </w:rPr>
            </w:pPr>
            <w:r w:rsidRPr="009B635E">
              <w:rPr>
                <w:rFonts w:ascii="仿宋_GB2312" w:eastAsia="仿宋_GB2312" w:hAnsi="黑体" w:hint="eastAsia"/>
                <w:sz w:val="24"/>
                <w:szCs w:val="28"/>
              </w:rPr>
              <w:t>6</w:t>
            </w:r>
          </w:p>
        </w:tc>
        <w:tc>
          <w:tcPr>
            <w:tcW w:w="1530" w:type="dxa"/>
            <w:gridSpan w:val="2"/>
            <w:vAlign w:val="center"/>
          </w:tcPr>
          <w:p w14:paraId="68A60952" w14:textId="77777777" w:rsidR="009B635E" w:rsidRPr="009B635E" w:rsidRDefault="009B635E" w:rsidP="009B635E">
            <w:pPr>
              <w:jc w:val="left"/>
              <w:rPr>
                <w:rFonts w:ascii="仿宋_GB2312" w:eastAsia="仿宋_GB2312" w:hAnsi="黑体"/>
                <w:sz w:val="24"/>
                <w:szCs w:val="28"/>
              </w:rPr>
            </w:pPr>
            <w:r w:rsidRPr="009B635E">
              <w:rPr>
                <w:rFonts w:ascii="仿宋_GB2312" w:eastAsia="仿宋_GB2312" w:hAnsi="黑体" w:hint="eastAsia"/>
                <w:sz w:val="24"/>
                <w:szCs w:val="28"/>
              </w:rPr>
              <w:t>实施服务</w:t>
            </w:r>
            <w:r w:rsidRPr="009B635E">
              <w:rPr>
                <w:rFonts w:ascii="仿宋_GB2312" w:eastAsia="仿宋_GB2312" w:hAnsi="黑体"/>
                <w:sz w:val="24"/>
                <w:szCs w:val="28"/>
              </w:rPr>
              <w:t xml:space="preserve"> </w:t>
            </w:r>
          </w:p>
        </w:tc>
        <w:tc>
          <w:tcPr>
            <w:tcW w:w="6601" w:type="dxa"/>
            <w:gridSpan w:val="4"/>
            <w:vAlign w:val="center"/>
          </w:tcPr>
          <w:p w14:paraId="44C081E1" w14:textId="77777777" w:rsidR="009B635E" w:rsidRPr="009B635E" w:rsidRDefault="009B635E" w:rsidP="009B635E">
            <w:pPr>
              <w:jc w:val="left"/>
              <w:rPr>
                <w:rFonts w:ascii="仿宋_GB2312" w:eastAsia="仿宋_GB2312" w:hAnsi="黑体"/>
                <w:sz w:val="24"/>
                <w:szCs w:val="28"/>
              </w:rPr>
            </w:pPr>
            <w:r w:rsidRPr="009B635E">
              <w:rPr>
                <w:rFonts w:ascii="仿宋_GB2312" w:eastAsia="仿宋_GB2312" w:hAnsi="黑体" w:hint="eastAsia"/>
                <w:sz w:val="24"/>
                <w:szCs w:val="28"/>
              </w:rPr>
              <w:t>1.由具备相关资质的专业技术工程师提供实施服务；</w:t>
            </w:r>
          </w:p>
          <w:p w14:paraId="28436E94" w14:textId="77777777" w:rsidR="009B635E" w:rsidRPr="009B635E" w:rsidRDefault="009B635E" w:rsidP="009B635E">
            <w:pPr>
              <w:jc w:val="left"/>
              <w:rPr>
                <w:rFonts w:ascii="仿宋_GB2312" w:eastAsia="仿宋_GB2312" w:hAnsi="黑体"/>
                <w:sz w:val="24"/>
                <w:szCs w:val="28"/>
              </w:rPr>
            </w:pPr>
            <w:r w:rsidRPr="009B635E">
              <w:rPr>
                <w:rFonts w:ascii="仿宋_GB2312" w:eastAsia="仿宋_GB2312" w:hAnsi="黑体" w:hint="eastAsia"/>
                <w:sz w:val="24"/>
                <w:szCs w:val="28"/>
              </w:rPr>
              <w:t>2.免费提供项目实施过程中所需的辅材配件；</w:t>
            </w:r>
          </w:p>
          <w:p w14:paraId="3DF5F570" w14:textId="77777777" w:rsidR="009B635E" w:rsidRPr="009B635E" w:rsidRDefault="009B635E" w:rsidP="009B635E">
            <w:pPr>
              <w:jc w:val="left"/>
              <w:rPr>
                <w:rFonts w:ascii="仿宋_GB2312" w:eastAsia="仿宋_GB2312" w:hAnsi="黑体"/>
                <w:sz w:val="24"/>
                <w:szCs w:val="28"/>
              </w:rPr>
            </w:pPr>
            <w:r w:rsidRPr="009B635E">
              <w:rPr>
                <w:rFonts w:ascii="仿宋_GB2312" w:eastAsia="仿宋_GB2312" w:hAnsi="黑体" w:hint="eastAsia"/>
                <w:sz w:val="24"/>
                <w:szCs w:val="28"/>
              </w:rPr>
              <w:t>3.提供旧设备免费拆卸、搬运服务。</w:t>
            </w:r>
          </w:p>
        </w:tc>
      </w:tr>
      <w:tr w:rsidR="009B635E" w:rsidRPr="004D50F4" w14:paraId="7497EB8B" w14:textId="77777777" w:rsidTr="009B635E">
        <w:tc>
          <w:tcPr>
            <w:tcW w:w="915" w:type="dxa"/>
            <w:vAlign w:val="center"/>
          </w:tcPr>
          <w:p w14:paraId="61DE047D" w14:textId="77777777" w:rsidR="009B635E" w:rsidRPr="009B635E" w:rsidRDefault="009B635E" w:rsidP="009B635E">
            <w:pPr>
              <w:jc w:val="center"/>
              <w:rPr>
                <w:rFonts w:ascii="仿宋_GB2312" w:eastAsia="仿宋_GB2312" w:hAnsi="黑体"/>
                <w:sz w:val="24"/>
                <w:szCs w:val="28"/>
              </w:rPr>
            </w:pPr>
            <w:r w:rsidRPr="009B635E">
              <w:rPr>
                <w:rFonts w:ascii="仿宋_GB2312" w:eastAsia="仿宋_GB2312" w:hAnsi="黑体" w:hint="eastAsia"/>
                <w:sz w:val="24"/>
                <w:szCs w:val="28"/>
              </w:rPr>
              <w:t>7</w:t>
            </w:r>
          </w:p>
        </w:tc>
        <w:tc>
          <w:tcPr>
            <w:tcW w:w="1530" w:type="dxa"/>
            <w:gridSpan w:val="2"/>
            <w:vAlign w:val="center"/>
          </w:tcPr>
          <w:p w14:paraId="1D5F2187" w14:textId="77777777" w:rsidR="009B635E" w:rsidRPr="009B635E" w:rsidRDefault="009B635E" w:rsidP="009B635E">
            <w:pPr>
              <w:rPr>
                <w:rFonts w:ascii="仿宋_GB2312" w:eastAsia="仿宋_GB2312" w:hAnsi="黑体"/>
                <w:sz w:val="24"/>
                <w:szCs w:val="28"/>
              </w:rPr>
            </w:pPr>
            <w:r w:rsidRPr="009B635E">
              <w:rPr>
                <w:rFonts w:ascii="仿宋_GB2312" w:eastAsia="仿宋_GB2312" w:hAnsi="黑体" w:hint="eastAsia"/>
                <w:sz w:val="24"/>
                <w:szCs w:val="28"/>
              </w:rPr>
              <w:t>#培训服务</w:t>
            </w:r>
          </w:p>
        </w:tc>
        <w:tc>
          <w:tcPr>
            <w:tcW w:w="6601" w:type="dxa"/>
            <w:gridSpan w:val="4"/>
            <w:vAlign w:val="center"/>
          </w:tcPr>
          <w:p w14:paraId="65960405" w14:textId="77777777" w:rsidR="009B635E" w:rsidRPr="009B635E" w:rsidRDefault="009B635E" w:rsidP="009B635E">
            <w:pPr>
              <w:rPr>
                <w:rFonts w:ascii="仿宋_GB2312" w:eastAsia="仿宋_GB2312" w:hAnsi="黑体"/>
                <w:sz w:val="24"/>
                <w:szCs w:val="28"/>
              </w:rPr>
            </w:pPr>
            <w:r w:rsidRPr="009B635E">
              <w:rPr>
                <w:rFonts w:ascii="仿宋_GB2312" w:eastAsia="仿宋_GB2312" w:hAnsi="黑体" w:hint="eastAsia"/>
                <w:sz w:val="24"/>
                <w:szCs w:val="28"/>
              </w:rPr>
              <w:t>1.提供不少于2人次的本地操作培训；</w:t>
            </w:r>
          </w:p>
          <w:p w14:paraId="472514B3" w14:textId="77777777" w:rsidR="009B635E" w:rsidRPr="009B635E" w:rsidRDefault="009B635E" w:rsidP="009B635E">
            <w:pPr>
              <w:rPr>
                <w:rFonts w:ascii="仿宋_GB2312" w:eastAsia="仿宋_GB2312" w:hAnsi="黑体"/>
                <w:sz w:val="24"/>
                <w:szCs w:val="28"/>
              </w:rPr>
            </w:pPr>
            <w:r w:rsidRPr="009B635E">
              <w:rPr>
                <w:rFonts w:ascii="仿宋_GB2312" w:eastAsia="仿宋_GB2312" w:hAnsi="黑体" w:hint="eastAsia"/>
                <w:sz w:val="24"/>
                <w:szCs w:val="28"/>
              </w:rPr>
              <w:t>2.提供不少于2人次的通信电源相关培训。</w:t>
            </w:r>
          </w:p>
        </w:tc>
      </w:tr>
      <w:tr w:rsidR="009B635E" w:rsidRPr="004D50F4" w14:paraId="64B40BA0" w14:textId="77777777" w:rsidTr="009B635E">
        <w:tc>
          <w:tcPr>
            <w:tcW w:w="915" w:type="dxa"/>
            <w:vAlign w:val="center"/>
          </w:tcPr>
          <w:p w14:paraId="03342F82" w14:textId="77777777" w:rsidR="009B635E" w:rsidRPr="009B635E" w:rsidRDefault="009B635E" w:rsidP="009B635E">
            <w:pPr>
              <w:jc w:val="center"/>
              <w:rPr>
                <w:rFonts w:ascii="仿宋_GB2312" w:eastAsia="仿宋_GB2312" w:hAnsi="黑体"/>
                <w:sz w:val="24"/>
                <w:szCs w:val="28"/>
              </w:rPr>
            </w:pPr>
            <w:r w:rsidRPr="009B635E">
              <w:rPr>
                <w:rFonts w:ascii="仿宋_GB2312" w:eastAsia="仿宋_GB2312" w:hAnsi="黑体" w:hint="eastAsia"/>
                <w:sz w:val="24"/>
                <w:szCs w:val="28"/>
              </w:rPr>
              <w:t>8</w:t>
            </w:r>
          </w:p>
        </w:tc>
        <w:tc>
          <w:tcPr>
            <w:tcW w:w="1530" w:type="dxa"/>
            <w:gridSpan w:val="2"/>
            <w:vAlign w:val="center"/>
          </w:tcPr>
          <w:p w14:paraId="040F3305" w14:textId="77777777" w:rsidR="009B635E" w:rsidRPr="009B635E" w:rsidRDefault="009B635E" w:rsidP="009B635E">
            <w:pPr>
              <w:rPr>
                <w:rFonts w:ascii="仿宋_GB2312" w:eastAsia="仿宋_GB2312" w:hAnsi="黑体"/>
                <w:sz w:val="24"/>
                <w:szCs w:val="28"/>
              </w:rPr>
            </w:pPr>
            <w:r w:rsidRPr="009B635E">
              <w:rPr>
                <w:rFonts w:ascii="仿宋_GB2312" w:eastAsia="仿宋_GB2312" w:hAnsi="黑体" w:hint="eastAsia"/>
                <w:sz w:val="24"/>
                <w:szCs w:val="28"/>
              </w:rPr>
              <w:t>其它要求</w:t>
            </w:r>
          </w:p>
        </w:tc>
        <w:tc>
          <w:tcPr>
            <w:tcW w:w="6601" w:type="dxa"/>
            <w:gridSpan w:val="4"/>
            <w:vAlign w:val="center"/>
          </w:tcPr>
          <w:p w14:paraId="56250169" w14:textId="77777777" w:rsidR="009B635E" w:rsidRPr="009B635E" w:rsidRDefault="009B635E" w:rsidP="009B635E">
            <w:pPr>
              <w:rPr>
                <w:rFonts w:ascii="仿宋_GB2312" w:eastAsia="仿宋_GB2312" w:hAnsi="黑体"/>
                <w:sz w:val="24"/>
                <w:szCs w:val="28"/>
              </w:rPr>
            </w:pPr>
            <w:r w:rsidRPr="009B635E">
              <w:rPr>
                <w:rFonts w:ascii="仿宋_GB2312" w:eastAsia="仿宋_GB2312" w:hAnsi="黑体" w:hint="eastAsia"/>
                <w:sz w:val="24"/>
                <w:szCs w:val="28"/>
              </w:rPr>
              <w:t>院方将对中标候选人提供的产品按照招标参数要求进行功能性验证测试，如测试未通过，则视为虚假应标，将取消候选人的中标资格。</w:t>
            </w:r>
          </w:p>
        </w:tc>
      </w:tr>
    </w:tbl>
    <w:p w14:paraId="1B64F685" w14:textId="77777777" w:rsidR="00615A53" w:rsidRPr="00C87539" w:rsidRDefault="004D50F4" w:rsidP="002F3C19">
      <w:pPr>
        <w:ind w:rightChars="-27" w:right="-57"/>
        <w:rPr>
          <w:rFonts w:ascii="仿宋_GB2312" w:eastAsia="仿宋_GB2312" w:hAnsi="黑体"/>
          <w:sz w:val="24"/>
          <w:szCs w:val="28"/>
        </w:rPr>
      </w:pPr>
      <w:r w:rsidRPr="00C87539">
        <w:rPr>
          <w:rFonts w:ascii="仿宋_GB2312" w:eastAsia="仿宋_GB2312" w:hAnsi="黑体"/>
          <w:sz w:val="24"/>
          <w:szCs w:val="28"/>
        </w:rPr>
        <w:t>说明</w:t>
      </w:r>
      <w:r w:rsidRPr="00C87539">
        <w:rPr>
          <w:rFonts w:ascii="仿宋_GB2312" w:eastAsia="仿宋_GB2312" w:hAnsi="黑体" w:hint="eastAsia"/>
          <w:sz w:val="24"/>
          <w:szCs w:val="28"/>
        </w:rPr>
        <w:t>：</w:t>
      </w:r>
      <w:r w:rsidRPr="00C87539">
        <w:rPr>
          <w:rFonts w:ascii="仿宋_GB2312" w:eastAsia="仿宋_GB2312" w:hAnsi="黑体"/>
          <w:sz w:val="24"/>
          <w:szCs w:val="28"/>
        </w:rPr>
        <w:t>功能要求</w:t>
      </w:r>
      <w:r w:rsidRPr="00C87539">
        <w:rPr>
          <w:rFonts w:ascii="仿宋_GB2312" w:eastAsia="仿宋_GB2312" w:hAnsi="黑体" w:hint="eastAsia"/>
          <w:sz w:val="24"/>
          <w:szCs w:val="28"/>
        </w:rPr>
        <w:t>、</w:t>
      </w:r>
      <w:r w:rsidRPr="00C87539">
        <w:rPr>
          <w:rFonts w:ascii="仿宋_GB2312" w:eastAsia="仿宋_GB2312" w:hAnsi="黑体"/>
          <w:sz w:val="24"/>
          <w:szCs w:val="28"/>
        </w:rPr>
        <w:t>配置清单为必备要求</w:t>
      </w:r>
      <w:r w:rsidRPr="00C87539">
        <w:rPr>
          <w:rFonts w:ascii="仿宋_GB2312" w:eastAsia="仿宋_GB2312" w:hAnsi="黑体" w:hint="eastAsia"/>
          <w:sz w:val="24"/>
          <w:szCs w:val="28"/>
        </w:rPr>
        <w:t>，</w:t>
      </w:r>
      <w:r w:rsidRPr="00C87539">
        <w:rPr>
          <w:rFonts w:ascii="仿宋_GB2312" w:eastAsia="仿宋_GB2312" w:hAnsi="黑体"/>
          <w:sz w:val="24"/>
          <w:szCs w:val="28"/>
        </w:rPr>
        <w:t>从功能角度提出</w:t>
      </w:r>
      <w:r w:rsidRPr="00C87539">
        <w:rPr>
          <w:rFonts w:ascii="仿宋_GB2312" w:eastAsia="仿宋_GB2312" w:hAnsi="黑体" w:hint="eastAsia"/>
          <w:sz w:val="24"/>
          <w:szCs w:val="28"/>
        </w:rPr>
        <w:t>；技术参数应体现设备档次要求，参数中区分“★”</w:t>
      </w:r>
      <w:r w:rsidR="008037C4" w:rsidRPr="00C87539">
        <w:rPr>
          <w:rFonts w:ascii="仿宋_GB2312" w:eastAsia="仿宋_GB2312" w:hAnsi="黑体" w:hint="eastAsia"/>
          <w:sz w:val="24"/>
          <w:szCs w:val="28"/>
        </w:rPr>
        <w:t>、</w:t>
      </w:r>
      <w:r w:rsidRPr="00C87539">
        <w:rPr>
          <w:rFonts w:ascii="仿宋_GB2312" w:eastAsia="仿宋_GB2312" w:hAnsi="黑体" w:hint="eastAsia"/>
          <w:sz w:val="24"/>
          <w:szCs w:val="28"/>
        </w:rPr>
        <w:t>“</w:t>
      </w:r>
      <w:r w:rsidR="008037C4" w:rsidRPr="00C87539">
        <w:rPr>
          <w:rFonts w:ascii="仿宋_GB2312" w:eastAsia="仿宋_GB2312" w:hAnsi="黑体" w:hint="eastAsia"/>
          <w:sz w:val="24"/>
          <w:szCs w:val="28"/>
        </w:rPr>
        <w:t>＃</w:t>
      </w:r>
      <w:r w:rsidRPr="00C87539">
        <w:rPr>
          <w:rFonts w:ascii="仿宋_GB2312" w:eastAsia="仿宋_GB2312" w:hAnsi="黑体" w:hint="eastAsia"/>
          <w:sz w:val="24"/>
          <w:szCs w:val="28"/>
        </w:rPr>
        <w:t>”</w:t>
      </w:r>
      <w:r w:rsidR="008037C4" w:rsidRPr="00C87539">
        <w:rPr>
          <w:rFonts w:ascii="仿宋_GB2312" w:eastAsia="仿宋_GB2312" w:hAnsi="黑体" w:hint="eastAsia"/>
          <w:sz w:val="24"/>
          <w:szCs w:val="28"/>
        </w:rPr>
        <w:t>参数，其中“★”参数为核心参数，为必须满足参数。</w:t>
      </w:r>
    </w:p>
    <w:sectPr w:rsidR="00615A53" w:rsidRPr="00C87539" w:rsidSect="002F3C19">
      <w:pgSz w:w="11906" w:h="16838"/>
      <w:pgMar w:top="1440"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AA10D" w14:textId="77777777" w:rsidR="00C31B87" w:rsidRDefault="00C31B87" w:rsidP="0093596B">
      <w:r>
        <w:separator/>
      </w:r>
    </w:p>
  </w:endnote>
  <w:endnote w:type="continuationSeparator" w:id="0">
    <w:p w14:paraId="41D2A9BF" w14:textId="77777777" w:rsidR="00C31B87" w:rsidRDefault="00C31B87" w:rsidP="0093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21A52" w14:textId="77777777" w:rsidR="00C31B87" w:rsidRDefault="00C31B87" w:rsidP="0093596B">
      <w:r>
        <w:separator/>
      </w:r>
    </w:p>
  </w:footnote>
  <w:footnote w:type="continuationSeparator" w:id="0">
    <w:p w14:paraId="0FE2AF8F" w14:textId="77777777" w:rsidR="00C31B87" w:rsidRDefault="00C31B87" w:rsidP="00935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B6C4F"/>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AB90EA4"/>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A63A1C"/>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523757"/>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47C6DC0"/>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F615F42"/>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CD23DEA"/>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6AB0557"/>
    <w:multiLevelType w:val="hybridMultilevel"/>
    <w:tmpl w:val="0908CFA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7447350"/>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7544B49"/>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7933ADF"/>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0E26F40"/>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C3E3A38"/>
    <w:multiLevelType w:val="hybridMultilevel"/>
    <w:tmpl w:val="4C94236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0"/>
  </w:num>
  <w:num w:numId="3">
    <w:abstractNumId w:val="3"/>
  </w:num>
  <w:num w:numId="4">
    <w:abstractNumId w:val="6"/>
  </w:num>
  <w:num w:numId="5">
    <w:abstractNumId w:val="12"/>
  </w:num>
  <w:num w:numId="6">
    <w:abstractNumId w:val="7"/>
  </w:num>
  <w:num w:numId="7">
    <w:abstractNumId w:val="2"/>
  </w:num>
  <w:num w:numId="8">
    <w:abstractNumId w:val="1"/>
  </w:num>
  <w:num w:numId="9">
    <w:abstractNumId w:val="5"/>
  </w:num>
  <w:num w:numId="10">
    <w:abstractNumId w:val="11"/>
  </w:num>
  <w:num w:numId="11">
    <w:abstractNumId w:val="4"/>
  </w:num>
  <w:num w:numId="12">
    <w:abstractNumId w:val="10"/>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A36"/>
    <w:rsid w:val="000030A8"/>
    <w:rsid w:val="00003F47"/>
    <w:rsid w:val="00004915"/>
    <w:rsid w:val="00004DEC"/>
    <w:rsid w:val="0000557E"/>
    <w:rsid w:val="000101B1"/>
    <w:rsid w:val="00010352"/>
    <w:rsid w:val="0001240A"/>
    <w:rsid w:val="000126E7"/>
    <w:rsid w:val="000138AC"/>
    <w:rsid w:val="0001470A"/>
    <w:rsid w:val="00025382"/>
    <w:rsid w:val="0003330D"/>
    <w:rsid w:val="00034DF1"/>
    <w:rsid w:val="00046381"/>
    <w:rsid w:val="000468D8"/>
    <w:rsid w:val="00051AAB"/>
    <w:rsid w:val="00054251"/>
    <w:rsid w:val="000542BB"/>
    <w:rsid w:val="000551B9"/>
    <w:rsid w:val="0005636F"/>
    <w:rsid w:val="000570A2"/>
    <w:rsid w:val="000650F8"/>
    <w:rsid w:val="0006733F"/>
    <w:rsid w:val="00072D2E"/>
    <w:rsid w:val="00075E3B"/>
    <w:rsid w:val="000840AC"/>
    <w:rsid w:val="00084CBC"/>
    <w:rsid w:val="0009273D"/>
    <w:rsid w:val="00096895"/>
    <w:rsid w:val="0009689A"/>
    <w:rsid w:val="000A10CE"/>
    <w:rsid w:val="000A44EF"/>
    <w:rsid w:val="000A7692"/>
    <w:rsid w:val="000B03A2"/>
    <w:rsid w:val="000B6CEA"/>
    <w:rsid w:val="000C0F7F"/>
    <w:rsid w:val="000C3021"/>
    <w:rsid w:val="000D148C"/>
    <w:rsid w:val="000D4DC7"/>
    <w:rsid w:val="000D64D0"/>
    <w:rsid w:val="000E0C40"/>
    <w:rsid w:val="000E247F"/>
    <w:rsid w:val="000E2D2E"/>
    <w:rsid w:val="000E6D1F"/>
    <w:rsid w:val="000F1F1D"/>
    <w:rsid w:val="000F235F"/>
    <w:rsid w:val="000F29D0"/>
    <w:rsid w:val="00102D1D"/>
    <w:rsid w:val="00104E9E"/>
    <w:rsid w:val="00110FBB"/>
    <w:rsid w:val="00114FDB"/>
    <w:rsid w:val="00115362"/>
    <w:rsid w:val="001173D6"/>
    <w:rsid w:val="001223FB"/>
    <w:rsid w:val="00123287"/>
    <w:rsid w:val="001242D9"/>
    <w:rsid w:val="00124E59"/>
    <w:rsid w:val="00137E20"/>
    <w:rsid w:val="0014156F"/>
    <w:rsid w:val="001636DA"/>
    <w:rsid w:val="00172438"/>
    <w:rsid w:val="00176E19"/>
    <w:rsid w:val="00177EB9"/>
    <w:rsid w:val="0018218A"/>
    <w:rsid w:val="00191A00"/>
    <w:rsid w:val="00192658"/>
    <w:rsid w:val="00194FB5"/>
    <w:rsid w:val="00196669"/>
    <w:rsid w:val="0019767E"/>
    <w:rsid w:val="001A483D"/>
    <w:rsid w:val="001A5021"/>
    <w:rsid w:val="001A5040"/>
    <w:rsid w:val="001B0C1E"/>
    <w:rsid w:val="001B358F"/>
    <w:rsid w:val="001C163D"/>
    <w:rsid w:val="001C1DFD"/>
    <w:rsid w:val="001C29D5"/>
    <w:rsid w:val="001C3B03"/>
    <w:rsid w:val="001D0F0E"/>
    <w:rsid w:val="001D2B22"/>
    <w:rsid w:val="001D42C2"/>
    <w:rsid w:val="001D77BA"/>
    <w:rsid w:val="001F0268"/>
    <w:rsid w:val="001F2A36"/>
    <w:rsid w:val="001F30F0"/>
    <w:rsid w:val="002140FA"/>
    <w:rsid w:val="002201DE"/>
    <w:rsid w:val="0023411C"/>
    <w:rsid w:val="00240511"/>
    <w:rsid w:val="00240EBC"/>
    <w:rsid w:val="00241229"/>
    <w:rsid w:val="00244484"/>
    <w:rsid w:val="002469D3"/>
    <w:rsid w:val="00252230"/>
    <w:rsid w:val="002571BD"/>
    <w:rsid w:val="00267B24"/>
    <w:rsid w:val="00277261"/>
    <w:rsid w:val="00277B96"/>
    <w:rsid w:val="00277EBA"/>
    <w:rsid w:val="00285DE9"/>
    <w:rsid w:val="002861D9"/>
    <w:rsid w:val="00287233"/>
    <w:rsid w:val="0029395F"/>
    <w:rsid w:val="002B1D42"/>
    <w:rsid w:val="002B6782"/>
    <w:rsid w:val="002B749A"/>
    <w:rsid w:val="002C31CA"/>
    <w:rsid w:val="002C5C00"/>
    <w:rsid w:val="002D3CF0"/>
    <w:rsid w:val="002D532D"/>
    <w:rsid w:val="002E6213"/>
    <w:rsid w:val="002E68EA"/>
    <w:rsid w:val="002F1334"/>
    <w:rsid w:val="002F2A22"/>
    <w:rsid w:val="002F3C19"/>
    <w:rsid w:val="002F6BA1"/>
    <w:rsid w:val="003032B2"/>
    <w:rsid w:val="003129F6"/>
    <w:rsid w:val="00313C06"/>
    <w:rsid w:val="0031490D"/>
    <w:rsid w:val="00322EDD"/>
    <w:rsid w:val="00325C79"/>
    <w:rsid w:val="0033154F"/>
    <w:rsid w:val="00343081"/>
    <w:rsid w:val="00344E47"/>
    <w:rsid w:val="00345BED"/>
    <w:rsid w:val="00345CDD"/>
    <w:rsid w:val="003462C4"/>
    <w:rsid w:val="00350A43"/>
    <w:rsid w:val="00354AE9"/>
    <w:rsid w:val="003629C7"/>
    <w:rsid w:val="0037259D"/>
    <w:rsid w:val="00375757"/>
    <w:rsid w:val="00380F39"/>
    <w:rsid w:val="00382A8C"/>
    <w:rsid w:val="00384B13"/>
    <w:rsid w:val="0039138D"/>
    <w:rsid w:val="003B0D92"/>
    <w:rsid w:val="003B4C31"/>
    <w:rsid w:val="003B64A3"/>
    <w:rsid w:val="003C4264"/>
    <w:rsid w:val="003C5116"/>
    <w:rsid w:val="003C5763"/>
    <w:rsid w:val="003C58D9"/>
    <w:rsid w:val="003C5FF0"/>
    <w:rsid w:val="003D04EA"/>
    <w:rsid w:val="003D231E"/>
    <w:rsid w:val="003D2693"/>
    <w:rsid w:val="003D4376"/>
    <w:rsid w:val="003E390B"/>
    <w:rsid w:val="003E3D98"/>
    <w:rsid w:val="003F22DE"/>
    <w:rsid w:val="003F3087"/>
    <w:rsid w:val="0040082A"/>
    <w:rsid w:val="00401BA6"/>
    <w:rsid w:val="00402C65"/>
    <w:rsid w:val="0040395C"/>
    <w:rsid w:val="004056C3"/>
    <w:rsid w:val="00406D34"/>
    <w:rsid w:val="004076A5"/>
    <w:rsid w:val="00410A68"/>
    <w:rsid w:val="00411BC6"/>
    <w:rsid w:val="004248BC"/>
    <w:rsid w:val="00433412"/>
    <w:rsid w:val="004353AD"/>
    <w:rsid w:val="004547C5"/>
    <w:rsid w:val="004573B1"/>
    <w:rsid w:val="004637C0"/>
    <w:rsid w:val="00467632"/>
    <w:rsid w:val="00472194"/>
    <w:rsid w:val="004B2959"/>
    <w:rsid w:val="004B4B2D"/>
    <w:rsid w:val="004B7C04"/>
    <w:rsid w:val="004C4F2D"/>
    <w:rsid w:val="004C520C"/>
    <w:rsid w:val="004C7A6A"/>
    <w:rsid w:val="004D0AD0"/>
    <w:rsid w:val="004D3A25"/>
    <w:rsid w:val="004D50F4"/>
    <w:rsid w:val="004D52D3"/>
    <w:rsid w:val="004E0700"/>
    <w:rsid w:val="004F39B0"/>
    <w:rsid w:val="00503261"/>
    <w:rsid w:val="00505B2D"/>
    <w:rsid w:val="00516674"/>
    <w:rsid w:val="00516B0C"/>
    <w:rsid w:val="005229A7"/>
    <w:rsid w:val="00526EE3"/>
    <w:rsid w:val="00535841"/>
    <w:rsid w:val="00536B25"/>
    <w:rsid w:val="00544AC4"/>
    <w:rsid w:val="00544C40"/>
    <w:rsid w:val="00546D69"/>
    <w:rsid w:val="00551295"/>
    <w:rsid w:val="00553859"/>
    <w:rsid w:val="005542F0"/>
    <w:rsid w:val="00557C41"/>
    <w:rsid w:val="00557CAC"/>
    <w:rsid w:val="005613A0"/>
    <w:rsid w:val="00562647"/>
    <w:rsid w:val="0056393D"/>
    <w:rsid w:val="00571AF7"/>
    <w:rsid w:val="00575E23"/>
    <w:rsid w:val="00581685"/>
    <w:rsid w:val="00582B72"/>
    <w:rsid w:val="005832C1"/>
    <w:rsid w:val="005843B0"/>
    <w:rsid w:val="00586445"/>
    <w:rsid w:val="005967E5"/>
    <w:rsid w:val="005974A6"/>
    <w:rsid w:val="005B0B68"/>
    <w:rsid w:val="005B4D52"/>
    <w:rsid w:val="005B77E8"/>
    <w:rsid w:val="005D37F9"/>
    <w:rsid w:val="005D3EF3"/>
    <w:rsid w:val="005D75F8"/>
    <w:rsid w:val="005E0446"/>
    <w:rsid w:val="005E1436"/>
    <w:rsid w:val="005E5883"/>
    <w:rsid w:val="005E7109"/>
    <w:rsid w:val="0060084A"/>
    <w:rsid w:val="00603AF2"/>
    <w:rsid w:val="00604946"/>
    <w:rsid w:val="00605737"/>
    <w:rsid w:val="0060651E"/>
    <w:rsid w:val="0061017F"/>
    <w:rsid w:val="00611606"/>
    <w:rsid w:val="00615A53"/>
    <w:rsid w:val="00615CAE"/>
    <w:rsid w:val="0062141D"/>
    <w:rsid w:val="00623EE2"/>
    <w:rsid w:val="00627DF0"/>
    <w:rsid w:val="00631455"/>
    <w:rsid w:val="0063445D"/>
    <w:rsid w:val="0063582E"/>
    <w:rsid w:val="00636013"/>
    <w:rsid w:val="00646EEC"/>
    <w:rsid w:val="00651473"/>
    <w:rsid w:val="0065235D"/>
    <w:rsid w:val="006526E4"/>
    <w:rsid w:val="006567FF"/>
    <w:rsid w:val="006573DD"/>
    <w:rsid w:val="00663134"/>
    <w:rsid w:val="006633A5"/>
    <w:rsid w:val="0066420A"/>
    <w:rsid w:val="00665500"/>
    <w:rsid w:val="006658DC"/>
    <w:rsid w:val="006769AD"/>
    <w:rsid w:val="006831F6"/>
    <w:rsid w:val="00691E6B"/>
    <w:rsid w:val="006924CB"/>
    <w:rsid w:val="00693812"/>
    <w:rsid w:val="00694306"/>
    <w:rsid w:val="00694CE1"/>
    <w:rsid w:val="006A4CAB"/>
    <w:rsid w:val="006A728E"/>
    <w:rsid w:val="006B0ECE"/>
    <w:rsid w:val="006B7ACF"/>
    <w:rsid w:val="006B7CC6"/>
    <w:rsid w:val="006C2CF2"/>
    <w:rsid w:val="006C443D"/>
    <w:rsid w:val="006C6201"/>
    <w:rsid w:val="006C6930"/>
    <w:rsid w:val="006D7085"/>
    <w:rsid w:val="006D7B37"/>
    <w:rsid w:val="006E02C9"/>
    <w:rsid w:val="006E1C95"/>
    <w:rsid w:val="006E2080"/>
    <w:rsid w:val="006E421E"/>
    <w:rsid w:val="006F625C"/>
    <w:rsid w:val="006F766B"/>
    <w:rsid w:val="00707295"/>
    <w:rsid w:val="00722F31"/>
    <w:rsid w:val="00730EB8"/>
    <w:rsid w:val="00735D3A"/>
    <w:rsid w:val="007369A4"/>
    <w:rsid w:val="007408F0"/>
    <w:rsid w:val="0074329D"/>
    <w:rsid w:val="007504B1"/>
    <w:rsid w:val="00751155"/>
    <w:rsid w:val="0075217E"/>
    <w:rsid w:val="00760581"/>
    <w:rsid w:val="00762CB7"/>
    <w:rsid w:val="0076366E"/>
    <w:rsid w:val="00763B22"/>
    <w:rsid w:val="00772879"/>
    <w:rsid w:val="00781725"/>
    <w:rsid w:val="00782539"/>
    <w:rsid w:val="007948F5"/>
    <w:rsid w:val="007A0F9A"/>
    <w:rsid w:val="007A2F55"/>
    <w:rsid w:val="007A3C42"/>
    <w:rsid w:val="007A45DE"/>
    <w:rsid w:val="007A48CE"/>
    <w:rsid w:val="007A5752"/>
    <w:rsid w:val="007A7807"/>
    <w:rsid w:val="007B559E"/>
    <w:rsid w:val="007B6D34"/>
    <w:rsid w:val="007C6C27"/>
    <w:rsid w:val="007D21C9"/>
    <w:rsid w:val="007D6FE0"/>
    <w:rsid w:val="007F07B1"/>
    <w:rsid w:val="007F0BD3"/>
    <w:rsid w:val="007F2A98"/>
    <w:rsid w:val="00802FEE"/>
    <w:rsid w:val="008037C4"/>
    <w:rsid w:val="00805D89"/>
    <w:rsid w:val="00816336"/>
    <w:rsid w:val="00822CF1"/>
    <w:rsid w:val="00823BDB"/>
    <w:rsid w:val="00827FBE"/>
    <w:rsid w:val="00830DF4"/>
    <w:rsid w:val="00843702"/>
    <w:rsid w:val="0084472C"/>
    <w:rsid w:val="00845C86"/>
    <w:rsid w:val="00845D00"/>
    <w:rsid w:val="00865A80"/>
    <w:rsid w:val="00870E7E"/>
    <w:rsid w:val="0087111E"/>
    <w:rsid w:val="00876047"/>
    <w:rsid w:val="00877999"/>
    <w:rsid w:val="008808D0"/>
    <w:rsid w:val="0088271F"/>
    <w:rsid w:val="00886852"/>
    <w:rsid w:val="008912D5"/>
    <w:rsid w:val="00892D18"/>
    <w:rsid w:val="008A316F"/>
    <w:rsid w:val="008A549B"/>
    <w:rsid w:val="008A68B4"/>
    <w:rsid w:val="008B06B0"/>
    <w:rsid w:val="008B35D1"/>
    <w:rsid w:val="008C7475"/>
    <w:rsid w:val="008C7492"/>
    <w:rsid w:val="008D3C05"/>
    <w:rsid w:val="008E05D6"/>
    <w:rsid w:val="008E46A2"/>
    <w:rsid w:val="008F1325"/>
    <w:rsid w:val="008F1AA1"/>
    <w:rsid w:val="008F1E23"/>
    <w:rsid w:val="008F542E"/>
    <w:rsid w:val="008F6958"/>
    <w:rsid w:val="009003A3"/>
    <w:rsid w:val="009006A6"/>
    <w:rsid w:val="0092474B"/>
    <w:rsid w:val="009262B2"/>
    <w:rsid w:val="00930506"/>
    <w:rsid w:val="00931DEB"/>
    <w:rsid w:val="00932D02"/>
    <w:rsid w:val="00934369"/>
    <w:rsid w:val="0093596B"/>
    <w:rsid w:val="00942C42"/>
    <w:rsid w:val="00944DD7"/>
    <w:rsid w:val="009461E2"/>
    <w:rsid w:val="00952BDA"/>
    <w:rsid w:val="00954ED7"/>
    <w:rsid w:val="00955E7D"/>
    <w:rsid w:val="00964CF0"/>
    <w:rsid w:val="00966D40"/>
    <w:rsid w:val="009710A1"/>
    <w:rsid w:val="00971E24"/>
    <w:rsid w:val="00973A55"/>
    <w:rsid w:val="00974218"/>
    <w:rsid w:val="00974E0D"/>
    <w:rsid w:val="009768C0"/>
    <w:rsid w:val="00987065"/>
    <w:rsid w:val="00987467"/>
    <w:rsid w:val="00991701"/>
    <w:rsid w:val="00991931"/>
    <w:rsid w:val="00992C9E"/>
    <w:rsid w:val="009A2A2E"/>
    <w:rsid w:val="009A6BFD"/>
    <w:rsid w:val="009B1477"/>
    <w:rsid w:val="009B1A90"/>
    <w:rsid w:val="009B2769"/>
    <w:rsid w:val="009B635E"/>
    <w:rsid w:val="009C2600"/>
    <w:rsid w:val="009C3F78"/>
    <w:rsid w:val="009D73A2"/>
    <w:rsid w:val="009E081A"/>
    <w:rsid w:val="009E2032"/>
    <w:rsid w:val="009E5741"/>
    <w:rsid w:val="009F1CBD"/>
    <w:rsid w:val="00A00984"/>
    <w:rsid w:val="00A0722E"/>
    <w:rsid w:val="00A150F7"/>
    <w:rsid w:val="00A156A8"/>
    <w:rsid w:val="00A233F6"/>
    <w:rsid w:val="00A27C8E"/>
    <w:rsid w:val="00A307E0"/>
    <w:rsid w:val="00A32C1E"/>
    <w:rsid w:val="00A3498E"/>
    <w:rsid w:val="00A3702E"/>
    <w:rsid w:val="00A41796"/>
    <w:rsid w:val="00A422D1"/>
    <w:rsid w:val="00A46C68"/>
    <w:rsid w:val="00A53C2C"/>
    <w:rsid w:val="00A609B2"/>
    <w:rsid w:val="00A6449B"/>
    <w:rsid w:val="00A659A2"/>
    <w:rsid w:val="00A72D12"/>
    <w:rsid w:val="00A7607D"/>
    <w:rsid w:val="00A84B68"/>
    <w:rsid w:val="00A914FD"/>
    <w:rsid w:val="00A91CDD"/>
    <w:rsid w:val="00A92ADD"/>
    <w:rsid w:val="00A953F4"/>
    <w:rsid w:val="00A9762F"/>
    <w:rsid w:val="00A97767"/>
    <w:rsid w:val="00AA0BA9"/>
    <w:rsid w:val="00AA125D"/>
    <w:rsid w:val="00AA4ED7"/>
    <w:rsid w:val="00AA7010"/>
    <w:rsid w:val="00AB175F"/>
    <w:rsid w:val="00AB277C"/>
    <w:rsid w:val="00AB5C14"/>
    <w:rsid w:val="00AC2664"/>
    <w:rsid w:val="00AC52F9"/>
    <w:rsid w:val="00AD043B"/>
    <w:rsid w:val="00AD5B25"/>
    <w:rsid w:val="00AF504A"/>
    <w:rsid w:val="00B04945"/>
    <w:rsid w:val="00B051B0"/>
    <w:rsid w:val="00B07C7F"/>
    <w:rsid w:val="00B11931"/>
    <w:rsid w:val="00B14FAF"/>
    <w:rsid w:val="00B16457"/>
    <w:rsid w:val="00B221C7"/>
    <w:rsid w:val="00B246CF"/>
    <w:rsid w:val="00B26DAA"/>
    <w:rsid w:val="00B275D8"/>
    <w:rsid w:val="00B30267"/>
    <w:rsid w:val="00B31CE8"/>
    <w:rsid w:val="00B32198"/>
    <w:rsid w:val="00B32587"/>
    <w:rsid w:val="00B353B7"/>
    <w:rsid w:val="00B401F1"/>
    <w:rsid w:val="00B404D0"/>
    <w:rsid w:val="00B44F6B"/>
    <w:rsid w:val="00B47804"/>
    <w:rsid w:val="00B57F9C"/>
    <w:rsid w:val="00B63904"/>
    <w:rsid w:val="00B7636B"/>
    <w:rsid w:val="00B769F3"/>
    <w:rsid w:val="00B77646"/>
    <w:rsid w:val="00B823BA"/>
    <w:rsid w:val="00B91AD4"/>
    <w:rsid w:val="00B92375"/>
    <w:rsid w:val="00B95CE5"/>
    <w:rsid w:val="00B96F39"/>
    <w:rsid w:val="00B97A2B"/>
    <w:rsid w:val="00BA1966"/>
    <w:rsid w:val="00BA6257"/>
    <w:rsid w:val="00BB1186"/>
    <w:rsid w:val="00BB3CCD"/>
    <w:rsid w:val="00BB4CA4"/>
    <w:rsid w:val="00BC04B5"/>
    <w:rsid w:val="00BC0DCD"/>
    <w:rsid w:val="00BC1A5B"/>
    <w:rsid w:val="00BC4CAD"/>
    <w:rsid w:val="00BC5CCE"/>
    <w:rsid w:val="00BD2E36"/>
    <w:rsid w:val="00BD5A27"/>
    <w:rsid w:val="00BD5CB4"/>
    <w:rsid w:val="00BF66A8"/>
    <w:rsid w:val="00C046C9"/>
    <w:rsid w:val="00C31986"/>
    <w:rsid w:val="00C31B87"/>
    <w:rsid w:val="00C3381F"/>
    <w:rsid w:val="00C400DD"/>
    <w:rsid w:val="00C44EB0"/>
    <w:rsid w:val="00C46CE0"/>
    <w:rsid w:val="00C51C97"/>
    <w:rsid w:val="00C544E9"/>
    <w:rsid w:val="00C57145"/>
    <w:rsid w:val="00C66A75"/>
    <w:rsid w:val="00C705D7"/>
    <w:rsid w:val="00C75BD6"/>
    <w:rsid w:val="00C823D4"/>
    <w:rsid w:val="00C828E0"/>
    <w:rsid w:val="00C82F7C"/>
    <w:rsid w:val="00C830D9"/>
    <w:rsid w:val="00C847EE"/>
    <w:rsid w:val="00C87539"/>
    <w:rsid w:val="00C921AA"/>
    <w:rsid w:val="00C921D8"/>
    <w:rsid w:val="00C9250E"/>
    <w:rsid w:val="00C9288E"/>
    <w:rsid w:val="00C940D6"/>
    <w:rsid w:val="00C94BE5"/>
    <w:rsid w:val="00C9741F"/>
    <w:rsid w:val="00CA7A44"/>
    <w:rsid w:val="00CB23AB"/>
    <w:rsid w:val="00CB5121"/>
    <w:rsid w:val="00CB57DC"/>
    <w:rsid w:val="00CC05C0"/>
    <w:rsid w:val="00CD0B3F"/>
    <w:rsid w:val="00CE197A"/>
    <w:rsid w:val="00CE27A3"/>
    <w:rsid w:val="00CE5AF1"/>
    <w:rsid w:val="00D0436A"/>
    <w:rsid w:val="00D04B8E"/>
    <w:rsid w:val="00D06F56"/>
    <w:rsid w:val="00D2115C"/>
    <w:rsid w:val="00D22B29"/>
    <w:rsid w:val="00D367DF"/>
    <w:rsid w:val="00D37A06"/>
    <w:rsid w:val="00D43BA6"/>
    <w:rsid w:val="00D46323"/>
    <w:rsid w:val="00D4649F"/>
    <w:rsid w:val="00D54A81"/>
    <w:rsid w:val="00D5717C"/>
    <w:rsid w:val="00D5791A"/>
    <w:rsid w:val="00D57FA8"/>
    <w:rsid w:val="00D6015E"/>
    <w:rsid w:val="00D65255"/>
    <w:rsid w:val="00D6552E"/>
    <w:rsid w:val="00D81B83"/>
    <w:rsid w:val="00D81F48"/>
    <w:rsid w:val="00D85B4C"/>
    <w:rsid w:val="00D879C6"/>
    <w:rsid w:val="00D91D77"/>
    <w:rsid w:val="00D91E65"/>
    <w:rsid w:val="00DA24ED"/>
    <w:rsid w:val="00DA48DF"/>
    <w:rsid w:val="00DB0953"/>
    <w:rsid w:val="00DB491C"/>
    <w:rsid w:val="00DB6B84"/>
    <w:rsid w:val="00DB6E47"/>
    <w:rsid w:val="00DC0C41"/>
    <w:rsid w:val="00DC29A2"/>
    <w:rsid w:val="00DC33EA"/>
    <w:rsid w:val="00DC4FA1"/>
    <w:rsid w:val="00DC51B7"/>
    <w:rsid w:val="00DD428C"/>
    <w:rsid w:val="00DD53CF"/>
    <w:rsid w:val="00DD716A"/>
    <w:rsid w:val="00DE26AA"/>
    <w:rsid w:val="00DE5944"/>
    <w:rsid w:val="00DE7E28"/>
    <w:rsid w:val="00DF78AF"/>
    <w:rsid w:val="00E032D0"/>
    <w:rsid w:val="00E367B5"/>
    <w:rsid w:val="00E512CD"/>
    <w:rsid w:val="00E53728"/>
    <w:rsid w:val="00E64DCB"/>
    <w:rsid w:val="00E64E3F"/>
    <w:rsid w:val="00E726F9"/>
    <w:rsid w:val="00E8312A"/>
    <w:rsid w:val="00E84088"/>
    <w:rsid w:val="00E92CB7"/>
    <w:rsid w:val="00EA18BA"/>
    <w:rsid w:val="00EA224B"/>
    <w:rsid w:val="00EB7630"/>
    <w:rsid w:val="00EC143C"/>
    <w:rsid w:val="00ED1F7E"/>
    <w:rsid w:val="00ED266B"/>
    <w:rsid w:val="00ED4AAD"/>
    <w:rsid w:val="00ED641D"/>
    <w:rsid w:val="00EE11AE"/>
    <w:rsid w:val="00EE26B1"/>
    <w:rsid w:val="00EE42F9"/>
    <w:rsid w:val="00EE5B82"/>
    <w:rsid w:val="00EF2837"/>
    <w:rsid w:val="00EF4D0A"/>
    <w:rsid w:val="00EF4D5A"/>
    <w:rsid w:val="00F04C6D"/>
    <w:rsid w:val="00F15378"/>
    <w:rsid w:val="00F16565"/>
    <w:rsid w:val="00F17CF5"/>
    <w:rsid w:val="00F202B8"/>
    <w:rsid w:val="00F2067E"/>
    <w:rsid w:val="00F21546"/>
    <w:rsid w:val="00F21F67"/>
    <w:rsid w:val="00F24742"/>
    <w:rsid w:val="00F36CBC"/>
    <w:rsid w:val="00F37AB7"/>
    <w:rsid w:val="00F401E5"/>
    <w:rsid w:val="00F4480A"/>
    <w:rsid w:val="00F449A9"/>
    <w:rsid w:val="00F54786"/>
    <w:rsid w:val="00F54D21"/>
    <w:rsid w:val="00F65BA5"/>
    <w:rsid w:val="00F67DEE"/>
    <w:rsid w:val="00F70521"/>
    <w:rsid w:val="00F70C44"/>
    <w:rsid w:val="00F71422"/>
    <w:rsid w:val="00F7302C"/>
    <w:rsid w:val="00F75F2F"/>
    <w:rsid w:val="00F76566"/>
    <w:rsid w:val="00F7728C"/>
    <w:rsid w:val="00F80396"/>
    <w:rsid w:val="00F8462C"/>
    <w:rsid w:val="00F87E11"/>
    <w:rsid w:val="00F924DF"/>
    <w:rsid w:val="00F94AAD"/>
    <w:rsid w:val="00F96D73"/>
    <w:rsid w:val="00FA0C37"/>
    <w:rsid w:val="00FA1883"/>
    <w:rsid w:val="00FA314F"/>
    <w:rsid w:val="00FA5058"/>
    <w:rsid w:val="00FB2164"/>
    <w:rsid w:val="00FB55BD"/>
    <w:rsid w:val="00FD1732"/>
    <w:rsid w:val="00FD3B03"/>
    <w:rsid w:val="00FD4FDD"/>
    <w:rsid w:val="00FE3601"/>
    <w:rsid w:val="00FE7AF1"/>
    <w:rsid w:val="00FF2472"/>
    <w:rsid w:val="00FF5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9BFA47"/>
  <w15:docId w15:val="{4883C705-CAFC-41C7-A89C-F3D44560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4370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编号"/>
    <w:basedOn w:val="a"/>
    <w:link w:val="a4"/>
    <w:uiPriority w:val="34"/>
    <w:qFormat/>
    <w:rsid w:val="005E7109"/>
    <w:pPr>
      <w:ind w:firstLineChars="200" w:firstLine="420"/>
    </w:pPr>
  </w:style>
  <w:style w:type="paragraph" w:styleId="a5">
    <w:name w:val="header"/>
    <w:basedOn w:val="a"/>
    <w:link w:val="a6"/>
    <w:uiPriority w:val="99"/>
    <w:unhideWhenUsed/>
    <w:rsid w:val="0093596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3596B"/>
    <w:rPr>
      <w:sz w:val="18"/>
      <w:szCs w:val="18"/>
    </w:rPr>
  </w:style>
  <w:style w:type="paragraph" w:styleId="a7">
    <w:name w:val="footer"/>
    <w:basedOn w:val="a"/>
    <w:link w:val="a8"/>
    <w:uiPriority w:val="99"/>
    <w:unhideWhenUsed/>
    <w:rsid w:val="0093596B"/>
    <w:pPr>
      <w:tabs>
        <w:tab w:val="center" w:pos="4153"/>
        <w:tab w:val="right" w:pos="8306"/>
      </w:tabs>
      <w:snapToGrid w:val="0"/>
      <w:jc w:val="left"/>
    </w:pPr>
    <w:rPr>
      <w:sz w:val="18"/>
      <w:szCs w:val="18"/>
    </w:rPr>
  </w:style>
  <w:style w:type="character" w:customStyle="1" w:styleId="a8">
    <w:name w:val="页脚 字符"/>
    <w:basedOn w:val="a0"/>
    <w:link w:val="a7"/>
    <w:uiPriority w:val="99"/>
    <w:rsid w:val="0093596B"/>
    <w:rPr>
      <w:sz w:val="18"/>
      <w:szCs w:val="18"/>
    </w:rPr>
  </w:style>
  <w:style w:type="paragraph" w:styleId="a9">
    <w:name w:val="Balloon Text"/>
    <w:basedOn w:val="a"/>
    <w:link w:val="aa"/>
    <w:uiPriority w:val="99"/>
    <w:semiHidden/>
    <w:unhideWhenUsed/>
    <w:rsid w:val="00C94BE5"/>
    <w:rPr>
      <w:sz w:val="18"/>
      <w:szCs w:val="18"/>
    </w:rPr>
  </w:style>
  <w:style w:type="character" w:customStyle="1" w:styleId="aa">
    <w:name w:val="批注框文本 字符"/>
    <w:basedOn w:val="a0"/>
    <w:link w:val="a9"/>
    <w:uiPriority w:val="99"/>
    <w:semiHidden/>
    <w:rsid w:val="00C94BE5"/>
    <w:rPr>
      <w:sz w:val="18"/>
      <w:szCs w:val="18"/>
    </w:rPr>
  </w:style>
  <w:style w:type="character" w:customStyle="1" w:styleId="10">
    <w:name w:val="标题 1 字符"/>
    <w:basedOn w:val="a0"/>
    <w:link w:val="1"/>
    <w:uiPriority w:val="9"/>
    <w:rsid w:val="00843702"/>
    <w:rPr>
      <w:b/>
      <w:bCs/>
      <w:kern w:val="44"/>
      <w:sz w:val="44"/>
      <w:szCs w:val="44"/>
    </w:rPr>
  </w:style>
  <w:style w:type="table" w:styleId="ab">
    <w:name w:val="Table Grid"/>
    <w:basedOn w:val="a1"/>
    <w:uiPriority w:val="59"/>
    <w:rsid w:val="00615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w:basedOn w:val="a"/>
    <w:rsid w:val="00586445"/>
    <w:pPr>
      <w:ind w:left="200" w:hangingChars="200" w:hanging="200"/>
    </w:pPr>
    <w:rPr>
      <w:rFonts w:ascii="Times New Roman" w:eastAsia="宋体" w:hAnsi="Times New Roman" w:cs="Times New Roman"/>
      <w:sz w:val="24"/>
      <w:szCs w:val="20"/>
    </w:rPr>
  </w:style>
  <w:style w:type="character" w:customStyle="1" w:styleId="a4">
    <w:name w:val="列表段落 字符"/>
    <w:aliases w:val="编号 字符"/>
    <w:link w:val="a3"/>
    <w:uiPriority w:val="34"/>
    <w:qFormat/>
    <w:rsid w:val="008B0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41</cp:revision>
  <cp:lastPrinted>2021-01-05T03:43:00Z</cp:lastPrinted>
  <dcterms:created xsi:type="dcterms:W3CDTF">2020-07-02T07:14:00Z</dcterms:created>
  <dcterms:modified xsi:type="dcterms:W3CDTF">2021-02-23T01:08:00Z</dcterms:modified>
</cp:coreProperties>
</file>