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F1" w:rsidRDefault="00D709BE">
      <w:pPr>
        <w:jc w:val="center"/>
        <w:rPr>
          <w:rFonts w:eastAsia="方正小标宋简体"/>
          <w:sz w:val="44"/>
          <w:szCs w:val="44"/>
        </w:rPr>
      </w:pPr>
      <w:r>
        <w:rPr>
          <w:rFonts w:eastAsia="方正小标宋简体"/>
          <w:sz w:val="44"/>
          <w:szCs w:val="44"/>
        </w:rPr>
        <w:t>设备技术参数</w:t>
      </w:r>
      <w:r w:rsidR="0026378E">
        <w:rPr>
          <w:rFonts w:eastAsia="方正小标宋简体" w:hint="eastAsia"/>
          <w:sz w:val="44"/>
          <w:szCs w:val="44"/>
        </w:rPr>
        <w:t>表</w:t>
      </w:r>
      <w:bookmarkStart w:id="0" w:name="_GoBack"/>
      <w:bookmarkEnd w:id="0"/>
    </w:p>
    <w:p w:rsidR="00C15BF1" w:rsidRDefault="00D709BE">
      <w:pPr>
        <w:ind w:left="-360"/>
        <w:jc w:val="center"/>
        <w:rPr>
          <w:rFonts w:ascii="楷体_GB2312" w:eastAsia="楷体_GB2312"/>
          <w:b/>
          <w:sz w:val="24"/>
        </w:rPr>
      </w:pPr>
      <w:r>
        <w:rPr>
          <w:rFonts w:ascii="楷体_GB2312" w:eastAsia="楷体_GB2312" w:hint="eastAsia"/>
          <w:b/>
          <w:sz w:val="24"/>
        </w:rPr>
        <w:t xml:space="preserve">     </w:t>
      </w:r>
    </w:p>
    <w:p w:rsidR="00C15BF1" w:rsidRDefault="00C15BF1">
      <w:pPr>
        <w:ind w:leftChars="-171" w:left="-359" w:firstLineChars="98" w:firstLine="314"/>
        <w:rPr>
          <w:rFonts w:ascii="黑体" w:eastAsia="黑体"/>
          <w:sz w:val="32"/>
          <w:szCs w:val="32"/>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876"/>
        <w:gridCol w:w="1149"/>
        <w:gridCol w:w="265"/>
        <w:gridCol w:w="3004"/>
        <w:gridCol w:w="3270"/>
        <w:gridCol w:w="49"/>
      </w:tblGrid>
      <w:tr w:rsidR="00C15BF1">
        <w:trPr>
          <w:trHeight w:val="755"/>
          <w:jc w:val="center"/>
        </w:trPr>
        <w:tc>
          <w:tcPr>
            <w:tcW w:w="2120" w:type="dxa"/>
            <w:gridSpan w:val="2"/>
            <w:tcBorders>
              <w:top w:val="double" w:sz="4" w:space="0" w:color="auto"/>
              <w:left w:val="double" w:sz="4" w:space="0" w:color="auto"/>
              <w:bottom w:val="double" w:sz="4" w:space="0" w:color="auto"/>
            </w:tcBorders>
            <w:vAlign w:val="center"/>
          </w:tcPr>
          <w:p w:rsidR="00C15BF1" w:rsidRDefault="00D709BE">
            <w:pPr>
              <w:jc w:val="center"/>
              <w:rPr>
                <w:rFonts w:ascii="黑体" w:eastAsia="黑体"/>
                <w:sz w:val="24"/>
              </w:rPr>
            </w:pPr>
            <w:r>
              <w:rPr>
                <w:rFonts w:ascii="黑体" w:eastAsia="黑体" w:hint="eastAsia"/>
                <w:sz w:val="24"/>
              </w:rPr>
              <w:t>设备名称</w:t>
            </w:r>
          </w:p>
        </w:tc>
        <w:tc>
          <w:tcPr>
            <w:tcW w:w="7737" w:type="dxa"/>
            <w:gridSpan w:val="5"/>
            <w:tcBorders>
              <w:top w:val="double" w:sz="4" w:space="0" w:color="auto"/>
              <w:right w:val="double" w:sz="4" w:space="0" w:color="auto"/>
            </w:tcBorders>
            <w:vAlign w:val="center"/>
          </w:tcPr>
          <w:p w:rsidR="00C15BF1" w:rsidRDefault="00D709BE">
            <w:pPr>
              <w:jc w:val="center"/>
              <w:rPr>
                <w:rFonts w:ascii="黑体" w:eastAsia="黑体"/>
                <w:sz w:val="24"/>
              </w:rPr>
            </w:pPr>
            <w:r>
              <w:rPr>
                <w:rFonts w:hint="eastAsia"/>
                <w:bCs/>
                <w:kern w:val="0"/>
                <w:sz w:val="24"/>
                <w:szCs w:val="22"/>
              </w:rPr>
              <w:t>实验室空调机组（含冷热源）</w:t>
            </w:r>
            <w:r>
              <w:rPr>
                <w:rFonts w:ascii="黑体" w:eastAsia="黑体" w:hint="eastAsia"/>
                <w:sz w:val="28"/>
              </w:rPr>
              <w:t xml:space="preserve"> </w:t>
            </w:r>
          </w:p>
        </w:tc>
      </w:tr>
      <w:tr w:rsidR="00A27624" w:rsidTr="00342F81">
        <w:trPr>
          <w:trHeight w:val="808"/>
          <w:jc w:val="center"/>
        </w:trPr>
        <w:tc>
          <w:tcPr>
            <w:tcW w:w="2120" w:type="dxa"/>
            <w:gridSpan w:val="2"/>
            <w:tcBorders>
              <w:top w:val="double" w:sz="4" w:space="0" w:color="auto"/>
              <w:left w:val="double" w:sz="4" w:space="0" w:color="auto"/>
              <w:bottom w:val="double" w:sz="4" w:space="0" w:color="auto"/>
            </w:tcBorders>
            <w:vAlign w:val="center"/>
          </w:tcPr>
          <w:p w:rsidR="00A27624" w:rsidRDefault="00A27624" w:rsidP="00A27624">
            <w:pPr>
              <w:jc w:val="center"/>
              <w:rPr>
                <w:rFonts w:ascii="黑体" w:eastAsia="黑体"/>
                <w:sz w:val="24"/>
              </w:rPr>
            </w:pPr>
            <w:r>
              <w:rPr>
                <w:rFonts w:ascii="黑体" w:eastAsia="黑体" w:hint="eastAsia"/>
                <w:sz w:val="24"/>
              </w:rPr>
              <w:t>设备数量</w:t>
            </w:r>
          </w:p>
        </w:tc>
        <w:tc>
          <w:tcPr>
            <w:tcW w:w="7737" w:type="dxa"/>
            <w:gridSpan w:val="5"/>
            <w:tcBorders>
              <w:top w:val="double" w:sz="4" w:space="0" w:color="auto"/>
              <w:bottom w:val="double" w:sz="4" w:space="0" w:color="auto"/>
              <w:right w:val="double" w:sz="4" w:space="0" w:color="auto"/>
            </w:tcBorders>
            <w:vAlign w:val="center"/>
          </w:tcPr>
          <w:p w:rsidR="00A27624" w:rsidRDefault="00A27624" w:rsidP="00A27624">
            <w:pPr>
              <w:jc w:val="center"/>
              <w:rPr>
                <w:rFonts w:ascii="楷体_GB2312" w:eastAsia="等线"/>
                <w:sz w:val="24"/>
              </w:rPr>
            </w:pPr>
            <w:r>
              <w:rPr>
                <w:rFonts w:ascii="楷体_GB2312" w:eastAsia="等线" w:hint="eastAsia"/>
                <w:sz w:val="24"/>
              </w:rPr>
              <w:t xml:space="preserve"> 1</w:t>
            </w:r>
            <w:r>
              <w:rPr>
                <w:rFonts w:ascii="楷体_GB2312" w:eastAsia="等线" w:hint="eastAsia"/>
                <w:sz w:val="24"/>
              </w:rPr>
              <w:t>批</w:t>
            </w:r>
          </w:p>
        </w:tc>
      </w:tr>
      <w:tr w:rsidR="00A27624">
        <w:trPr>
          <w:gridAfter w:val="1"/>
          <w:wAfter w:w="49" w:type="dxa"/>
          <w:jc w:val="center"/>
        </w:trPr>
        <w:tc>
          <w:tcPr>
            <w:tcW w:w="9808" w:type="dxa"/>
            <w:gridSpan w:val="6"/>
            <w:tcBorders>
              <w:top w:val="triple" w:sz="4" w:space="0" w:color="auto"/>
            </w:tcBorders>
            <w:vAlign w:val="center"/>
          </w:tcPr>
          <w:p w:rsidR="00A27624" w:rsidRDefault="00A27624" w:rsidP="00A27624">
            <w:pPr>
              <w:jc w:val="center"/>
              <w:rPr>
                <w:rFonts w:ascii="仿宋_GB2312" w:eastAsia="仿宋_GB2312"/>
                <w:b/>
                <w:sz w:val="28"/>
                <w:szCs w:val="28"/>
              </w:rPr>
            </w:pPr>
            <w:r>
              <w:rPr>
                <w:rFonts w:ascii="仿宋_GB2312" w:eastAsia="仿宋_GB2312" w:hint="eastAsia"/>
                <w:b/>
                <w:sz w:val="28"/>
                <w:szCs w:val="28"/>
              </w:rPr>
              <w:t>设备功能要求</w:t>
            </w:r>
          </w:p>
        </w:tc>
      </w:tr>
      <w:tr w:rsidR="00A27624">
        <w:trPr>
          <w:gridAfter w:val="1"/>
          <w:wAfter w:w="49" w:type="dxa"/>
          <w:trHeight w:val="6352"/>
          <w:jc w:val="center"/>
        </w:trPr>
        <w:tc>
          <w:tcPr>
            <w:tcW w:w="9808" w:type="dxa"/>
            <w:gridSpan w:val="6"/>
            <w:vAlign w:val="center"/>
          </w:tcPr>
          <w:p w:rsidR="00A27624" w:rsidRDefault="00A27624" w:rsidP="00A27624">
            <w:pPr>
              <w:adjustRightInd w:val="0"/>
              <w:snapToGrid w:val="0"/>
              <w:spacing w:line="276" w:lineRule="auto"/>
              <w:rPr>
                <w:rFonts w:ascii="仿宋" w:eastAsia="仿宋" w:hAnsi="仿宋"/>
              </w:rPr>
            </w:pPr>
            <w:r>
              <w:rPr>
                <w:rFonts w:ascii="仿宋" w:eastAsia="仿宋" w:hAnsi="仿宋" w:hint="eastAsia"/>
              </w:rPr>
              <w:t>1.循环机组均采用卫生型空气处理机组，应采用综合措施有效防止空调设备二次污染；整个空调系统考虑节能与稳定结合措施。全年冷热源自带空调室外机提供，冬季加湿采用电极式加湿。</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2.所有循环机组均配置G4+F8两级过滤，机组内初中高效过滤器，其型式为：平板式、折绕式、袋式或折叠式。</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3.所有空气处理机组均应经过鉴定，性能优越的空调专业厂家生产医用机组，不得用通用机组代替专用机组。</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4.所有机组的风量、制冷量、制热量、风机功率由各投标人按规范严格配置。</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5.新风机组+风机盘管，新风机组由进风段、初效过滤段、风机段、均流段、中效过滤段、表冷段、出风段组成。</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6.风机绝缘等级F级以上，防护等级 IP55 以上，风机底部都装有避振器。</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7.为了防止冬天无热水时盘管冻裂，新风机组内或入口管道上必须安装防冻预热电加热。</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8.所有空气处理机组内表面及内置零部件应选用耐消毒药品腐蚀的材质或面层，材质表面应光洁，内部结构应便于清洗，并能顺利排放清洗废水，不易结尘、滋生细菌。</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9.表冷器的冷凝水排出口应具备自动防倒吸，并在负压时能顺利排出冷凝水的装置，凝结水管不能直接与下水管道相接。</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10.机组内各级空气过滤器前后应设置压差开关，测量接管应通畅，安装严密。</w:t>
            </w:r>
          </w:p>
          <w:p w:rsidR="00A27624" w:rsidRDefault="00A27624" w:rsidP="00A27624">
            <w:pPr>
              <w:adjustRightInd w:val="0"/>
              <w:snapToGrid w:val="0"/>
              <w:spacing w:line="276" w:lineRule="auto"/>
              <w:rPr>
                <w:rFonts w:ascii="仿宋" w:eastAsia="仿宋" w:hAnsi="仿宋"/>
              </w:rPr>
            </w:pPr>
            <w:r>
              <w:rPr>
                <w:rFonts w:ascii="仿宋" w:eastAsia="仿宋" w:hAnsi="仿宋" w:hint="eastAsia"/>
              </w:rPr>
              <w:t>11.加湿设备与其后的空调设备段之间要有足够的距离。</w:t>
            </w:r>
          </w:p>
          <w:p w:rsidR="00A27624" w:rsidRDefault="00A27624" w:rsidP="00A27624">
            <w:pPr>
              <w:spacing w:line="276" w:lineRule="auto"/>
              <w:jc w:val="left"/>
              <w:rPr>
                <w:rFonts w:ascii="仿宋_GB2312" w:eastAsia="仿宋_GB2312"/>
                <w:sz w:val="24"/>
              </w:rPr>
            </w:pPr>
            <w:r>
              <w:rPr>
                <w:rFonts w:ascii="仿宋" w:eastAsia="仿宋" w:hAnsi="仿宋" w:hint="eastAsia"/>
              </w:rPr>
              <w:t>12.空调机组箱体的密封应可靠。当机组内保持 1000Pa 的静压值时，洁净度等于或高于 1000级的系统，箱体的漏风率不应大于 1%；洁净度低于 1000 级的系统，箱体的漏风率不应大于2%</w:t>
            </w:r>
            <w:r>
              <w:rPr>
                <w:rFonts w:hint="eastAsia"/>
              </w:rPr>
              <w:t>。</w:t>
            </w:r>
          </w:p>
        </w:tc>
      </w:tr>
      <w:tr w:rsidR="00A27624">
        <w:trPr>
          <w:gridAfter w:val="1"/>
          <w:wAfter w:w="49" w:type="dxa"/>
          <w:jc w:val="center"/>
        </w:trPr>
        <w:tc>
          <w:tcPr>
            <w:tcW w:w="9808" w:type="dxa"/>
            <w:gridSpan w:val="6"/>
            <w:vAlign w:val="center"/>
          </w:tcPr>
          <w:p w:rsidR="00A27624" w:rsidRDefault="00A27624" w:rsidP="00A27624">
            <w:pPr>
              <w:jc w:val="center"/>
              <w:rPr>
                <w:rFonts w:ascii="仿宋_GB2312" w:eastAsia="仿宋_GB2312"/>
                <w:sz w:val="24"/>
              </w:rPr>
            </w:pPr>
            <w:r>
              <w:rPr>
                <w:rFonts w:ascii="仿宋_GB2312" w:eastAsia="仿宋_GB2312" w:hint="eastAsia"/>
                <w:b/>
                <w:sz w:val="28"/>
                <w:szCs w:val="28"/>
              </w:rPr>
              <w:t>软硬件配置清单</w:t>
            </w:r>
          </w:p>
        </w:tc>
      </w:tr>
      <w:tr w:rsidR="00A27624">
        <w:trPr>
          <w:gridAfter w:val="1"/>
          <w:wAfter w:w="49" w:type="dxa"/>
          <w:trHeight w:val="474"/>
          <w:jc w:val="center"/>
        </w:trPr>
        <w:tc>
          <w:tcPr>
            <w:tcW w:w="3269" w:type="dxa"/>
            <w:gridSpan w:val="3"/>
            <w:vAlign w:val="center"/>
          </w:tcPr>
          <w:p w:rsidR="00A27624" w:rsidRDefault="00A27624" w:rsidP="00A27624">
            <w:pPr>
              <w:widowControl/>
              <w:jc w:val="center"/>
              <w:rPr>
                <w:color w:val="000000"/>
                <w:kern w:val="0"/>
                <w:sz w:val="22"/>
                <w:szCs w:val="22"/>
              </w:rPr>
            </w:pPr>
            <w:r>
              <w:rPr>
                <w:rFonts w:hint="eastAsia"/>
                <w:color w:val="000000"/>
                <w:kern w:val="0"/>
                <w:sz w:val="22"/>
                <w:szCs w:val="22"/>
              </w:rPr>
              <w:t>序号</w:t>
            </w:r>
          </w:p>
        </w:tc>
        <w:tc>
          <w:tcPr>
            <w:tcW w:w="3269" w:type="dxa"/>
            <w:gridSpan w:val="2"/>
            <w:vAlign w:val="center"/>
          </w:tcPr>
          <w:p w:rsidR="00A27624" w:rsidRDefault="00A27624" w:rsidP="00A27624">
            <w:pPr>
              <w:widowControl/>
              <w:jc w:val="center"/>
              <w:rPr>
                <w:color w:val="000000"/>
                <w:kern w:val="0"/>
                <w:sz w:val="22"/>
                <w:szCs w:val="22"/>
              </w:rPr>
            </w:pPr>
            <w:r>
              <w:rPr>
                <w:rFonts w:hint="eastAsia"/>
                <w:color w:val="000000"/>
                <w:kern w:val="0"/>
                <w:sz w:val="22"/>
                <w:szCs w:val="22"/>
              </w:rPr>
              <w:t>描述</w:t>
            </w:r>
          </w:p>
        </w:tc>
        <w:tc>
          <w:tcPr>
            <w:tcW w:w="3270" w:type="dxa"/>
            <w:vAlign w:val="center"/>
          </w:tcPr>
          <w:p w:rsidR="00A27624" w:rsidRDefault="00A27624" w:rsidP="00A27624">
            <w:pPr>
              <w:widowControl/>
              <w:jc w:val="center"/>
              <w:rPr>
                <w:color w:val="000000"/>
                <w:kern w:val="0"/>
                <w:sz w:val="22"/>
                <w:szCs w:val="22"/>
              </w:rPr>
            </w:pPr>
            <w:r>
              <w:rPr>
                <w:rFonts w:hint="eastAsia"/>
                <w:color w:val="000000"/>
                <w:kern w:val="0"/>
                <w:sz w:val="22"/>
                <w:szCs w:val="22"/>
              </w:rPr>
              <w:t>数量</w:t>
            </w:r>
          </w:p>
        </w:tc>
      </w:tr>
      <w:tr w:rsidR="00A27624">
        <w:trPr>
          <w:gridAfter w:val="1"/>
          <w:wAfter w:w="49" w:type="dxa"/>
          <w:trHeight w:val="624"/>
          <w:jc w:val="center"/>
        </w:trPr>
        <w:tc>
          <w:tcPr>
            <w:tcW w:w="3269" w:type="dxa"/>
            <w:gridSpan w:val="3"/>
            <w:vAlign w:val="center"/>
          </w:tcPr>
          <w:p w:rsidR="00A27624" w:rsidRDefault="00A27624" w:rsidP="00A27624">
            <w:pPr>
              <w:widowControl/>
              <w:jc w:val="center"/>
              <w:rPr>
                <w:color w:val="000000"/>
                <w:kern w:val="0"/>
                <w:sz w:val="22"/>
                <w:szCs w:val="22"/>
              </w:rPr>
            </w:pPr>
            <w:r>
              <w:rPr>
                <w:rFonts w:hint="eastAsia"/>
                <w:color w:val="000000"/>
                <w:kern w:val="0"/>
                <w:sz w:val="22"/>
                <w:szCs w:val="22"/>
              </w:rPr>
              <w:t>1</w:t>
            </w:r>
          </w:p>
        </w:tc>
        <w:tc>
          <w:tcPr>
            <w:tcW w:w="3269" w:type="dxa"/>
            <w:gridSpan w:val="2"/>
            <w:vAlign w:val="center"/>
          </w:tcPr>
          <w:p w:rsidR="00A27624" w:rsidRDefault="00A27624" w:rsidP="00A27624">
            <w:pPr>
              <w:widowControl/>
              <w:jc w:val="center"/>
              <w:rPr>
                <w:kern w:val="0"/>
                <w:sz w:val="22"/>
                <w:szCs w:val="22"/>
              </w:rPr>
            </w:pPr>
            <w:r>
              <w:rPr>
                <w:rFonts w:ascii="宋体" w:hAnsi="宋体" w:hint="eastAsia"/>
                <w:sz w:val="24"/>
              </w:rPr>
              <w:t>详见技术参数要求</w:t>
            </w:r>
          </w:p>
        </w:tc>
        <w:tc>
          <w:tcPr>
            <w:tcW w:w="3270" w:type="dxa"/>
            <w:vAlign w:val="center"/>
          </w:tcPr>
          <w:p w:rsidR="00A27624" w:rsidRDefault="00A27624" w:rsidP="00A27624">
            <w:pPr>
              <w:widowControl/>
              <w:jc w:val="center"/>
              <w:rPr>
                <w:color w:val="000000"/>
                <w:kern w:val="0"/>
                <w:sz w:val="22"/>
                <w:szCs w:val="22"/>
              </w:rPr>
            </w:pPr>
          </w:p>
        </w:tc>
      </w:tr>
      <w:tr w:rsidR="00A27624">
        <w:trPr>
          <w:gridAfter w:val="1"/>
          <w:wAfter w:w="49" w:type="dxa"/>
          <w:jc w:val="center"/>
        </w:trPr>
        <w:tc>
          <w:tcPr>
            <w:tcW w:w="9808" w:type="dxa"/>
            <w:gridSpan w:val="6"/>
            <w:vAlign w:val="center"/>
          </w:tcPr>
          <w:p w:rsidR="00A27624" w:rsidRDefault="00A27624" w:rsidP="00A27624">
            <w:pPr>
              <w:jc w:val="center"/>
              <w:rPr>
                <w:rFonts w:ascii="仿宋" w:eastAsia="仿宋" w:hAnsi="仿宋" w:cs="仿宋"/>
                <w:sz w:val="24"/>
              </w:rPr>
            </w:pPr>
            <w:r>
              <w:rPr>
                <w:rFonts w:ascii="仿宋" w:eastAsia="仿宋" w:hAnsi="仿宋" w:cs="仿宋" w:hint="eastAsia"/>
                <w:b/>
                <w:sz w:val="28"/>
                <w:szCs w:val="28"/>
              </w:rPr>
              <w:t>技术参数要求</w:t>
            </w:r>
          </w:p>
        </w:tc>
      </w:tr>
      <w:tr w:rsidR="00A27624">
        <w:trPr>
          <w:gridAfter w:val="1"/>
          <w:wAfter w:w="49" w:type="dxa"/>
          <w:jc w:val="center"/>
        </w:trPr>
        <w:tc>
          <w:tcPr>
            <w:tcW w:w="1244" w:type="dxa"/>
            <w:vAlign w:val="center"/>
          </w:tcPr>
          <w:p w:rsidR="00A27624" w:rsidRDefault="00A27624" w:rsidP="00A27624">
            <w:pPr>
              <w:jc w:val="center"/>
              <w:rPr>
                <w:rFonts w:ascii="仿宋" w:eastAsia="仿宋" w:hAnsi="仿宋" w:cs="仿宋"/>
                <w:sz w:val="28"/>
                <w:szCs w:val="28"/>
              </w:rPr>
            </w:pPr>
            <w:r>
              <w:rPr>
                <w:rFonts w:ascii="仿宋" w:eastAsia="仿宋" w:hAnsi="仿宋" w:cs="仿宋" w:hint="eastAsia"/>
                <w:sz w:val="28"/>
                <w:szCs w:val="28"/>
              </w:rPr>
              <w:t>序号</w:t>
            </w:r>
          </w:p>
        </w:tc>
        <w:tc>
          <w:tcPr>
            <w:tcW w:w="2290" w:type="dxa"/>
            <w:gridSpan w:val="3"/>
            <w:vAlign w:val="center"/>
          </w:tcPr>
          <w:p w:rsidR="00A27624" w:rsidRDefault="00A27624" w:rsidP="00A27624">
            <w:pPr>
              <w:jc w:val="center"/>
              <w:rPr>
                <w:rFonts w:ascii="仿宋" w:eastAsia="仿宋" w:hAnsi="仿宋" w:cs="仿宋"/>
                <w:sz w:val="28"/>
                <w:szCs w:val="28"/>
              </w:rPr>
            </w:pPr>
            <w:r>
              <w:rPr>
                <w:rFonts w:ascii="仿宋" w:eastAsia="仿宋" w:hAnsi="仿宋" w:cs="仿宋" w:hint="eastAsia"/>
                <w:sz w:val="28"/>
                <w:szCs w:val="28"/>
              </w:rPr>
              <w:t>指标名称</w:t>
            </w:r>
          </w:p>
        </w:tc>
        <w:tc>
          <w:tcPr>
            <w:tcW w:w="6274" w:type="dxa"/>
            <w:gridSpan w:val="2"/>
            <w:vAlign w:val="center"/>
          </w:tcPr>
          <w:p w:rsidR="00A27624" w:rsidRDefault="00A27624" w:rsidP="00A27624">
            <w:pPr>
              <w:jc w:val="center"/>
              <w:rPr>
                <w:rFonts w:ascii="仿宋" w:eastAsia="仿宋" w:hAnsi="仿宋" w:cs="仿宋"/>
                <w:sz w:val="28"/>
                <w:szCs w:val="28"/>
              </w:rPr>
            </w:pPr>
            <w:r>
              <w:rPr>
                <w:rFonts w:ascii="仿宋" w:eastAsia="仿宋" w:hAnsi="仿宋" w:cs="仿宋" w:hint="eastAsia"/>
                <w:sz w:val="28"/>
                <w:szCs w:val="28"/>
              </w:rPr>
              <w:t>技术参数</w:t>
            </w:r>
          </w:p>
        </w:tc>
      </w:tr>
      <w:tr w:rsidR="00A27624" w:rsidTr="00BB2744">
        <w:trPr>
          <w:gridAfter w:val="1"/>
          <w:wAfter w:w="49" w:type="dxa"/>
          <w:trHeight w:hRule="exact" w:val="979"/>
          <w:jc w:val="center"/>
        </w:trPr>
        <w:tc>
          <w:tcPr>
            <w:tcW w:w="1244" w:type="dxa"/>
            <w:vAlign w:val="center"/>
          </w:tcPr>
          <w:p w:rsidR="00A27624" w:rsidRDefault="00A27624" w:rsidP="00A27624">
            <w:pPr>
              <w:jc w:val="center"/>
              <w:rPr>
                <w:rFonts w:ascii="仿宋" w:eastAsia="仿宋" w:hAnsi="仿宋" w:cs="仿宋"/>
                <w:bCs/>
                <w:sz w:val="24"/>
              </w:rPr>
            </w:pPr>
            <w:r>
              <w:rPr>
                <w:rFonts w:ascii="仿宋" w:eastAsia="仿宋" w:hAnsi="仿宋" w:hint="eastAsia"/>
                <w:bCs/>
                <w:sz w:val="24"/>
              </w:rPr>
              <w:t>1</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sz w:val="24"/>
              </w:rPr>
              <w:t>★</w:t>
            </w:r>
            <w:r>
              <w:rPr>
                <w:rFonts w:ascii="仿宋" w:eastAsia="仿宋" w:hAnsi="仿宋" w:hint="eastAsia"/>
                <w:bCs/>
                <w:sz w:val="24"/>
              </w:rPr>
              <w:t>组合式</w:t>
            </w:r>
            <w:r>
              <w:rPr>
                <w:rFonts w:ascii="仿宋" w:eastAsia="仿宋" w:hAnsi="仿宋"/>
                <w:bCs/>
                <w:sz w:val="24"/>
              </w:rPr>
              <w:br/>
            </w:r>
            <w:r>
              <w:rPr>
                <w:rFonts w:ascii="仿宋" w:eastAsia="仿宋" w:hAnsi="仿宋" w:hint="eastAsia"/>
                <w:bCs/>
                <w:sz w:val="24"/>
              </w:rPr>
              <w:t>空调机组</w:t>
            </w:r>
          </w:p>
        </w:tc>
        <w:tc>
          <w:tcPr>
            <w:tcW w:w="6274" w:type="dxa"/>
            <w:gridSpan w:val="2"/>
            <w:vAlign w:val="center"/>
          </w:tcPr>
          <w:p w:rsidR="00A27624" w:rsidRDefault="00A27624" w:rsidP="00A27624">
            <w:pPr>
              <w:rPr>
                <w:rFonts w:ascii="仿宋" w:eastAsia="仿宋" w:hAnsi="仿宋" w:cs="宋体"/>
                <w:bCs/>
                <w:sz w:val="24"/>
              </w:rPr>
            </w:pPr>
            <w:r>
              <w:rPr>
                <w:rFonts w:ascii="仿宋" w:eastAsia="仿宋" w:hAnsi="仿宋" w:cs="宋体" w:hint="eastAsia"/>
                <w:bCs/>
                <w:sz w:val="24"/>
              </w:rPr>
              <w:t>以下组合式空调机组所有数据参数要求见1.2-1.15，均为最低值。非注明“吊装”机组均为座地安装，钢制底座。</w:t>
            </w:r>
          </w:p>
        </w:tc>
      </w:tr>
      <w:tr w:rsidR="00A27624" w:rsidTr="00BB2744">
        <w:trPr>
          <w:gridAfter w:val="1"/>
          <w:wAfter w:w="49" w:type="dxa"/>
          <w:trHeight w:hRule="exact" w:val="994"/>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w:t>
            </w:r>
          </w:p>
        </w:tc>
        <w:tc>
          <w:tcPr>
            <w:tcW w:w="2290" w:type="dxa"/>
            <w:gridSpan w:val="3"/>
            <w:vAlign w:val="center"/>
          </w:tcPr>
          <w:p w:rsidR="00A27624" w:rsidRDefault="00A27624" w:rsidP="00A27624">
            <w:pPr>
              <w:widowControl/>
              <w:jc w:val="center"/>
              <w:textAlignment w:val="center"/>
              <w:rPr>
                <w:rFonts w:ascii="仿宋" w:eastAsia="仿宋" w:hAnsi="仿宋" w:cs="宋体"/>
                <w:sz w:val="24"/>
              </w:rPr>
            </w:pPr>
            <w:r>
              <w:rPr>
                <w:rFonts w:ascii="仿宋" w:eastAsia="仿宋" w:hAnsi="仿宋" w:cs="宋体" w:hint="eastAsia"/>
                <w:sz w:val="24"/>
              </w:rPr>
              <w:t>#技术力量</w:t>
            </w:r>
          </w:p>
        </w:tc>
        <w:tc>
          <w:tcPr>
            <w:tcW w:w="6274" w:type="dxa"/>
            <w:gridSpan w:val="2"/>
            <w:vAlign w:val="center"/>
          </w:tcPr>
          <w:p w:rsidR="00A27624" w:rsidRDefault="00A27624" w:rsidP="00A27624">
            <w:pPr>
              <w:widowControl/>
              <w:jc w:val="left"/>
              <w:textAlignment w:val="center"/>
              <w:rPr>
                <w:rFonts w:ascii="仿宋" w:eastAsia="仿宋" w:hAnsi="仿宋" w:cs="宋体"/>
                <w:sz w:val="24"/>
              </w:rPr>
            </w:pPr>
            <w:r>
              <w:rPr>
                <w:rFonts w:ascii="仿宋" w:eastAsia="仿宋" w:hAnsi="仿宋" w:cs="宋体" w:hint="eastAsia"/>
                <w:sz w:val="24"/>
              </w:rPr>
              <w:t>生产企业拥有所投产品相关的发明专利的数量排名；</w:t>
            </w:r>
          </w:p>
          <w:p w:rsidR="00A27624" w:rsidRDefault="00A27624" w:rsidP="00A27624">
            <w:pPr>
              <w:widowControl/>
              <w:jc w:val="left"/>
              <w:textAlignment w:val="center"/>
              <w:rPr>
                <w:rFonts w:ascii="仿宋" w:eastAsia="仿宋" w:hAnsi="仿宋"/>
                <w:sz w:val="24"/>
              </w:rPr>
            </w:pPr>
            <w:r>
              <w:rPr>
                <w:rFonts w:ascii="仿宋" w:eastAsia="仿宋" w:hAnsi="仿宋" w:cs="宋体" w:hint="eastAsia"/>
                <w:sz w:val="24"/>
              </w:rPr>
              <w:t>生产企业拥有所投产品相关的实用新型专利的数量排名；生产企业为高新技术企业</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lastRenderedPageBreak/>
              <w:t>1.2</w:t>
            </w:r>
          </w:p>
        </w:tc>
        <w:tc>
          <w:tcPr>
            <w:tcW w:w="2290" w:type="dxa"/>
            <w:gridSpan w:val="3"/>
            <w:vAlign w:val="center"/>
          </w:tcPr>
          <w:p w:rsidR="00A27624" w:rsidRDefault="00A27624" w:rsidP="00A27624">
            <w:pPr>
              <w:widowControl/>
              <w:jc w:val="center"/>
              <w:textAlignment w:val="center"/>
              <w:rPr>
                <w:rFonts w:ascii="仿宋" w:eastAsia="仿宋" w:hAnsi="仿宋" w:cs="宋体"/>
                <w:sz w:val="24"/>
              </w:rPr>
            </w:pPr>
            <w:r>
              <w:rPr>
                <w:rFonts w:ascii="仿宋" w:eastAsia="仿宋" w:hAnsi="仿宋" w:hint="eastAsia"/>
                <w:bCs/>
                <w:sz w:val="24"/>
              </w:rPr>
              <w:t>新风机组1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3台；电预热：PTC热敏电阻23.2kw，送风量：6500m</w:t>
            </w:r>
            <w:r>
              <w:rPr>
                <w:rFonts w:ascii="仿宋" w:eastAsia="仿宋" w:hAnsi="仿宋" w:cs="宋体" w:hint="eastAsia"/>
                <w:sz w:val="24"/>
                <w:vertAlign w:val="superscript"/>
              </w:rPr>
              <w:t>3</w:t>
            </w:r>
            <w:r>
              <w:rPr>
                <w:rFonts w:ascii="仿宋" w:eastAsia="仿宋" w:hAnsi="仿宋" w:cs="宋体" w:hint="eastAsia"/>
                <w:sz w:val="24"/>
              </w:rPr>
              <w:t>/h，新风量：6500m</w:t>
            </w:r>
            <w:r>
              <w:rPr>
                <w:rFonts w:ascii="仿宋" w:eastAsia="仿宋" w:hAnsi="仿宋" w:cs="宋体" w:hint="eastAsia"/>
                <w:sz w:val="24"/>
                <w:vertAlign w:val="superscript"/>
              </w:rPr>
              <w:t>3</w:t>
            </w:r>
            <w:r>
              <w:rPr>
                <w:rFonts w:ascii="仿宋" w:eastAsia="仿宋" w:hAnsi="仿宋" w:cs="宋体" w:hint="eastAsia"/>
                <w:sz w:val="24"/>
              </w:rPr>
              <w:t>/h，机外余压：550Pa，初级过滤，直膨段参数，制冷量：78kw，制热量41kw，直膨室外机参数应与直膨段制冷及制热量匹配，包含空调机组自控系统（控制柜）。吊装。</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1.3</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新风机组2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1台；电预热：PTC热敏电阻37.5kw，送风量：10500m</w:t>
            </w:r>
            <w:r>
              <w:rPr>
                <w:rFonts w:ascii="仿宋" w:eastAsia="仿宋" w:hAnsi="仿宋" w:cs="宋体" w:hint="eastAsia"/>
                <w:sz w:val="24"/>
                <w:vertAlign w:val="superscript"/>
              </w:rPr>
              <w:t>3</w:t>
            </w:r>
            <w:r>
              <w:rPr>
                <w:rFonts w:ascii="仿宋" w:eastAsia="仿宋" w:hAnsi="仿宋" w:cs="宋体" w:hint="eastAsia"/>
                <w:sz w:val="24"/>
              </w:rPr>
              <w:t>/h，新风量：10500m</w:t>
            </w:r>
            <w:r>
              <w:rPr>
                <w:rFonts w:ascii="仿宋" w:eastAsia="仿宋" w:hAnsi="仿宋" w:cs="宋体" w:hint="eastAsia"/>
                <w:sz w:val="24"/>
                <w:vertAlign w:val="superscript"/>
              </w:rPr>
              <w:t>3</w:t>
            </w:r>
            <w:r>
              <w:rPr>
                <w:rFonts w:ascii="仿宋" w:eastAsia="仿宋" w:hAnsi="仿宋" w:cs="宋体" w:hint="eastAsia"/>
                <w:sz w:val="24"/>
              </w:rPr>
              <w:t>/h，机外余压：550Pa，初级过滤，直膨段参数，制冷量：126kw，制热量67kw，直膨室外机参数应与直膨段制冷及制热量匹配，包含空调机组自控系统（控制柜）。坐地式。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1.4</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新风机组3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1台；电预热：PTC热敏电阻8.9kw，送风量：2500m</w:t>
            </w:r>
            <w:r>
              <w:rPr>
                <w:rFonts w:ascii="仿宋" w:eastAsia="仿宋" w:hAnsi="仿宋" w:cs="宋体" w:hint="eastAsia"/>
                <w:sz w:val="24"/>
                <w:vertAlign w:val="superscript"/>
              </w:rPr>
              <w:t>3</w:t>
            </w:r>
            <w:r>
              <w:rPr>
                <w:rFonts w:ascii="仿宋" w:eastAsia="仿宋" w:hAnsi="仿宋" w:cs="宋体" w:hint="eastAsia"/>
                <w:sz w:val="24"/>
              </w:rPr>
              <w:t>/h，新风量：2500m</w:t>
            </w:r>
            <w:r>
              <w:rPr>
                <w:rFonts w:ascii="仿宋" w:eastAsia="仿宋" w:hAnsi="仿宋" w:cs="宋体" w:hint="eastAsia"/>
                <w:sz w:val="24"/>
                <w:vertAlign w:val="superscript"/>
              </w:rPr>
              <w:t>3</w:t>
            </w:r>
            <w:r>
              <w:rPr>
                <w:rFonts w:ascii="仿宋" w:eastAsia="仿宋" w:hAnsi="仿宋" w:cs="宋体" w:hint="eastAsia"/>
                <w:sz w:val="24"/>
              </w:rPr>
              <w:t>/h，机外余压：350Pa，初级过滤，直膨段参数，制冷量：30kw，制热量16kw，直膨室外机参数应与直膨段制冷及制热量匹配，包含空调机组自控系统（控制柜）。吊装</w:t>
            </w:r>
          </w:p>
        </w:tc>
      </w:tr>
      <w:tr w:rsidR="00A27624" w:rsidTr="008A75A2">
        <w:trPr>
          <w:gridAfter w:val="1"/>
          <w:wAfter w:w="49" w:type="dxa"/>
          <w:trHeight w:hRule="exact" w:val="1563"/>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1.5</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新风机组4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1台；电预热：PTC热敏电阻16.1kw，送风量：4500m</w:t>
            </w:r>
            <w:r>
              <w:rPr>
                <w:rFonts w:ascii="仿宋" w:eastAsia="仿宋" w:hAnsi="仿宋" w:cs="宋体" w:hint="eastAsia"/>
                <w:sz w:val="24"/>
                <w:vertAlign w:val="superscript"/>
              </w:rPr>
              <w:t>3</w:t>
            </w:r>
            <w:r>
              <w:rPr>
                <w:rFonts w:ascii="仿宋" w:eastAsia="仿宋" w:hAnsi="仿宋" w:cs="宋体" w:hint="eastAsia"/>
                <w:sz w:val="24"/>
              </w:rPr>
              <w:t>/h，新风量：4500m</w:t>
            </w:r>
            <w:r>
              <w:rPr>
                <w:rFonts w:ascii="仿宋" w:eastAsia="仿宋" w:hAnsi="仿宋" w:cs="宋体" w:hint="eastAsia"/>
                <w:sz w:val="24"/>
                <w:vertAlign w:val="superscript"/>
              </w:rPr>
              <w:t>3</w:t>
            </w:r>
            <w:r>
              <w:rPr>
                <w:rFonts w:ascii="仿宋" w:eastAsia="仿宋" w:hAnsi="仿宋" w:cs="宋体" w:hint="eastAsia"/>
                <w:sz w:val="24"/>
              </w:rPr>
              <w:t>/h，机外余压：350Pa，初效过滤，直膨段参数，制冷量：54kw，制热量29kw，直膨室外机参数应与直膨段制冷及制热量匹配，包含空调机组自控系统（控制柜）。吊装</w:t>
            </w:r>
          </w:p>
        </w:tc>
      </w:tr>
      <w:tr w:rsidR="00A27624" w:rsidTr="008A75A2">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1.6</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新风机组5</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1台；电预热：PTC热敏电阻25kw，送风量：7000m</w:t>
            </w:r>
            <w:r>
              <w:rPr>
                <w:rFonts w:ascii="仿宋" w:eastAsia="仿宋" w:hAnsi="仿宋" w:cs="宋体" w:hint="eastAsia"/>
                <w:sz w:val="24"/>
                <w:vertAlign w:val="superscript"/>
              </w:rPr>
              <w:t>3</w:t>
            </w:r>
            <w:r>
              <w:rPr>
                <w:rFonts w:ascii="仿宋" w:eastAsia="仿宋" w:hAnsi="仿宋" w:cs="宋体" w:hint="eastAsia"/>
                <w:sz w:val="24"/>
              </w:rPr>
              <w:t>/h，新风量：7000m</w:t>
            </w:r>
            <w:r>
              <w:rPr>
                <w:rFonts w:ascii="仿宋" w:eastAsia="仿宋" w:hAnsi="仿宋" w:cs="宋体" w:hint="eastAsia"/>
                <w:sz w:val="24"/>
                <w:vertAlign w:val="superscript"/>
              </w:rPr>
              <w:t>3</w:t>
            </w:r>
            <w:r>
              <w:rPr>
                <w:rFonts w:ascii="仿宋" w:eastAsia="仿宋" w:hAnsi="仿宋" w:cs="宋体" w:hint="eastAsia"/>
                <w:sz w:val="24"/>
              </w:rPr>
              <w:t>/h，机外余压：500Pa，初效过滤，直膨段参数，制冷量：84kw，制热量44kw，直膨室外机参数应与直膨段制冷及制热量匹配，包含空调机组自控系统（控制柜）。坐地式。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1.7</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新风机组6</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1台；电预热：PTC热敏电阻7.1kw，送风量：2000m</w:t>
            </w:r>
            <w:r>
              <w:rPr>
                <w:rFonts w:ascii="仿宋" w:eastAsia="仿宋" w:hAnsi="仿宋" w:cs="宋体" w:hint="eastAsia"/>
                <w:sz w:val="24"/>
                <w:vertAlign w:val="superscript"/>
              </w:rPr>
              <w:t>3</w:t>
            </w:r>
            <w:r>
              <w:rPr>
                <w:rFonts w:ascii="仿宋" w:eastAsia="仿宋" w:hAnsi="仿宋" w:cs="宋体" w:hint="eastAsia"/>
                <w:sz w:val="24"/>
              </w:rPr>
              <w:t>/h，新风量：2000m</w:t>
            </w:r>
            <w:r>
              <w:rPr>
                <w:rFonts w:ascii="仿宋" w:eastAsia="仿宋" w:hAnsi="仿宋" w:cs="宋体" w:hint="eastAsia"/>
                <w:sz w:val="24"/>
                <w:vertAlign w:val="superscript"/>
              </w:rPr>
              <w:t>3</w:t>
            </w:r>
            <w:r>
              <w:rPr>
                <w:rFonts w:ascii="仿宋" w:eastAsia="仿宋" w:hAnsi="仿宋" w:cs="宋体" w:hint="eastAsia"/>
                <w:sz w:val="24"/>
              </w:rPr>
              <w:t>/h，机外余压：350Pa，初级过滤，直膨段参数，制冷量：24kw，制热量13kw，直膨室外机参数应与直膨段制冷及制热量匹配，包含空调机组自控系统（控制柜）。吊装。</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1.8</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bCs/>
                <w:sz w:val="24"/>
              </w:rPr>
              <w:t>补风机组1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1台；电预热：PTC热敏电阻12.5kw，送风量：3500m</w:t>
            </w:r>
            <w:r>
              <w:rPr>
                <w:rFonts w:ascii="仿宋" w:eastAsia="仿宋" w:hAnsi="仿宋" w:cs="宋体" w:hint="eastAsia"/>
                <w:sz w:val="24"/>
                <w:vertAlign w:val="superscript"/>
              </w:rPr>
              <w:t>3</w:t>
            </w:r>
            <w:r>
              <w:rPr>
                <w:rFonts w:ascii="仿宋" w:eastAsia="仿宋" w:hAnsi="仿宋" w:cs="宋体" w:hint="eastAsia"/>
                <w:sz w:val="24"/>
              </w:rPr>
              <w:t>/h，新风量：3500m</w:t>
            </w:r>
            <w:r>
              <w:rPr>
                <w:rFonts w:ascii="仿宋" w:eastAsia="仿宋" w:hAnsi="仿宋" w:cs="宋体" w:hint="eastAsia"/>
                <w:sz w:val="24"/>
                <w:vertAlign w:val="superscript"/>
              </w:rPr>
              <w:t>3</w:t>
            </w:r>
            <w:r>
              <w:rPr>
                <w:rFonts w:ascii="仿宋" w:eastAsia="仿宋" w:hAnsi="仿宋" w:cs="宋体" w:hint="eastAsia"/>
                <w:sz w:val="24"/>
              </w:rPr>
              <w:t>/h，机外余压：550Pa，初级过滤，直膨段参数，制冷量：42kw，制热量22kw，直膨室外机参数应与直膨段制冷及制热量匹配，包含空调机组自控系统（控制柜）。坐地式。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1.9</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补风机组2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1台；电预热：PTC热敏电阻33.9kw，送风量：9500m</w:t>
            </w:r>
            <w:r>
              <w:rPr>
                <w:rFonts w:ascii="仿宋" w:eastAsia="仿宋" w:hAnsi="仿宋" w:cs="宋体" w:hint="eastAsia"/>
                <w:sz w:val="24"/>
                <w:vertAlign w:val="superscript"/>
              </w:rPr>
              <w:t>3</w:t>
            </w:r>
            <w:r>
              <w:rPr>
                <w:rFonts w:ascii="仿宋" w:eastAsia="仿宋" w:hAnsi="仿宋" w:cs="宋体" w:hint="eastAsia"/>
                <w:sz w:val="24"/>
              </w:rPr>
              <w:t>/h，新风量：9500m</w:t>
            </w:r>
            <w:r>
              <w:rPr>
                <w:rFonts w:ascii="仿宋" w:eastAsia="仿宋" w:hAnsi="仿宋" w:cs="宋体" w:hint="eastAsia"/>
                <w:sz w:val="24"/>
                <w:vertAlign w:val="superscript"/>
              </w:rPr>
              <w:t>3</w:t>
            </w:r>
            <w:r>
              <w:rPr>
                <w:rFonts w:ascii="仿宋" w:eastAsia="仿宋" w:hAnsi="仿宋" w:cs="宋体" w:hint="eastAsia"/>
                <w:sz w:val="24"/>
              </w:rPr>
              <w:t>/h，机外余压：550Pa，初级过滤，直膨段参数，制冷量：114kw，制热量60kw，直膨室外机参数应与直膨段制冷及制热量匹配，包含空调机组自控系统（控制柜）。坐地式。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lastRenderedPageBreak/>
              <w:t>1.10</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补风机组3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2台；电预热：PTC热敏电阻23.2kw，送风量：6500m</w:t>
            </w:r>
            <w:r>
              <w:rPr>
                <w:rFonts w:ascii="仿宋" w:eastAsia="仿宋" w:hAnsi="仿宋" w:cs="宋体" w:hint="eastAsia"/>
                <w:sz w:val="24"/>
                <w:vertAlign w:val="superscript"/>
              </w:rPr>
              <w:t>3</w:t>
            </w:r>
            <w:r>
              <w:rPr>
                <w:rFonts w:ascii="仿宋" w:eastAsia="仿宋" w:hAnsi="仿宋" w:cs="宋体" w:hint="eastAsia"/>
                <w:sz w:val="24"/>
              </w:rPr>
              <w:t>/h，新风量：6500m</w:t>
            </w:r>
            <w:r>
              <w:rPr>
                <w:rFonts w:ascii="仿宋" w:eastAsia="仿宋" w:hAnsi="仿宋" w:cs="宋体" w:hint="eastAsia"/>
                <w:sz w:val="24"/>
                <w:vertAlign w:val="superscript"/>
              </w:rPr>
              <w:t>3</w:t>
            </w:r>
            <w:r>
              <w:rPr>
                <w:rFonts w:ascii="仿宋" w:eastAsia="仿宋" w:hAnsi="仿宋" w:cs="宋体" w:hint="eastAsia"/>
                <w:sz w:val="24"/>
              </w:rPr>
              <w:t>/h，机外余压：500Pa，初效过滤，直膨段参数，制冷量：78kw，制热量41kw，直膨室外机参数应与直膨段制冷及制热量匹配，包含空调机组自控系统（控制柜）。坐地式。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1.11</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补风机组4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1台；电预热：PTC热敏电阻10kw，送风量：2800m</w:t>
            </w:r>
            <w:r>
              <w:rPr>
                <w:rFonts w:ascii="仿宋" w:eastAsia="仿宋" w:hAnsi="仿宋" w:cs="宋体" w:hint="eastAsia"/>
                <w:sz w:val="24"/>
                <w:vertAlign w:val="superscript"/>
              </w:rPr>
              <w:t>3</w:t>
            </w:r>
            <w:r>
              <w:rPr>
                <w:rFonts w:ascii="仿宋" w:eastAsia="仿宋" w:hAnsi="仿宋" w:cs="宋体" w:hint="eastAsia"/>
                <w:sz w:val="24"/>
              </w:rPr>
              <w:t>/h，新风量：2800m</w:t>
            </w:r>
            <w:r>
              <w:rPr>
                <w:rFonts w:ascii="仿宋" w:eastAsia="仿宋" w:hAnsi="仿宋" w:cs="宋体" w:hint="eastAsia"/>
                <w:sz w:val="24"/>
                <w:vertAlign w:val="superscript"/>
              </w:rPr>
              <w:t>3</w:t>
            </w:r>
            <w:r>
              <w:rPr>
                <w:rFonts w:ascii="仿宋" w:eastAsia="仿宋" w:hAnsi="仿宋" w:cs="宋体" w:hint="eastAsia"/>
                <w:sz w:val="24"/>
              </w:rPr>
              <w:t>/h，机外余压：350Pa，初级过滤，直膨段参数，制冷量：34kw，制热量18kw，直膨室外机参数应与直膨段制冷及制热量匹配，包含空调机组自控系统（控制柜）。坐地式。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1.12</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洁净空调循环机组1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1台；电预热：PTC热敏电阻17.8kw，送风量：5000m</w:t>
            </w:r>
            <w:r>
              <w:rPr>
                <w:rFonts w:ascii="仿宋" w:eastAsia="仿宋" w:hAnsi="仿宋" w:cs="宋体" w:hint="eastAsia"/>
                <w:sz w:val="24"/>
                <w:vertAlign w:val="superscript"/>
              </w:rPr>
              <w:t>3</w:t>
            </w:r>
            <w:r>
              <w:rPr>
                <w:rFonts w:ascii="仿宋" w:eastAsia="仿宋" w:hAnsi="仿宋" w:cs="宋体" w:hint="eastAsia"/>
                <w:sz w:val="24"/>
              </w:rPr>
              <w:t>/h，新风量：5000m</w:t>
            </w:r>
            <w:r>
              <w:rPr>
                <w:rFonts w:ascii="仿宋" w:eastAsia="仿宋" w:hAnsi="仿宋" w:cs="宋体" w:hint="eastAsia"/>
                <w:sz w:val="24"/>
                <w:vertAlign w:val="superscript"/>
              </w:rPr>
              <w:t>3</w:t>
            </w:r>
            <w:r>
              <w:rPr>
                <w:rFonts w:ascii="仿宋" w:eastAsia="仿宋" w:hAnsi="仿宋" w:cs="宋体" w:hint="eastAsia"/>
                <w:sz w:val="24"/>
              </w:rPr>
              <w:t>/h，机外余压：600Pa，初中效两级过滤，直膨段参数，制冷量：70kw，制热量40kw，直膨室外机参数应与直膨段制冷及制热量匹配，加湿量：49.2kg/h，电再热15kw；包含空调机组自控系统（控制柜）。坐地式。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1.13</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洁净空调循环机组2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1台；电预热：PTC热敏电阻25kw，送风量：7000m</w:t>
            </w:r>
            <w:r>
              <w:rPr>
                <w:rFonts w:ascii="仿宋" w:eastAsia="仿宋" w:hAnsi="仿宋" w:cs="宋体" w:hint="eastAsia"/>
                <w:sz w:val="24"/>
                <w:vertAlign w:val="superscript"/>
              </w:rPr>
              <w:t>3</w:t>
            </w:r>
            <w:r>
              <w:rPr>
                <w:rFonts w:ascii="仿宋" w:eastAsia="仿宋" w:hAnsi="仿宋" w:cs="宋体" w:hint="eastAsia"/>
                <w:sz w:val="24"/>
              </w:rPr>
              <w:t>/h，新风量：7000m</w:t>
            </w:r>
            <w:r>
              <w:rPr>
                <w:rFonts w:ascii="仿宋" w:eastAsia="仿宋" w:hAnsi="仿宋" w:cs="宋体" w:hint="eastAsia"/>
                <w:sz w:val="24"/>
                <w:vertAlign w:val="superscript"/>
              </w:rPr>
              <w:t>3</w:t>
            </w:r>
            <w:r>
              <w:rPr>
                <w:rFonts w:ascii="仿宋" w:eastAsia="仿宋" w:hAnsi="仿宋" w:cs="宋体" w:hint="eastAsia"/>
                <w:sz w:val="24"/>
              </w:rPr>
              <w:t>/h，机外余压：600Pa，初中效两级过滤，直膨段参数，制冷量：97kw，制热量56kw，直膨室外机参数应与直膨段制冷及制热量匹配，加湿量：68.9kg/h，电再热21kw；包含空调机组自控系统（控制柜）。坐地式。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1.14</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洁净空调循环机组3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1台；电预热：PTC热敏电阻9.6kw，送风量：5000m</w:t>
            </w:r>
            <w:r>
              <w:rPr>
                <w:rFonts w:ascii="仿宋" w:eastAsia="仿宋" w:hAnsi="仿宋" w:cs="宋体" w:hint="eastAsia"/>
                <w:sz w:val="24"/>
                <w:vertAlign w:val="superscript"/>
              </w:rPr>
              <w:t>3</w:t>
            </w:r>
            <w:r>
              <w:rPr>
                <w:rFonts w:ascii="仿宋" w:eastAsia="仿宋" w:hAnsi="仿宋" w:cs="宋体" w:hint="eastAsia"/>
                <w:sz w:val="24"/>
              </w:rPr>
              <w:t>/h，新风量：2700m</w:t>
            </w:r>
            <w:r>
              <w:rPr>
                <w:rFonts w:ascii="仿宋" w:eastAsia="仿宋" w:hAnsi="仿宋" w:cs="宋体" w:hint="eastAsia"/>
                <w:sz w:val="24"/>
                <w:vertAlign w:val="superscript"/>
              </w:rPr>
              <w:t>3</w:t>
            </w:r>
            <w:r>
              <w:rPr>
                <w:rFonts w:ascii="仿宋" w:eastAsia="仿宋" w:hAnsi="仿宋" w:cs="宋体" w:hint="eastAsia"/>
                <w:sz w:val="24"/>
              </w:rPr>
              <w:t>/h，机外余压：600Pa，初中级两级过滤，直膨段参数，制冷量：45kw，制热量26kw，直膨室外机参数应与直膨段制冷及制热量匹配，加湿量：26.6kg/h，电再热15kw；包含空调机组自控系统（控制柜）。坐地式。</w:t>
            </w:r>
          </w:p>
        </w:tc>
      </w:tr>
      <w:tr w:rsidR="00A27624">
        <w:trPr>
          <w:gridAfter w:val="1"/>
          <w:wAfter w:w="49" w:type="dxa"/>
          <w:trHeight w:hRule="exact" w:val="170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1.15</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bCs/>
                <w:sz w:val="24"/>
              </w:rPr>
              <w:t>洁净空调循环机组4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1台；电预热：PTC热敏电阻17.1kw，送风量：15000m</w:t>
            </w:r>
            <w:r>
              <w:rPr>
                <w:rFonts w:ascii="仿宋" w:eastAsia="仿宋" w:hAnsi="仿宋" w:cs="宋体" w:hint="eastAsia"/>
                <w:sz w:val="24"/>
                <w:vertAlign w:val="superscript"/>
              </w:rPr>
              <w:t>3</w:t>
            </w:r>
            <w:r>
              <w:rPr>
                <w:rFonts w:ascii="仿宋" w:eastAsia="仿宋" w:hAnsi="仿宋" w:cs="宋体" w:hint="eastAsia"/>
                <w:sz w:val="24"/>
              </w:rPr>
              <w:t>/h，新风量：4800m</w:t>
            </w:r>
            <w:r>
              <w:rPr>
                <w:rFonts w:ascii="仿宋" w:eastAsia="仿宋" w:hAnsi="仿宋" w:cs="宋体" w:hint="eastAsia"/>
                <w:sz w:val="24"/>
                <w:vertAlign w:val="superscript"/>
              </w:rPr>
              <w:t>3</w:t>
            </w:r>
            <w:r>
              <w:rPr>
                <w:rFonts w:ascii="仿宋" w:eastAsia="仿宋" w:hAnsi="仿宋" w:cs="宋体" w:hint="eastAsia"/>
                <w:sz w:val="24"/>
              </w:rPr>
              <w:t>/h，机外余压：650Pa，初中级两级过滤，直膨段参数，制冷量：97kw，制热量55kw，直膨室外机参数应与直膨段制冷及制热量匹配，加湿量：47.2kg/h，电再热45kw；包含空调机组自控系统（控制柜）。坐地式。</w:t>
            </w:r>
          </w:p>
        </w:tc>
      </w:tr>
      <w:tr w:rsidR="00A27624" w:rsidTr="00BB2744">
        <w:trPr>
          <w:gridAfter w:val="1"/>
          <w:wAfter w:w="49" w:type="dxa"/>
          <w:trHeight w:hRule="exact" w:val="1006"/>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t>2</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sz w:val="24"/>
              </w:rPr>
              <w:t>★</w:t>
            </w:r>
            <w:r>
              <w:rPr>
                <w:rFonts w:ascii="仿宋" w:eastAsia="仿宋" w:hAnsi="仿宋" w:hint="eastAsia"/>
                <w:bCs/>
                <w:sz w:val="24"/>
              </w:rPr>
              <w:t>排风机</w:t>
            </w:r>
          </w:p>
        </w:tc>
        <w:tc>
          <w:tcPr>
            <w:tcW w:w="6274" w:type="dxa"/>
            <w:gridSpan w:val="2"/>
            <w:vAlign w:val="center"/>
          </w:tcPr>
          <w:p w:rsidR="00A27624" w:rsidRDefault="00A27624" w:rsidP="00A27624">
            <w:pPr>
              <w:rPr>
                <w:rFonts w:ascii="仿宋" w:eastAsia="仿宋" w:hAnsi="仿宋" w:cs="宋体"/>
                <w:bCs/>
                <w:sz w:val="24"/>
              </w:rPr>
            </w:pPr>
            <w:r>
              <w:rPr>
                <w:rFonts w:ascii="仿宋" w:eastAsia="仿宋" w:hAnsi="仿宋" w:cs="宋体" w:hint="eastAsia"/>
                <w:bCs/>
                <w:sz w:val="24"/>
              </w:rPr>
              <w:t>以下排风机及防爆风机所有数据参数要求见2.2-2.22，均为最低值。</w:t>
            </w:r>
          </w:p>
        </w:tc>
      </w:tr>
      <w:tr w:rsidR="00A27624" w:rsidTr="00BB2744">
        <w:trPr>
          <w:gridAfter w:val="1"/>
          <w:wAfter w:w="49" w:type="dxa"/>
          <w:trHeight w:hRule="exact" w:val="992"/>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w:t>
            </w:r>
          </w:p>
        </w:tc>
        <w:tc>
          <w:tcPr>
            <w:tcW w:w="2290" w:type="dxa"/>
            <w:gridSpan w:val="3"/>
            <w:vAlign w:val="center"/>
          </w:tcPr>
          <w:p w:rsidR="00A27624" w:rsidRDefault="00A27624" w:rsidP="00A27624">
            <w:pPr>
              <w:widowControl/>
              <w:jc w:val="center"/>
              <w:textAlignment w:val="center"/>
              <w:rPr>
                <w:rFonts w:ascii="仿宋" w:eastAsia="仿宋" w:hAnsi="仿宋" w:cs="宋体"/>
                <w:sz w:val="24"/>
              </w:rPr>
            </w:pPr>
            <w:r>
              <w:rPr>
                <w:rFonts w:ascii="仿宋" w:eastAsia="仿宋" w:hAnsi="仿宋" w:cs="宋体" w:hint="eastAsia"/>
                <w:sz w:val="24"/>
              </w:rPr>
              <w:t>#技术力量</w:t>
            </w:r>
          </w:p>
        </w:tc>
        <w:tc>
          <w:tcPr>
            <w:tcW w:w="6274" w:type="dxa"/>
            <w:gridSpan w:val="2"/>
            <w:vAlign w:val="center"/>
          </w:tcPr>
          <w:p w:rsidR="00A27624" w:rsidRDefault="00A27624" w:rsidP="00A27624">
            <w:pPr>
              <w:widowControl/>
              <w:jc w:val="left"/>
              <w:textAlignment w:val="center"/>
              <w:rPr>
                <w:rFonts w:ascii="仿宋" w:eastAsia="仿宋" w:hAnsi="仿宋" w:cs="宋体"/>
                <w:sz w:val="24"/>
              </w:rPr>
            </w:pPr>
            <w:r>
              <w:rPr>
                <w:rFonts w:ascii="仿宋" w:eastAsia="仿宋" w:hAnsi="仿宋" w:cs="宋体" w:hint="eastAsia"/>
                <w:sz w:val="24"/>
              </w:rPr>
              <w:t>生产企业拥有所投产品相关的发明专利的数量排名；</w:t>
            </w:r>
          </w:p>
          <w:p w:rsidR="00A27624" w:rsidRDefault="00A27624" w:rsidP="00A27624">
            <w:pPr>
              <w:widowControl/>
              <w:jc w:val="left"/>
              <w:textAlignment w:val="center"/>
              <w:rPr>
                <w:rFonts w:ascii="仿宋" w:eastAsia="仿宋" w:hAnsi="仿宋"/>
                <w:sz w:val="24"/>
              </w:rPr>
            </w:pPr>
            <w:r>
              <w:rPr>
                <w:rFonts w:ascii="仿宋" w:eastAsia="仿宋" w:hAnsi="仿宋" w:cs="宋体" w:hint="eastAsia"/>
                <w:sz w:val="24"/>
              </w:rPr>
              <w:t>生产企业拥有所投产品相关的实用新型专利的数量排名；生产企业为高新技术企业</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2.2</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1台；风量：498m</w:t>
            </w:r>
            <w:r>
              <w:rPr>
                <w:rFonts w:ascii="仿宋" w:eastAsia="仿宋" w:hAnsi="仿宋" w:cs="宋体" w:hint="eastAsia"/>
                <w:sz w:val="24"/>
                <w:vertAlign w:val="superscript"/>
              </w:rPr>
              <w:t>3</w:t>
            </w:r>
            <w:r>
              <w:rPr>
                <w:rFonts w:ascii="仿宋" w:eastAsia="仿宋" w:hAnsi="仿宋" w:cs="宋体" w:hint="eastAsia"/>
                <w:sz w:val="24"/>
              </w:rPr>
              <w:t>/h，机外余压：180Pa，风机类型：离心式，启动方式：直接。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2.3</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3台；风量：2200m</w:t>
            </w:r>
            <w:r>
              <w:rPr>
                <w:rFonts w:ascii="仿宋" w:eastAsia="仿宋" w:hAnsi="仿宋" w:cs="宋体" w:hint="eastAsia"/>
                <w:sz w:val="24"/>
                <w:vertAlign w:val="superscript"/>
              </w:rPr>
              <w:t>3</w:t>
            </w:r>
            <w:r>
              <w:rPr>
                <w:rFonts w:ascii="仿宋" w:eastAsia="仿宋" w:hAnsi="仿宋" w:cs="宋体" w:hint="eastAsia"/>
                <w:sz w:val="24"/>
              </w:rPr>
              <w:t>/h，机外余压：450Pa，风机类型：离心式，启动方式：直接。</w:t>
            </w:r>
          </w:p>
        </w:tc>
      </w:tr>
      <w:tr w:rsidR="00A27624">
        <w:trPr>
          <w:gridAfter w:val="1"/>
          <w:wAfter w:w="49" w:type="dxa"/>
          <w:trHeight w:hRule="exact" w:val="1112"/>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lastRenderedPageBreak/>
              <w:t>2.4</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1台；风量：4600m</w:t>
            </w:r>
            <w:r>
              <w:rPr>
                <w:rFonts w:ascii="仿宋" w:eastAsia="仿宋" w:hAnsi="仿宋" w:cs="宋体" w:hint="eastAsia"/>
                <w:sz w:val="24"/>
                <w:vertAlign w:val="superscript"/>
              </w:rPr>
              <w:t>3</w:t>
            </w:r>
            <w:r>
              <w:rPr>
                <w:rFonts w:ascii="仿宋" w:eastAsia="仿宋" w:hAnsi="仿宋" w:cs="宋体" w:hint="eastAsia"/>
                <w:sz w:val="24"/>
              </w:rPr>
              <w:t>/h，机外余压：550Pa，风机类型：离心式，启动方式：变频，屋面柜式座地，设活性炭过滤器</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2.5</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1台；风量：3400m</w:t>
            </w:r>
            <w:r>
              <w:rPr>
                <w:rFonts w:ascii="仿宋" w:hAnsi="宋体" w:cs="宋体" w:hint="eastAsia"/>
                <w:sz w:val="24"/>
              </w:rPr>
              <w:t>³</w:t>
            </w:r>
            <w:r>
              <w:rPr>
                <w:rFonts w:ascii="仿宋" w:eastAsia="仿宋" w:hAnsi="仿宋" w:cs="宋体" w:hint="eastAsia"/>
                <w:sz w:val="24"/>
              </w:rPr>
              <w:t>/h，机外余压：450Pa，风机类型：离心式，启动方式：直接。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2.6</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排风机5</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1台；风量：2500m</w:t>
            </w:r>
            <w:r>
              <w:rPr>
                <w:rFonts w:ascii="仿宋" w:hAnsi="宋体" w:cs="宋体" w:hint="eastAsia"/>
                <w:sz w:val="24"/>
              </w:rPr>
              <w:t>³</w:t>
            </w:r>
            <w:r>
              <w:rPr>
                <w:rFonts w:ascii="仿宋" w:eastAsia="仿宋" w:hAnsi="仿宋" w:cs="宋体" w:hint="eastAsia"/>
                <w:sz w:val="24"/>
              </w:rPr>
              <w:t>/h，机外余压：400Pa，风机类型：离心式，启动方式：直接。</w:t>
            </w:r>
          </w:p>
        </w:tc>
      </w:tr>
      <w:tr w:rsidR="00A27624">
        <w:trPr>
          <w:gridAfter w:val="1"/>
          <w:wAfter w:w="49" w:type="dxa"/>
          <w:trHeight w:hRule="exact" w:val="1134"/>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2.7</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排风机6</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1台；风量：6800m</w:t>
            </w:r>
            <w:r>
              <w:rPr>
                <w:rFonts w:ascii="仿宋" w:hAnsi="宋体" w:cs="宋体" w:hint="eastAsia"/>
                <w:sz w:val="24"/>
              </w:rPr>
              <w:t>³</w:t>
            </w:r>
            <w:r>
              <w:rPr>
                <w:rFonts w:ascii="仿宋" w:eastAsia="仿宋" w:hAnsi="仿宋" w:cs="宋体" w:hint="eastAsia"/>
                <w:sz w:val="24"/>
              </w:rPr>
              <w:t>/h，机外余压：750Pa，风机类型：离心式，启动方式：变频，屋面柜式座地，设活性炭过滤器</w:t>
            </w:r>
          </w:p>
        </w:tc>
      </w:tr>
      <w:tr w:rsidR="00A27624">
        <w:trPr>
          <w:gridAfter w:val="1"/>
          <w:wAfter w:w="49" w:type="dxa"/>
          <w:trHeight w:hRule="exact" w:val="1134"/>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2.8</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排风机7</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1台；风量：7000m</w:t>
            </w:r>
            <w:r>
              <w:rPr>
                <w:rFonts w:ascii="仿宋" w:hAnsi="宋体" w:cs="宋体" w:hint="eastAsia"/>
                <w:sz w:val="24"/>
              </w:rPr>
              <w:t>³</w:t>
            </w:r>
            <w:r>
              <w:rPr>
                <w:rFonts w:ascii="仿宋" w:eastAsia="仿宋" w:hAnsi="仿宋" w:cs="宋体" w:hint="eastAsia"/>
                <w:sz w:val="24"/>
              </w:rPr>
              <w:t>/h，机外余压：750Pa，风机类型：离心式，启动方式：变频，屋面柜式座地，设活性炭过滤器</w:t>
            </w:r>
          </w:p>
        </w:tc>
      </w:tr>
      <w:tr w:rsidR="00A27624">
        <w:trPr>
          <w:gridAfter w:val="1"/>
          <w:wAfter w:w="49" w:type="dxa"/>
          <w:trHeight w:hRule="exact" w:val="1134"/>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2.9</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排风机8</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1台；风量：5500m</w:t>
            </w:r>
            <w:r>
              <w:rPr>
                <w:rFonts w:ascii="仿宋" w:hAnsi="宋体" w:cs="宋体" w:hint="eastAsia"/>
                <w:sz w:val="24"/>
              </w:rPr>
              <w:t>³</w:t>
            </w:r>
            <w:r>
              <w:rPr>
                <w:rFonts w:ascii="仿宋" w:eastAsia="仿宋" w:hAnsi="仿宋" w:cs="宋体" w:hint="eastAsia"/>
                <w:sz w:val="24"/>
              </w:rPr>
              <w:t>/h，机外余压：565Pa，风机类型：离心式，启动方式：变频，屋面柜式座地，设活性炭过滤器</w:t>
            </w:r>
          </w:p>
        </w:tc>
      </w:tr>
      <w:tr w:rsidR="00A27624">
        <w:trPr>
          <w:gridAfter w:val="1"/>
          <w:wAfter w:w="49" w:type="dxa"/>
          <w:trHeight w:hRule="exact" w:val="1134"/>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2.10</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排风机9</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2台；风量：8500m</w:t>
            </w:r>
            <w:r>
              <w:rPr>
                <w:rFonts w:ascii="仿宋" w:hAnsi="宋体" w:cs="宋体" w:hint="eastAsia"/>
                <w:sz w:val="24"/>
              </w:rPr>
              <w:t>³</w:t>
            </w:r>
            <w:r>
              <w:rPr>
                <w:rFonts w:ascii="仿宋" w:eastAsia="仿宋" w:hAnsi="仿宋" w:cs="宋体" w:hint="eastAsia"/>
                <w:sz w:val="24"/>
              </w:rPr>
              <w:t>/h，机外余压：600Pa，风机类型：离心式，启动方式：变频，屋面柜式座地，设活性炭过滤器</w:t>
            </w:r>
          </w:p>
        </w:tc>
      </w:tr>
      <w:tr w:rsidR="00A27624">
        <w:trPr>
          <w:gridAfter w:val="1"/>
          <w:wAfter w:w="49" w:type="dxa"/>
          <w:trHeight w:hRule="exact" w:val="1153"/>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2.11</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排风机10</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1台；风量：4200m</w:t>
            </w:r>
            <w:r>
              <w:rPr>
                <w:rFonts w:ascii="仿宋" w:hAnsi="宋体" w:cs="宋体" w:hint="eastAsia"/>
                <w:sz w:val="24"/>
              </w:rPr>
              <w:t>³</w:t>
            </w:r>
            <w:r>
              <w:rPr>
                <w:rFonts w:ascii="仿宋" w:eastAsia="仿宋" w:hAnsi="仿宋" w:cs="宋体" w:hint="eastAsia"/>
                <w:sz w:val="24"/>
              </w:rPr>
              <w:t>/h，机外余压：540Pa，风机类型：离心式，启动方式：变频，屋面柜式座地，设活性炭过滤器</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2.12</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1台；风量：1850m</w:t>
            </w:r>
            <w:r>
              <w:rPr>
                <w:rFonts w:ascii="仿宋" w:hAnsi="宋体" w:cs="宋体" w:hint="eastAsia"/>
                <w:sz w:val="24"/>
              </w:rPr>
              <w:t>³</w:t>
            </w:r>
            <w:r>
              <w:rPr>
                <w:rFonts w:ascii="仿宋" w:eastAsia="仿宋" w:hAnsi="仿宋" w:cs="宋体" w:hint="eastAsia"/>
                <w:sz w:val="24"/>
              </w:rPr>
              <w:t>/h，机外余压：450Pa，风机类型：离心式，启动方式：直接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2.13</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1台；风量：1500m</w:t>
            </w:r>
            <w:r>
              <w:rPr>
                <w:rFonts w:ascii="仿宋" w:hAnsi="宋体" w:cs="宋体" w:hint="eastAsia"/>
                <w:sz w:val="24"/>
              </w:rPr>
              <w:t>³</w:t>
            </w:r>
            <w:r>
              <w:rPr>
                <w:rFonts w:ascii="仿宋" w:eastAsia="仿宋" w:hAnsi="仿宋" w:cs="宋体" w:hint="eastAsia"/>
                <w:sz w:val="24"/>
              </w:rPr>
              <w:t>/h，机外余压：450Pa，风机类型：离心式，启动方式：直接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2.14</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1台；风量：1000m</w:t>
            </w:r>
            <w:r>
              <w:rPr>
                <w:rFonts w:ascii="仿宋" w:hAnsi="宋体" w:cs="宋体" w:hint="eastAsia"/>
                <w:sz w:val="24"/>
              </w:rPr>
              <w:t>³</w:t>
            </w:r>
            <w:r>
              <w:rPr>
                <w:rFonts w:ascii="仿宋" w:eastAsia="仿宋" w:hAnsi="仿宋" w:cs="宋体" w:hint="eastAsia"/>
                <w:sz w:val="24"/>
              </w:rPr>
              <w:t>/h，机外余压：400Pa，风机类型：离心式，启动方式：变频，屋面柜式座地，设活性炭过滤器</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2.15</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1台；风量：768m</w:t>
            </w:r>
            <w:r>
              <w:rPr>
                <w:rFonts w:ascii="仿宋" w:hAnsi="宋体" w:cs="宋体" w:hint="eastAsia"/>
                <w:sz w:val="24"/>
              </w:rPr>
              <w:t>³</w:t>
            </w:r>
            <w:r>
              <w:rPr>
                <w:rFonts w:ascii="仿宋" w:eastAsia="仿宋" w:hAnsi="仿宋" w:cs="宋体" w:hint="eastAsia"/>
                <w:sz w:val="24"/>
              </w:rPr>
              <w:t>/h，机外余压：205Pa，风机类型：离心式，启动方式：直接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2.16</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排风机15</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1台；风量：1050m</w:t>
            </w:r>
            <w:r>
              <w:rPr>
                <w:rFonts w:ascii="仿宋" w:hAnsi="宋体" w:cs="宋体" w:hint="eastAsia"/>
                <w:sz w:val="24"/>
              </w:rPr>
              <w:t>³</w:t>
            </w:r>
            <w:r>
              <w:rPr>
                <w:rFonts w:ascii="仿宋" w:eastAsia="仿宋" w:hAnsi="仿宋" w:cs="宋体" w:hint="eastAsia"/>
                <w:sz w:val="24"/>
              </w:rPr>
              <w:t>/h，机外余压：280Pa，风机类型：离心式，启动方式：直接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2.17</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排风机16</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1台；风量：3500m</w:t>
            </w:r>
            <w:r>
              <w:rPr>
                <w:rFonts w:ascii="仿宋" w:hAnsi="宋体" w:cs="宋体" w:hint="eastAsia"/>
                <w:sz w:val="24"/>
              </w:rPr>
              <w:t>³</w:t>
            </w:r>
            <w:r>
              <w:rPr>
                <w:rFonts w:ascii="仿宋" w:eastAsia="仿宋" w:hAnsi="仿宋" w:cs="宋体" w:hint="eastAsia"/>
                <w:sz w:val="24"/>
              </w:rPr>
              <w:t>/h，机外余压：400Pa，风机类型：离心式，启动方式：直接</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lastRenderedPageBreak/>
              <w:t>2.18</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排风机17</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1台；风量：1000m</w:t>
            </w:r>
            <w:r>
              <w:rPr>
                <w:rFonts w:ascii="仿宋" w:hAnsi="宋体" w:cs="宋体" w:hint="eastAsia"/>
                <w:sz w:val="24"/>
              </w:rPr>
              <w:t>³</w:t>
            </w:r>
            <w:r>
              <w:rPr>
                <w:rFonts w:ascii="仿宋" w:eastAsia="仿宋" w:hAnsi="仿宋" w:cs="宋体" w:hint="eastAsia"/>
                <w:sz w:val="24"/>
              </w:rPr>
              <w:t>/h，机外余压：400Pa，风机类型：离心式，启动方式：直接</w:t>
            </w:r>
          </w:p>
        </w:tc>
      </w:tr>
      <w:tr w:rsidR="00A27624">
        <w:trPr>
          <w:gridAfter w:val="1"/>
          <w:wAfter w:w="49" w:type="dxa"/>
          <w:trHeight w:hRule="exact" w:val="1098"/>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2.19</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排风机18</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1台；风量：3600m</w:t>
            </w:r>
            <w:r>
              <w:rPr>
                <w:rFonts w:ascii="仿宋" w:hAnsi="宋体" w:cs="宋体" w:hint="eastAsia"/>
                <w:sz w:val="24"/>
              </w:rPr>
              <w:t>³</w:t>
            </w:r>
            <w:r>
              <w:rPr>
                <w:rFonts w:ascii="仿宋" w:eastAsia="仿宋" w:hAnsi="仿宋" w:cs="宋体" w:hint="eastAsia"/>
                <w:sz w:val="24"/>
              </w:rPr>
              <w:t>/h，机外余压：500Pa，风机类型：离心式，启动方式：变频，屋面柜式座地，设活性炭过滤器</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2.20</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排风机19</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2台；风量：1600m</w:t>
            </w:r>
            <w:r>
              <w:rPr>
                <w:rFonts w:ascii="仿宋" w:hAnsi="宋体" w:cs="宋体" w:hint="eastAsia"/>
                <w:sz w:val="24"/>
              </w:rPr>
              <w:t>³</w:t>
            </w:r>
            <w:r>
              <w:rPr>
                <w:rFonts w:ascii="仿宋" w:eastAsia="仿宋" w:hAnsi="仿宋" w:cs="宋体" w:hint="eastAsia"/>
                <w:sz w:val="24"/>
              </w:rPr>
              <w:t>/h，机外余压：445Pa，风机类型：离心式，启动方式：直接</w:t>
            </w:r>
          </w:p>
        </w:tc>
      </w:tr>
      <w:tr w:rsidR="00A27624">
        <w:trPr>
          <w:gridAfter w:val="1"/>
          <w:wAfter w:w="49" w:type="dxa"/>
          <w:trHeight w:hRule="exact" w:val="567"/>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2.21</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防爆风机1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2台；转速：1420rpm，风量：500m</w:t>
            </w:r>
            <w:r>
              <w:rPr>
                <w:rFonts w:ascii="仿宋" w:hAnsi="宋体" w:cs="宋体" w:hint="eastAsia"/>
                <w:sz w:val="24"/>
              </w:rPr>
              <w:t>³</w:t>
            </w:r>
            <w:r>
              <w:rPr>
                <w:rFonts w:ascii="仿宋" w:eastAsia="仿宋" w:hAnsi="仿宋" w:cs="宋体" w:hint="eastAsia"/>
                <w:sz w:val="24"/>
              </w:rPr>
              <w:t>/h，最大静压：120Pa</w:t>
            </w:r>
          </w:p>
        </w:tc>
      </w:tr>
      <w:tr w:rsidR="00A27624">
        <w:trPr>
          <w:gridAfter w:val="1"/>
          <w:wAfter w:w="49" w:type="dxa"/>
          <w:trHeight w:hRule="exact" w:val="567"/>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2.22</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防爆风机2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1台；转速：1420rpm，风量：2200m</w:t>
            </w:r>
            <w:r>
              <w:rPr>
                <w:rFonts w:ascii="仿宋" w:hAnsi="宋体" w:cs="宋体" w:hint="eastAsia"/>
                <w:sz w:val="24"/>
              </w:rPr>
              <w:t>³</w:t>
            </w:r>
            <w:r>
              <w:rPr>
                <w:rFonts w:ascii="仿宋" w:eastAsia="仿宋" w:hAnsi="仿宋" w:cs="宋体" w:hint="eastAsia"/>
                <w:sz w:val="24"/>
              </w:rPr>
              <w:t>/h，最大静压：150Pa</w:t>
            </w:r>
          </w:p>
        </w:tc>
      </w:tr>
      <w:tr w:rsidR="00A27624" w:rsidTr="00BB2744">
        <w:trPr>
          <w:gridAfter w:val="1"/>
          <w:wAfter w:w="49" w:type="dxa"/>
          <w:trHeight w:hRule="exact" w:val="898"/>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t>3</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sz w:val="24"/>
              </w:rPr>
              <w:t>★</w:t>
            </w:r>
            <w:r>
              <w:rPr>
                <w:rFonts w:ascii="仿宋" w:eastAsia="仿宋" w:hAnsi="仿宋" w:hint="eastAsia"/>
                <w:bCs/>
                <w:sz w:val="24"/>
              </w:rPr>
              <w:t>多联机</w:t>
            </w:r>
          </w:p>
        </w:tc>
        <w:tc>
          <w:tcPr>
            <w:tcW w:w="6274" w:type="dxa"/>
            <w:gridSpan w:val="2"/>
            <w:vAlign w:val="center"/>
          </w:tcPr>
          <w:p w:rsidR="00A27624" w:rsidRDefault="00A27624" w:rsidP="00A27624">
            <w:pPr>
              <w:rPr>
                <w:rFonts w:ascii="仿宋" w:eastAsia="仿宋" w:hAnsi="仿宋" w:cs="宋体"/>
                <w:bCs/>
                <w:sz w:val="24"/>
              </w:rPr>
            </w:pPr>
            <w:r>
              <w:rPr>
                <w:rFonts w:ascii="仿宋" w:eastAsia="仿宋" w:hAnsi="仿宋" w:cs="宋体" w:hint="eastAsia"/>
                <w:bCs/>
                <w:sz w:val="24"/>
              </w:rPr>
              <w:t>以下室内机所有数据参数要求见3.2-3.10，均为最低值。多联机室外机根据以下室内机技术参数匹配。</w:t>
            </w:r>
          </w:p>
        </w:tc>
      </w:tr>
      <w:tr w:rsidR="00A27624" w:rsidTr="00BB2744">
        <w:trPr>
          <w:gridAfter w:val="1"/>
          <w:wAfter w:w="49" w:type="dxa"/>
          <w:trHeight w:hRule="exact" w:val="1138"/>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3.1</w:t>
            </w:r>
          </w:p>
        </w:tc>
        <w:tc>
          <w:tcPr>
            <w:tcW w:w="2290" w:type="dxa"/>
            <w:gridSpan w:val="3"/>
            <w:vAlign w:val="center"/>
          </w:tcPr>
          <w:p w:rsidR="00A27624" w:rsidRDefault="00A27624" w:rsidP="00A27624">
            <w:pPr>
              <w:widowControl/>
              <w:jc w:val="center"/>
              <w:textAlignment w:val="center"/>
              <w:rPr>
                <w:rFonts w:ascii="仿宋" w:eastAsia="仿宋" w:hAnsi="仿宋" w:cs="宋体"/>
                <w:sz w:val="24"/>
              </w:rPr>
            </w:pPr>
            <w:r>
              <w:rPr>
                <w:rFonts w:ascii="仿宋" w:eastAsia="仿宋" w:hAnsi="仿宋" w:cs="宋体" w:hint="eastAsia"/>
                <w:sz w:val="24"/>
              </w:rPr>
              <w:t>#技术力量</w:t>
            </w:r>
          </w:p>
        </w:tc>
        <w:tc>
          <w:tcPr>
            <w:tcW w:w="6274" w:type="dxa"/>
            <w:gridSpan w:val="2"/>
            <w:vAlign w:val="center"/>
          </w:tcPr>
          <w:p w:rsidR="00A27624" w:rsidRDefault="00A27624" w:rsidP="00A27624">
            <w:pPr>
              <w:widowControl/>
              <w:jc w:val="left"/>
              <w:textAlignment w:val="center"/>
              <w:rPr>
                <w:rFonts w:ascii="仿宋" w:eastAsia="仿宋" w:hAnsi="仿宋" w:cs="宋体"/>
                <w:sz w:val="24"/>
              </w:rPr>
            </w:pPr>
            <w:r>
              <w:rPr>
                <w:rFonts w:ascii="仿宋" w:eastAsia="仿宋" w:hAnsi="仿宋" w:cs="宋体" w:hint="eastAsia"/>
                <w:sz w:val="24"/>
              </w:rPr>
              <w:t>生产企业拥有所投产品相关的发明专利的数量排名；</w:t>
            </w:r>
          </w:p>
          <w:p w:rsidR="00A27624" w:rsidRDefault="00A27624" w:rsidP="00A27624">
            <w:pPr>
              <w:widowControl/>
              <w:jc w:val="left"/>
              <w:textAlignment w:val="center"/>
              <w:rPr>
                <w:rFonts w:ascii="仿宋" w:eastAsia="仿宋" w:hAnsi="仿宋"/>
                <w:sz w:val="24"/>
              </w:rPr>
            </w:pPr>
            <w:r>
              <w:rPr>
                <w:rFonts w:ascii="仿宋" w:eastAsia="仿宋" w:hAnsi="仿宋" w:cs="宋体" w:hint="eastAsia"/>
                <w:sz w:val="24"/>
              </w:rPr>
              <w:t>生产企业拥有所投产品相关的实用新型专利的数量排名；生产企业为高新技术企业</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3.2</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56台；风量：458m</w:t>
            </w:r>
            <w:r>
              <w:rPr>
                <w:rFonts w:ascii="仿宋" w:eastAsia="仿宋" w:hAnsi="仿宋" w:cs="宋体" w:hint="eastAsia"/>
                <w:sz w:val="24"/>
                <w:vertAlign w:val="superscript"/>
              </w:rPr>
              <w:t>3</w:t>
            </w:r>
            <w:r>
              <w:rPr>
                <w:rFonts w:ascii="仿宋" w:eastAsia="仿宋" w:hAnsi="仿宋" w:cs="宋体" w:hint="eastAsia"/>
                <w:sz w:val="24"/>
              </w:rPr>
              <w:t>/h，机外余压：30Pa，制冷量：2.8kw，制热量：3.2kw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3.3</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10台；风量：540m</w:t>
            </w:r>
            <w:r>
              <w:rPr>
                <w:rFonts w:ascii="仿宋" w:eastAsia="仿宋" w:hAnsi="仿宋" w:cs="宋体" w:hint="eastAsia"/>
                <w:sz w:val="24"/>
                <w:vertAlign w:val="superscript"/>
              </w:rPr>
              <w:t>3</w:t>
            </w:r>
            <w:r>
              <w:rPr>
                <w:rFonts w:ascii="仿宋" w:eastAsia="仿宋" w:hAnsi="仿宋" w:cs="宋体" w:hint="eastAsia"/>
                <w:sz w:val="24"/>
              </w:rPr>
              <w:t>/h，机外余压：30Pa，制冷量：3.6kw，制热量：4.0kw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3.4</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57台；风量：850m</w:t>
            </w:r>
            <w:r>
              <w:rPr>
                <w:rFonts w:ascii="仿宋" w:eastAsia="仿宋" w:hAnsi="仿宋" w:cs="宋体" w:hint="eastAsia"/>
                <w:sz w:val="24"/>
                <w:vertAlign w:val="superscript"/>
              </w:rPr>
              <w:t>3</w:t>
            </w:r>
            <w:r>
              <w:rPr>
                <w:rFonts w:ascii="仿宋" w:eastAsia="仿宋" w:hAnsi="仿宋" w:cs="宋体" w:hint="eastAsia"/>
                <w:sz w:val="24"/>
              </w:rPr>
              <w:t>/h，机外余压：30Pa，制冷量：4.5kw，制热量：5.0kw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3.5</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风管式室内机4</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8台；风量：850m</w:t>
            </w:r>
            <w:r>
              <w:rPr>
                <w:rFonts w:ascii="仿宋" w:eastAsia="仿宋" w:hAnsi="仿宋" w:cs="宋体" w:hint="eastAsia"/>
                <w:sz w:val="24"/>
                <w:vertAlign w:val="superscript"/>
              </w:rPr>
              <w:t>3</w:t>
            </w:r>
            <w:r>
              <w:rPr>
                <w:rFonts w:ascii="仿宋" w:eastAsia="仿宋" w:hAnsi="仿宋" w:cs="宋体" w:hint="eastAsia"/>
                <w:sz w:val="24"/>
              </w:rPr>
              <w:t>/h，机外余压：30Pa，制冷量：5.6kw，制热量：6.3kw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3.6</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风管式室内机5</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22台；风量：1000m</w:t>
            </w:r>
            <w:r>
              <w:rPr>
                <w:rFonts w:ascii="仿宋" w:eastAsia="仿宋" w:hAnsi="仿宋" w:cs="宋体" w:hint="eastAsia"/>
                <w:sz w:val="24"/>
                <w:vertAlign w:val="superscript"/>
              </w:rPr>
              <w:t>3</w:t>
            </w:r>
            <w:r>
              <w:rPr>
                <w:rFonts w:ascii="仿宋" w:eastAsia="仿宋" w:hAnsi="仿宋" w:cs="宋体" w:hint="eastAsia"/>
                <w:sz w:val="24"/>
              </w:rPr>
              <w:t>/h，机外余压：40Pa，制冷量：7.1kw，制热量：8.0kw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3.7</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风管式室内机6</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2台；风量：1390m</w:t>
            </w:r>
            <w:r>
              <w:rPr>
                <w:rFonts w:ascii="仿宋" w:eastAsia="仿宋" w:hAnsi="仿宋" w:cs="宋体" w:hint="eastAsia"/>
                <w:sz w:val="24"/>
                <w:vertAlign w:val="superscript"/>
              </w:rPr>
              <w:t>3</w:t>
            </w:r>
            <w:r>
              <w:rPr>
                <w:rFonts w:ascii="仿宋" w:eastAsia="仿宋" w:hAnsi="仿宋" w:cs="宋体" w:hint="eastAsia"/>
                <w:sz w:val="24"/>
              </w:rPr>
              <w:t>/h，机外余压：50Pa，制冷量：9.0kw，制热量：10.0kw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3.8</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四面出风</w:t>
            </w:r>
            <w:r>
              <w:rPr>
                <w:rFonts w:ascii="仿宋" w:eastAsia="仿宋" w:hAnsi="仿宋"/>
                <w:sz w:val="24"/>
              </w:rPr>
              <w:br/>
            </w:r>
            <w:r>
              <w:rPr>
                <w:rFonts w:ascii="仿宋" w:eastAsia="仿宋" w:hAnsi="仿宋" w:hint="eastAsia"/>
                <w:sz w:val="24"/>
              </w:rPr>
              <w:t>嵌入式室内机1</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6台；风量：870m</w:t>
            </w:r>
            <w:r>
              <w:rPr>
                <w:rFonts w:ascii="仿宋" w:eastAsia="仿宋" w:hAnsi="仿宋" w:cs="宋体" w:hint="eastAsia"/>
                <w:sz w:val="24"/>
                <w:vertAlign w:val="superscript"/>
              </w:rPr>
              <w:t>3</w:t>
            </w:r>
            <w:r>
              <w:rPr>
                <w:rFonts w:ascii="仿宋" w:eastAsia="仿宋" w:hAnsi="仿宋" w:cs="宋体" w:hint="eastAsia"/>
                <w:sz w:val="24"/>
              </w:rPr>
              <w:t>/h，制冷量：2.8kw，制热量：3.2kw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3.9</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四面出风</w:t>
            </w:r>
            <w:r>
              <w:rPr>
                <w:rFonts w:ascii="仿宋" w:eastAsia="仿宋" w:hAnsi="仿宋"/>
                <w:sz w:val="24"/>
              </w:rPr>
              <w:br/>
            </w:r>
            <w:r>
              <w:rPr>
                <w:rFonts w:ascii="仿宋" w:eastAsia="仿宋" w:hAnsi="仿宋" w:hint="eastAsia"/>
                <w:sz w:val="24"/>
              </w:rPr>
              <w:t>嵌入式室内机2</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3台；风量：1020m</w:t>
            </w:r>
            <w:r>
              <w:rPr>
                <w:rFonts w:ascii="仿宋" w:eastAsia="仿宋" w:hAnsi="仿宋" w:cs="宋体" w:hint="eastAsia"/>
                <w:sz w:val="24"/>
                <w:vertAlign w:val="superscript"/>
              </w:rPr>
              <w:t>3</w:t>
            </w:r>
            <w:r>
              <w:rPr>
                <w:rFonts w:ascii="仿宋" w:eastAsia="仿宋" w:hAnsi="仿宋" w:cs="宋体" w:hint="eastAsia"/>
                <w:sz w:val="24"/>
              </w:rPr>
              <w:t>/h，制冷量：4.5kw，制热量：5.0kw</w:t>
            </w:r>
          </w:p>
        </w:tc>
      </w:tr>
      <w:tr w:rsidR="00A27624">
        <w:trPr>
          <w:gridAfter w:val="1"/>
          <w:wAfter w:w="49" w:type="dxa"/>
          <w:trHeight w:hRule="exact" w:val="851"/>
          <w:jc w:val="center"/>
        </w:trPr>
        <w:tc>
          <w:tcPr>
            <w:tcW w:w="1244" w:type="dxa"/>
            <w:vAlign w:val="center"/>
          </w:tcPr>
          <w:p w:rsidR="00A27624" w:rsidRDefault="00A27624" w:rsidP="00A27624">
            <w:pPr>
              <w:jc w:val="center"/>
              <w:rPr>
                <w:rFonts w:ascii="仿宋" w:eastAsia="仿宋" w:hAnsi="仿宋"/>
                <w:sz w:val="24"/>
              </w:rPr>
            </w:pPr>
            <w:r>
              <w:rPr>
                <w:rFonts w:ascii="仿宋" w:eastAsia="仿宋" w:hAnsi="仿宋" w:hint="eastAsia"/>
                <w:sz w:val="24"/>
              </w:rPr>
              <w:t>3.10</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四面出风</w:t>
            </w:r>
            <w:r>
              <w:rPr>
                <w:rFonts w:ascii="仿宋" w:eastAsia="仿宋" w:hAnsi="仿宋"/>
                <w:sz w:val="24"/>
              </w:rPr>
              <w:br/>
            </w:r>
            <w:r>
              <w:rPr>
                <w:rFonts w:ascii="仿宋" w:eastAsia="仿宋" w:hAnsi="仿宋" w:hint="eastAsia"/>
                <w:sz w:val="24"/>
              </w:rPr>
              <w:t>嵌入式室内机3</w:t>
            </w:r>
          </w:p>
        </w:tc>
        <w:tc>
          <w:tcPr>
            <w:tcW w:w="6274" w:type="dxa"/>
            <w:gridSpan w:val="2"/>
            <w:vAlign w:val="center"/>
          </w:tcPr>
          <w:p w:rsidR="00A27624" w:rsidRDefault="00A27624" w:rsidP="00A27624">
            <w:pPr>
              <w:rPr>
                <w:rFonts w:ascii="仿宋" w:eastAsia="仿宋" w:hAnsi="仿宋" w:cs="宋体"/>
                <w:sz w:val="24"/>
              </w:rPr>
            </w:pPr>
            <w:r>
              <w:rPr>
                <w:rFonts w:ascii="仿宋" w:eastAsia="仿宋" w:hAnsi="仿宋" w:cs="宋体" w:hint="eastAsia"/>
                <w:sz w:val="24"/>
              </w:rPr>
              <w:t>7台；风量：1020m</w:t>
            </w:r>
            <w:r>
              <w:rPr>
                <w:rFonts w:ascii="仿宋" w:eastAsia="仿宋" w:hAnsi="仿宋" w:cs="宋体" w:hint="eastAsia"/>
                <w:sz w:val="24"/>
                <w:vertAlign w:val="superscript"/>
              </w:rPr>
              <w:t>3</w:t>
            </w:r>
            <w:r>
              <w:rPr>
                <w:rFonts w:ascii="仿宋" w:eastAsia="仿宋" w:hAnsi="仿宋" w:cs="宋体" w:hint="eastAsia"/>
                <w:sz w:val="24"/>
              </w:rPr>
              <w:t>/h，制冷量：5.6kw，制热量：6.3kw</w:t>
            </w:r>
          </w:p>
        </w:tc>
      </w:tr>
      <w:tr w:rsidR="00A27624">
        <w:trPr>
          <w:gridAfter w:val="1"/>
          <w:wAfter w:w="49" w:type="dxa"/>
          <w:trHeight w:hRule="exact" w:val="567"/>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lastRenderedPageBreak/>
              <w:t>4</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sz w:val="24"/>
              </w:rPr>
              <w:t>★</w:t>
            </w:r>
            <w:r>
              <w:rPr>
                <w:rFonts w:ascii="仿宋" w:eastAsia="仿宋" w:hAnsi="仿宋" w:hint="eastAsia"/>
                <w:bCs/>
                <w:sz w:val="24"/>
              </w:rPr>
              <w:t>万向排气罩</w:t>
            </w:r>
          </w:p>
        </w:tc>
        <w:tc>
          <w:tcPr>
            <w:tcW w:w="6274" w:type="dxa"/>
            <w:gridSpan w:val="2"/>
            <w:vAlign w:val="center"/>
          </w:tcPr>
          <w:p w:rsidR="00A27624" w:rsidRDefault="00A27624" w:rsidP="00A27624">
            <w:pPr>
              <w:rPr>
                <w:rFonts w:ascii="仿宋" w:eastAsia="仿宋" w:hAnsi="仿宋" w:cs="宋体"/>
                <w:bCs/>
                <w:sz w:val="24"/>
              </w:rPr>
            </w:pPr>
            <w:r>
              <w:rPr>
                <w:rFonts w:ascii="仿宋" w:eastAsia="仿宋" w:hAnsi="仿宋" w:cs="宋体" w:hint="eastAsia"/>
                <w:bCs/>
                <w:sz w:val="24"/>
              </w:rPr>
              <w:t>111个，风量150m</w:t>
            </w:r>
            <w:r>
              <w:rPr>
                <w:rFonts w:ascii="仿宋" w:eastAsia="仿宋" w:hAnsi="仿宋" w:cs="宋体" w:hint="eastAsia"/>
                <w:sz w:val="24"/>
                <w:vertAlign w:val="superscript"/>
              </w:rPr>
              <w:t>3</w:t>
            </w:r>
            <w:r>
              <w:rPr>
                <w:rFonts w:ascii="仿宋" w:eastAsia="仿宋" w:hAnsi="仿宋" w:cs="宋体" w:hint="eastAsia"/>
                <w:bCs/>
                <w:sz w:val="24"/>
              </w:rPr>
              <w:t>/h--200m</w:t>
            </w:r>
            <w:r>
              <w:rPr>
                <w:rFonts w:ascii="仿宋" w:eastAsia="仿宋" w:hAnsi="仿宋" w:cs="宋体" w:hint="eastAsia"/>
                <w:sz w:val="24"/>
                <w:vertAlign w:val="superscript"/>
              </w:rPr>
              <w:t>3</w:t>
            </w:r>
            <w:r>
              <w:rPr>
                <w:rFonts w:ascii="仿宋" w:eastAsia="仿宋" w:hAnsi="仿宋" w:cs="宋体" w:hint="eastAsia"/>
                <w:bCs/>
                <w:sz w:val="24"/>
              </w:rPr>
              <w:t>/h</w:t>
            </w:r>
          </w:p>
        </w:tc>
      </w:tr>
      <w:tr w:rsidR="00A27624" w:rsidTr="00BB2744">
        <w:trPr>
          <w:gridAfter w:val="1"/>
          <w:wAfter w:w="49" w:type="dxa"/>
          <w:trHeight w:hRule="exact" w:val="1134"/>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t>4.1</w:t>
            </w:r>
          </w:p>
        </w:tc>
        <w:tc>
          <w:tcPr>
            <w:tcW w:w="2290" w:type="dxa"/>
            <w:gridSpan w:val="3"/>
            <w:vAlign w:val="center"/>
          </w:tcPr>
          <w:p w:rsidR="00A27624" w:rsidRDefault="00A27624" w:rsidP="00A27624">
            <w:pPr>
              <w:widowControl/>
              <w:jc w:val="center"/>
              <w:textAlignment w:val="center"/>
              <w:rPr>
                <w:rFonts w:ascii="仿宋" w:eastAsia="仿宋" w:hAnsi="仿宋" w:cs="宋体"/>
                <w:sz w:val="24"/>
              </w:rPr>
            </w:pPr>
            <w:r>
              <w:rPr>
                <w:rFonts w:ascii="仿宋" w:eastAsia="仿宋" w:hAnsi="仿宋" w:cs="宋体" w:hint="eastAsia"/>
                <w:sz w:val="24"/>
              </w:rPr>
              <w:t>#技术力量</w:t>
            </w:r>
          </w:p>
        </w:tc>
        <w:tc>
          <w:tcPr>
            <w:tcW w:w="6274" w:type="dxa"/>
            <w:gridSpan w:val="2"/>
            <w:vAlign w:val="center"/>
          </w:tcPr>
          <w:p w:rsidR="00A27624" w:rsidRDefault="00A27624" w:rsidP="00A27624">
            <w:pPr>
              <w:widowControl/>
              <w:jc w:val="left"/>
              <w:textAlignment w:val="center"/>
              <w:rPr>
                <w:rFonts w:ascii="仿宋" w:eastAsia="仿宋" w:hAnsi="仿宋" w:cs="宋体"/>
                <w:sz w:val="24"/>
              </w:rPr>
            </w:pPr>
            <w:r>
              <w:rPr>
                <w:rFonts w:ascii="仿宋" w:eastAsia="仿宋" w:hAnsi="仿宋" w:cs="宋体" w:hint="eastAsia"/>
                <w:sz w:val="24"/>
              </w:rPr>
              <w:t>生产企业拥有所投产品相关的发明专利的数量排名；</w:t>
            </w:r>
          </w:p>
          <w:p w:rsidR="00A27624" w:rsidRDefault="00A27624" w:rsidP="00A27624">
            <w:pPr>
              <w:widowControl/>
              <w:jc w:val="left"/>
              <w:textAlignment w:val="center"/>
              <w:rPr>
                <w:rFonts w:ascii="仿宋" w:eastAsia="仿宋" w:hAnsi="仿宋"/>
                <w:sz w:val="24"/>
              </w:rPr>
            </w:pPr>
            <w:r>
              <w:rPr>
                <w:rFonts w:ascii="仿宋" w:eastAsia="仿宋" w:hAnsi="仿宋" w:cs="宋体" w:hint="eastAsia"/>
                <w:sz w:val="24"/>
              </w:rPr>
              <w:t>生产企业拥有所投产品相关的实用新型专利的数量排名；生产企业为高新技术企业</w:t>
            </w:r>
          </w:p>
        </w:tc>
      </w:tr>
      <w:tr w:rsidR="00A27624">
        <w:trPr>
          <w:gridAfter w:val="1"/>
          <w:wAfter w:w="49" w:type="dxa"/>
          <w:trHeight w:hRule="exact" w:val="862"/>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t>5</w:t>
            </w:r>
          </w:p>
        </w:tc>
        <w:tc>
          <w:tcPr>
            <w:tcW w:w="2290" w:type="dxa"/>
            <w:gridSpan w:val="3"/>
            <w:vAlign w:val="center"/>
          </w:tcPr>
          <w:p w:rsidR="00A27624" w:rsidRDefault="00A27624" w:rsidP="00A27624">
            <w:pPr>
              <w:jc w:val="center"/>
              <w:rPr>
                <w:rFonts w:ascii="仿宋" w:eastAsia="仿宋" w:hAnsi="仿宋"/>
                <w:bCs/>
                <w:sz w:val="24"/>
              </w:rPr>
            </w:pPr>
            <w:r>
              <w:rPr>
                <w:rFonts w:ascii="仿宋" w:eastAsia="仿宋" w:hAnsi="仿宋" w:hint="eastAsia"/>
                <w:sz w:val="24"/>
              </w:rPr>
              <w:t>★</w:t>
            </w:r>
            <w:r>
              <w:rPr>
                <w:rFonts w:ascii="仿宋" w:eastAsia="仿宋" w:hAnsi="仿宋" w:hint="eastAsia"/>
                <w:bCs/>
                <w:sz w:val="24"/>
              </w:rPr>
              <w:t>四层冷库空调</w:t>
            </w:r>
          </w:p>
        </w:tc>
        <w:tc>
          <w:tcPr>
            <w:tcW w:w="6274" w:type="dxa"/>
            <w:gridSpan w:val="2"/>
            <w:vAlign w:val="center"/>
          </w:tcPr>
          <w:p w:rsidR="00A27624" w:rsidRDefault="00A27624" w:rsidP="00A27624">
            <w:pPr>
              <w:rPr>
                <w:rFonts w:ascii="仿宋" w:eastAsia="仿宋" w:hAnsi="仿宋" w:cs="宋体"/>
                <w:bCs/>
                <w:sz w:val="24"/>
              </w:rPr>
            </w:pPr>
            <w:r>
              <w:rPr>
                <w:rFonts w:ascii="仿宋" w:eastAsia="仿宋" w:hAnsi="仿宋" w:cs="宋体" w:hint="eastAsia"/>
                <w:bCs/>
                <w:sz w:val="24"/>
              </w:rPr>
              <w:t>2台，制冷量：12.76kw--15kw；品牌为：三洋、冰山等同档次知名品牌。</w:t>
            </w:r>
          </w:p>
        </w:tc>
      </w:tr>
      <w:tr w:rsidR="00A27624" w:rsidTr="008A75A2">
        <w:trPr>
          <w:gridAfter w:val="1"/>
          <w:wAfter w:w="49" w:type="dxa"/>
          <w:trHeight w:hRule="exact" w:val="2683"/>
          <w:jc w:val="center"/>
        </w:trPr>
        <w:tc>
          <w:tcPr>
            <w:tcW w:w="1244" w:type="dxa"/>
            <w:vAlign w:val="center"/>
          </w:tcPr>
          <w:p w:rsidR="00A27624" w:rsidRDefault="00A27624" w:rsidP="00A27624">
            <w:pPr>
              <w:jc w:val="center"/>
              <w:rPr>
                <w:rFonts w:ascii="仿宋" w:eastAsia="仿宋" w:hAnsi="仿宋"/>
                <w:bCs/>
                <w:sz w:val="24"/>
              </w:rPr>
            </w:pPr>
            <w:r>
              <w:rPr>
                <w:rFonts w:ascii="仿宋" w:eastAsia="仿宋" w:hAnsi="仿宋" w:hint="eastAsia"/>
                <w:bCs/>
                <w:sz w:val="24"/>
              </w:rPr>
              <w:t>6</w:t>
            </w:r>
          </w:p>
        </w:tc>
        <w:tc>
          <w:tcPr>
            <w:tcW w:w="2290" w:type="dxa"/>
            <w:gridSpan w:val="3"/>
            <w:vAlign w:val="center"/>
          </w:tcPr>
          <w:p w:rsidR="00A27624" w:rsidRDefault="00A27624" w:rsidP="00A27624">
            <w:pPr>
              <w:jc w:val="center"/>
              <w:rPr>
                <w:rFonts w:ascii="仿宋" w:eastAsia="仿宋" w:hAnsi="仿宋"/>
                <w:sz w:val="24"/>
              </w:rPr>
            </w:pPr>
            <w:r>
              <w:rPr>
                <w:rFonts w:ascii="仿宋" w:eastAsia="仿宋" w:hAnsi="仿宋" w:hint="eastAsia"/>
                <w:sz w:val="24"/>
              </w:rPr>
              <w:t>其他要求</w:t>
            </w:r>
          </w:p>
        </w:tc>
        <w:tc>
          <w:tcPr>
            <w:tcW w:w="6274" w:type="dxa"/>
            <w:gridSpan w:val="2"/>
            <w:vAlign w:val="center"/>
          </w:tcPr>
          <w:p w:rsidR="00A27624" w:rsidRDefault="00A27624" w:rsidP="00A27624">
            <w:pPr>
              <w:numPr>
                <w:ilvl w:val="0"/>
                <w:numId w:val="1"/>
              </w:numPr>
              <w:rPr>
                <w:rFonts w:ascii="仿宋" w:eastAsia="仿宋" w:hAnsi="仿宋" w:cs="宋体"/>
                <w:sz w:val="24"/>
              </w:rPr>
            </w:pPr>
            <w:r>
              <w:rPr>
                <w:rFonts w:ascii="仿宋" w:eastAsia="仿宋" w:hAnsi="仿宋" w:cs="宋体" w:hint="eastAsia"/>
                <w:bCs/>
                <w:sz w:val="24"/>
              </w:rPr>
              <w:t>设备及安装工程应符合国家《通风与空调工程施工质量验收规范》等标准；</w:t>
            </w:r>
            <w:r>
              <w:rPr>
                <w:rFonts w:ascii="仿宋" w:eastAsia="仿宋" w:hAnsi="仿宋" w:cs="宋体" w:hint="eastAsia"/>
                <w:bCs/>
                <w:sz w:val="24"/>
              </w:rPr>
              <w:br/>
            </w:r>
            <w:r>
              <w:rPr>
                <w:rFonts w:ascii="仿宋" w:eastAsia="仿宋" w:hAnsi="仿宋" w:hint="eastAsia"/>
                <w:sz w:val="24"/>
              </w:rPr>
              <w:t>★</w:t>
            </w:r>
            <w:r>
              <w:rPr>
                <w:rFonts w:ascii="仿宋" w:eastAsia="仿宋" w:hAnsi="仿宋" w:cs="宋体" w:hint="eastAsia"/>
                <w:bCs/>
                <w:sz w:val="24"/>
              </w:rPr>
              <w:t>2、项目为交钥匙工程，所有设备及辅料要求按照工程最终设计方案调整供应数量及安装调试，并符合原技术参数及设计方案约定洁净及风量标准；</w:t>
            </w:r>
            <w:r>
              <w:rPr>
                <w:rFonts w:ascii="仿宋" w:eastAsia="仿宋" w:hAnsi="仿宋" w:cs="宋体" w:hint="eastAsia"/>
                <w:bCs/>
                <w:sz w:val="24"/>
              </w:rPr>
              <w:br/>
            </w:r>
            <w:r>
              <w:rPr>
                <w:rFonts w:ascii="仿宋" w:eastAsia="仿宋" w:hAnsi="仿宋" w:hint="eastAsia"/>
                <w:sz w:val="24"/>
              </w:rPr>
              <w:t>★</w:t>
            </w:r>
            <w:r>
              <w:rPr>
                <w:rFonts w:ascii="仿宋" w:eastAsia="仿宋" w:hAnsi="仿宋" w:cs="宋体" w:hint="eastAsia"/>
                <w:bCs/>
                <w:sz w:val="24"/>
              </w:rPr>
              <w:t>3、对于需要安装通风橱、生物安全柜等实验通风设备的，应同时提供</w:t>
            </w:r>
            <w:r>
              <w:rPr>
                <w:rFonts w:ascii="仿宋" w:eastAsia="仿宋" w:hAnsi="仿宋" w:cs="宋体" w:hint="eastAsia"/>
                <w:sz w:val="24"/>
              </w:rPr>
              <w:t>空调机组自控系统及相关配套联动控制系统；</w:t>
            </w:r>
          </w:p>
          <w:p w:rsidR="00A27624" w:rsidRDefault="00A27624" w:rsidP="00A27624">
            <w:pPr>
              <w:rPr>
                <w:rFonts w:ascii="仿宋" w:eastAsia="仿宋" w:hAnsi="仿宋" w:cs="宋体"/>
                <w:sz w:val="24"/>
              </w:rPr>
            </w:pPr>
            <w:r>
              <w:rPr>
                <w:rFonts w:ascii="仿宋" w:eastAsia="仿宋" w:hAnsi="仿宋" w:cs="宋体" w:hint="eastAsia"/>
                <w:sz w:val="24"/>
              </w:rPr>
              <w:t>4、不得转包、分包（提供承诺书）。</w:t>
            </w:r>
          </w:p>
        </w:tc>
      </w:tr>
    </w:tbl>
    <w:p w:rsidR="00D709BE" w:rsidRDefault="00D709BE">
      <w:pPr>
        <w:ind w:left="720" w:hangingChars="300" w:hanging="720"/>
        <w:rPr>
          <w:rFonts w:ascii="仿宋_GB2312" w:eastAsia="仿宋_GB2312"/>
          <w:sz w:val="24"/>
        </w:rPr>
      </w:pPr>
    </w:p>
    <w:sectPr w:rsidR="00D709BE" w:rsidSect="00C15BF1">
      <w:pgSz w:w="11907" w:h="16840"/>
      <w:pgMar w:top="1418" w:right="1418" w:bottom="1418"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34" w:rsidRDefault="00A40A34" w:rsidP="002E1740">
      <w:r>
        <w:separator/>
      </w:r>
    </w:p>
  </w:endnote>
  <w:endnote w:type="continuationSeparator" w:id="0">
    <w:p w:rsidR="00A40A34" w:rsidRDefault="00A40A34" w:rsidP="002E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34" w:rsidRDefault="00A40A34" w:rsidP="002E1740">
      <w:r>
        <w:separator/>
      </w:r>
    </w:p>
  </w:footnote>
  <w:footnote w:type="continuationSeparator" w:id="0">
    <w:p w:rsidR="00A40A34" w:rsidRDefault="00A40A34" w:rsidP="002E1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B132F"/>
    <w:multiLevelType w:val="singleLevel"/>
    <w:tmpl w:val="E75B13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5"/>
    <w:rsid w:val="00004BB8"/>
    <w:rsid w:val="000100C9"/>
    <w:rsid w:val="000175C4"/>
    <w:rsid w:val="00022FC1"/>
    <w:rsid w:val="00031EBE"/>
    <w:rsid w:val="00041BFB"/>
    <w:rsid w:val="000440C3"/>
    <w:rsid w:val="00050193"/>
    <w:rsid w:val="000512EA"/>
    <w:rsid w:val="00057C67"/>
    <w:rsid w:val="00062CD9"/>
    <w:rsid w:val="00065BC5"/>
    <w:rsid w:val="000727AD"/>
    <w:rsid w:val="000B34EF"/>
    <w:rsid w:val="000B61CA"/>
    <w:rsid w:val="000C10AB"/>
    <w:rsid w:val="000D60C9"/>
    <w:rsid w:val="000E0944"/>
    <w:rsid w:val="000E24EC"/>
    <w:rsid w:val="000F52C4"/>
    <w:rsid w:val="0010069F"/>
    <w:rsid w:val="001104D8"/>
    <w:rsid w:val="001111B1"/>
    <w:rsid w:val="00116394"/>
    <w:rsid w:val="001204D8"/>
    <w:rsid w:val="00124E98"/>
    <w:rsid w:val="00125374"/>
    <w:rsid w:val="0013305D"/>
    <w:rsid w:val="00137CE0"/>
    <w:rsid w:val="00147E1D"/>
    <w:rsid w:val="00162A74"/>
    <w:rsid w:val="00162E1A"/>
    <w:rsid w:val="00163C37"/>
    <w:rsid w:val="001723C0"/>
    <w:rsid w:val="001735EA"/>
    <w:rsid w:val="00176AA4"/>
    <w:rsid w:val="00177DD0"/>
    <w:rsid w:val="00186BC5"/>
    <w:rsid w:val="0019329A"/>
    <w:rsid w:val="00194EC7"/>
    <w:rsid w:val="001A2DEA"/>
    <w:rsid w:val="001A3055"/>
    <w:rsid w:val="001A7D02"/>
    <w:rsid w:val="001B2FD2"/>
    <w:rsid w:val="001B58F6"/>
    <w:rsid w:val="001B6067"/>
    <w:rsid w:val="001D0405"/>
    <w:rsid w:val="001D0593"/>
    <w:rsid w:val="001D782E"/>
    <w:rsid w:val="001E054E"/>
    <w:rsid w:val="001E0B20"/>
    <w:rsid w:val="001E1E9A"/>
    <w:rsid w:val="0020211C"/>
    <w:rsid w:val="002022DE"/>
    <w:rsid w:val="002029B1"/>
    <w:rsid w:val="002052AC"/>
    <w:rsid w:val="00210AFB"/>
    <w:rsid w:val="00227B07"/>
    <w:rsid w:val="00227D41"/>
    <w:rsid w:val="0023434A"/>
    <w:rsid w:val="002469EB"/>
    <w:rsid w:val="00250716"/>
    <w:rsid w:val="002570B1"/>
    <w:rsid w:val="002609AA"/>
    <w:rsid w:val="0026378E"/>
    <w:rsid w:val="00271D2E"/>
    <w:rsid w:val="00272EBA"/>
    <w:rsid w:val="00274EF4"/>
    <w:rsid w:val="00283960"/>
    <w:rsid w:val="0029501D"/>
    <w:rsid w:val="0029586F"/>
    <w:rsid w:val="002D17BB"/>
    <w:rsid w:val="002D6226"/>
    <w:rsid w:val="002E102A"/>
    <w:rsid w:val="002E1740"/>
    <w:rsid w:val="002E17D3"/>
    <w:rsid w:val="002E1C11"/>
    <w:rsid w:val="002E6020"/>
    <w:rsid w:val="002F0FE8"/>
    <w:rsid w:val="002F7BF8"/>
    <w:rsid w:val="00316790"/>
    <w:rsid w:val="00330438"/>
    <w:rsid w:val="00331DAB"/>
    <w:rsid w:val="00334D19"/>
    <w:rsid w:val="00342F03"/>
    <w:rsid w:val="00344BD1"/>
    <w:rsid w:val="00346A55"/>
    <w:rsid w:val="003531DB"/>
    <w:rsid w:val="00361901"/>
    <w:rsid w:val="00387B34"/>
    <w:rsid w:val="003A0991"/>
    <w:rsid w:val="003A2C3A"/>
    <w:rsid w:val="003A5A56"/>
    <w:rsid w:val="003A6438"/>
    <w:rsid w:val="003B04A5"/>
    <w:rsid w:val="003B6D20"/>
    <w:rsid w:val="003B74FB"/>
    <w:rsid w:val="003C20C9"/>
    <w:rsid w:val="003C2806"/>
    <w:rsid w:val="003D0426"/>
    <w:rsid w:val="003E1BB2"/>
    <w:rsid w:val="003E1D2C"/>
    <w:rsid w:val="003F02BE"/>
    <w:rsid w:val="003F273D"/>
    <w:rsid w:val="003F7312"/>
    <w:rsid w:val="00403DB8"/>
    <w:rsid w:val="00404FD6"/>
    <w:rsid w:val="0041080B"/>
    <w:rsid w:val="00412701"/>
    <w:rsid w:val="00412F82"/>
    <w:rsid w:val="004156BE"/>
    <w:rsid w:val="00432002"/>
    <w:rsid w:val="00442605"/>
    <w:rsid w:val="00444D83"/>
    <w:rsid w:val="00450345"/>
    <w:rsid w:val="004555FB"/>
    <w:rsid w:val="00456AEA"/>
    <w:rsid w:val="00460A25"/>
    <w:rsid w:val="00460D3B"/>
    <w:rsid w:val="004628BA"/>
    <w:rsid w:val="004661B7"/>
    <w:rsid w:val="00466289"/>
    <w:rsid w:val="004713AE"/>
    <w:rsid w:val="0047749F"/>
    <w:rsid w:val="004A2B63"/>
    <w:rsid w:val="004B74CB"/>
    <w:rsid w:val="004B75DA"/>
    <w:rsid w:val="004B79BA"/>
    <w:rsid w:val="004C43AD"/>
    <w:rsid w:val="004C6A80"/>
    <w:rsid w:val="004D5D97"/>
    <w:rsid w:val="004E315C"/>
    <w:rsid w:val="004E55C8"/>
    <w:rsid w:val="004F6390"/>
    <w:rsid w:val="004F6612"/>
    <w:rsid w:val="00500C2A"/>
    <w:rsid w:val="005064A1"/>
    <w:rsid w:val="00512A42"/>
    <w:rsid w:val="00516D6F"/>
    <w:rsid w:val="00526D77"/>
    <w:rsid w:val="00526F29"/>
    <w:rsid w:val="00533133"/>
    <w:rsid w:val="00546285"/>
    <w:rsid w:val="0054676C"/>
    <w:rsid w:val="005508C2"/>
    <w:rsid w:val="005554A4"/>
    <w:rsid w:val="00556091"/>
    <w:rsid w:val="00562965"/>
    <w:rsid w:val="005640FF"/>
    <w:rsid w:val="0056775F"/>
    <w:rsid w:val="005809C6"/>
    <w:rsid w:val="005819A2"/>
    <w:rsid w:val="00586AD3"/>
    <w:rsid w:val="005878A1"/>
    <w:rsid w:val="00590FA2"/>
    <w:rsid w:val="0059461E"/>
    <w:rsid w:val="005A0CFB"/>
    <w:rsid w:val="005A5547"/>
    <w:rsid w:val="005C3967"/>
    <w:rsid w:val="005C51F0"/>
    <w:rsid w:val="005D0381"/>
    <w:rsid w:val="005E4192"/>
    <w:rsid w:val="005F06F5"/>
    <w:rsid w:val="00600B66"/>
    <w:rsid w:val="0060256A"/>
    <w:rsid w:val="006112ED"/>
    <w:rsid w:val="00611F93"/>
    <w:rsid w:val="0061281C"/>
    <w:rsid w:val="0062756D"/>
    <w:rsid w:val="006318DA"/>
    <w:rsid w:val="00634CA9"/>
    <w:rsid w:val="00635942"/>
    <w:rsid w:val="006378A5"/>
    <w:rsid w:val="0064010E"/>
    <w:rsid w:val="0064614C"/>
    <w:rsid w:val="00650FB3"/>
    <w:rsid w:val="0065324C"/>
    <w:rsid w:val="00653E67"/>
    <w:rsid w:val="00673C35"/>
    <w:rsid w:val="00675216"/>
    <w:rsid w:val="0067600A"/>
    <w:rsid w:val="0068239A"/>
    <w:rsid w:val="00690361"/>
    <w:rsid w:val="006A2D7D"/>
    <w:rsid w:val="006C7168"/>
    <w:rsid w:val="006D148B"/>
    <w:rsid w:val="006D39D8"/>
    <w:rsid w:val="006D448F"/>
    <w:rsid w:val="006F4BD1"/>
    <w:rsid w:val="007056A9"/>
    <w:rsid w:val="007064B9"/>
    <w:rsid w:val="00713061"/>
    <w:rsid w:val="007143ED"/>
    <w:rsid w:val="0071594C"/>
    <w:rsid w:val="00716D49"/>
    <w:rsid w:val="00722A85"/>
    <w:rsid w:val="00724C65"/>
    <w:rsid w:val="00731907"/>
    <w:rsid w:val="00742A08"/>
    <w:rsid w:val="00746CEA"/>
    <w:rsid w:val="00762CB0"/>
    <w:rsid w:val="007663C7"/>
    <w:rsid w:val="00770E41"/>
    <w:rsid w:val="00771397"/>
    <w:rsid w:val="00774C0F"/>
    <w:rsid w:val="0077613D"/>
    <w:rsid w:val="0077782F"/>
    <w:rsid w:val="00786034"/>
    <w:rsid w:val="007901F4"/>
    <w:rsid w:val="00792E4A"/>
    <w:rsid w:val="00795E6B"/>
    <w:rsid w:val="007A3D6E"/>
    <w:rsid w:val="007B406C"/>
    <w:rsid w:val="007B54A0"/>
    <w:rsid w:val="007C1F31"/>
    <w:rsid w:val="007D4199"/>
    <w:rsid w:val="007D46B6"/>
    <w:rsid w:val="007D7ECD"/>
    <w:rsid w:val="007E2627"/>
    <w:rsid w:val="007E4437"/>
    <w:rsid w:val="00803D7C"/>
    <w:rsid w:val="0081735A"/>
    <w:rsid w:val="0082651D"/>
    <w:rsid w:val="008267CE"/>
    <w:rsid w:val="00827C1D"/>
    <w:rsid w:val="00863B28"/>
    <w:rsid w:val="008654BC"/>
    <w:rsid w:val="008767F7"/>
    <w:rsid w:val="0088605B"/>
    <w:rsid w:val="008867FF"/>
    <w:rsid w:val="00896B70"/>
    <w:rsid w:val="008A5602"/>
    <w:rsid w:val="008A75A2"/>
    <w:rsid w:val="008B1F7C"/>
    <w:rsid w:val="008B223E"/>
    <w:rsid w:val="008C0AFC"/>
    <w:rsid w:val="008C2202"/>
    <w:rsid w:val="008C4B84"/>
    <w:rsid w:val="008D0B78"/>
    <w:rsid w:val="008D4C79"/>
    <w:rsid w:val="008D746B"/>
    <w:rsid w:val="008E1222"/>
    <w:rsid w:val="008E32B9"/>
    <w:rsid w:val="008E7DB6"/>
    <w:rsid w:val="008F0436"/>
    <w:rsid w:val="0091257F"/>
    <w:rsid w:val="009129DB"/>
    <w:rsid w:val="00916EA6"/>
    <w:rsid w:val="00917F3A"/>
    <w:rsid w:val="00932740"/>
    <w:rsid w:val="00941ED4"/>
    <w:rsid w:val="00944349"/>
    <w:rsid w:val="009560B5"/>
    <w:rsid w:val="009932B1"/>
    <w:rsid w:val="00997053"/>
    <w:rsid w:val="00997373"/>
    <w:rsid w:val="009A006D"/>
    <w:rsid w:val="009A17DB"/>
    <w:rsid w:val="009A1C70"/>
    <w:rsid w:val="009A2A67"/>
    <w:rsid w:val="009B1098"/>
    <w:rsid w:val="009C1C09"/>
    <w:rsid w:val="009C3815"/>
    <w:rsid w:val="009D685E"/>
    <w:rsid w:val="009D74F3"/>
    <w:rsid w:val="009E4CBE"/>
    <w:rsid w:val="00A046D3"/>
    <w:rsid w:val="00A07033"/>
    <w:rsid w:val="00A11FE2"/>
    <w:rsid w:val="00A16578"/>
    <w:rsid w:val="00A27624"/>
    <w:rsid w:val="00A31747"/>
    <w:rsid w:val="00A40A34"/>
    <w:rsid w:val="00A53581"/>
    <w:rsid w:val="00A65294"/>
    <w:rsid w:val="00A76D51"/>
    <w:rsid w:val="00A979C3"/>
    <w:rsid w:val="00AA02F2"/>
    <w:rsid w:val="00AA0CC8"/>
    <w:rsid w:val="00AA4107"/>
    <w:rsid w:val="00AB1F64"/>
    <w:rsid w:val="00AB2E7B"/>
    <w:rsid w:val="00AC5B37"/>
    <w:rsid w:val="00AC72EA"/>
    <w:rsid w:val="00AD450D"/>
    <w:rsid w:val="00AD7FF7"/>
    <w:rsid w:val="00AF383B"/>
    <w:rsid w:val="00AF4F8C"/>
    <w:rsid w:val="00B00020"/>
    <w:rsid w:val="00B0381B"/>
    <w:rsid w:val="00B03DF2"/>
    <w:rsid w:val="00B04167"/>
    <w:rsid w:val="00B15F19"/>
    <w:rsid w:val="00B23E98"/>
    <w:rsid w:val="00B34A0A"/>
    <w:rsid w:val="00B416F6"/>
    <w:rsid w:val="00B42513"/>
    <w:rsid w:val="00B474B8"/>
    <w:rsid w:val="00B504B5"/>
    <w:rsid w:val="00B50C9A"/>
    <w:rsid w:val="00B6492F"/>
    <w:rsid w:val="00B67CDD"/>
    <w:rsid w:val="00B719EC"/>
    <w:rsid w:val="00BA612C"/>
    <w:rsid w:val="00BB2099"/>
    <w:rsid w:val="00BB2744"/>
    <w:rsid w:val="00BB3094"/>
    <w:rsid w:val="00BB3F33"/>
    <w:rsid w:val="00BC0B5F"/>
    <w:rsid w:val="00BC4ED1"/>
    <w:rsid w:val="00BC7F1B"/>
    <w:rsid w:val="00BE07CC"/>
    <w:rsid w:val="00BE1759"/>
    <w:rsid w:val="00BE299E"/>
    <w:rsid w:val="00C109EB"/>
    <w:rsid w:val="00C15BF1"/>
    <w:rsid w:val="00C17C28"/>
    <w:rsid w:val="00C362B8"/>
    <w:rsid w:val="00C44452"/>
    <w:rsid w:val="00C47AE4"/>
    <w:rsid w:val="00C530CE"/>
    <w:rsid w:val="00C643F1"/>
    <w:rsid w:val="00C65C0D"/>
    <w:rsid w:val="00C6606D"/>
    <w:rsid w:val="00C8255E"/>
    <w:rsid w:val="00C82731"/>
    <w:rsid w:val="00C8554F"/>
    <w:rsid w:val="00C94F78"/>
    <w:rsid w:val="00C959FD"/>
    <w:rsid w:val="00C96AB6"/>
    <w:rsid w:val="00CA598B"/>
    <w:rsid w:val="00CA686F"/>
    <w:rsid w:val="00CA7EAB"/>
    <w:rsid w:val="00CB6199"/>
    <w:rsid w:val="00CC7494"/>
    <w:rsid w:val="00CF1902"/>
    <w:rsid w:val="00CF4F25"/>
    <w:rsid w:val="00D05BDB"/>
    <w:rsid w:val="00D178E9"/>
    <w:rsid w:val="00D20F1E"/>
    <w:rsid w:val="00D3138C"/>
    <w:rsid w:val="00D36612"/>
    <w:rsid w:val="00D377F8"/>
    <w:rsid w:val="00D42383"/>
    <w:rsid w:val="00D42C49"/>
    <w:rsid w:val="00D44D6A"/>
    <w:rsid w:val="00D5011B"/>
    <w:rsid w:val="00D547AB"/>
    <w:rsid w:val="00D60E96"/>
    <w:rsid w:val="00D7094A"/>
    <w:rsid w:val="00D709BE"/>
    <w:rsid w:val="00D809EB"/>
    <w:rsid w:val="00D92C8D"/>
    <w:rsid w:val="00DA07CD"/>
    <w:rsid w:val="00DB128E"/>
    <w:rsid w:val="00DB5F99"/>
    <w:rsid w:val="00DC3013"/>
    <w:rsid w:val="00DE408A"/>
    <w:rsid w:val="00DE4F8C"/>
    <w:rsid w:val="00DE57AE"/>
    <w:rsid w:val="00DE7116"/>
    <w:rsid w:val="00E004D2"/>
    <w:rsid w:val="00E027A8"/>
    <w:rsid w:val="00E02EAF"/>
    <w:rsid w:val="00E03969"/>
    <w:rsid w:val="00E04E23"/>
    <w:rsid w:val="00E05998"/>
    <w:rsid w:val="00E13ECA"/>
    <w:rsid w:val="00E236A7"/>
    <w:rsid w:val="00E37C4D"/>
    <w:rsid w:val="00E61D12"/>
    <w:rsid w:val="00E64936"/>
    <w:rsid w:val="00E67BE7"/>
    <w:rsid w:val="00E76E11"/>
    <w:rsid w:val="00E8780A"/>
    <w:rsid w:val="00E92D02"/>
    <w:rsid w:val="00E93771"/>
    <w:rsid w:val="00EB3B52"/>
    <w:rsid w:val="00EC4C3D"/>
    <w:rsid w:val="00EC6617"/>
    <w:rsid w:val="00ED3E39"/>
    <w:rsid w:val="00EE4DA0"/>
    <w:rsid w:val="00EE6A4E"/>
    <w:rsid w:val="00EF01E9"/>
    <w:rsid w:val="00F07D98"/>
    <w:rsid w:val="00F16143"/>
    <w:rsid w:val="00F2550A"/>
    <w:rsid w:val="00F30BE2"/>
    <w:rsid w:val="00F35AEB"/>
    <w:rsid w:val="00F41A0E"/>
    <w:rsid w:val="00F41FF9"/>
    <w:rsid w:val="00F53D08"/>
    <w:rsid w:val="00F60692"/>
    <w:rsid w:val="00F67C93"/>
    <w:rsid w:val="00F71FD1"/>
    <w:rsid w:val="00F7376F"/>
    <w:rsid w:val="00F8731E"/>
    <w:rsid w:val="00F96BF6"/>
    <w:rsid w:val="00F96C60"/>
    <w:rsid w:val="00FA32A6"/>
    <w:rsid w:val="00FA3922"/>
    <w:rsid w:val="00FA5884"/>
    <w:rsid w:val="00FA5E90"/>
    <w:rsid w:val="00FB029D"/>
    <w:rsid w:val="00FC3FAA"/>
    <w:rsid w:val="00FD0A13"/>
    <w:rsid w:val="00FD448E"/>
    <w:rsid w:val="00FD7677"/>
    <w:rsid w:val="00FE0732"/>
    <w:rsid w:val="00FE7AE1"/>
    <w:rsid w:val="00FF37C1"/>
    <w:rsid w:val="00FF423C"/>
    <w:rsid w:val="00FF5303"/>
    <w:rsid w:val="01C303F2"/>
    <w:rsid w:val="027F3AC4"/>
    <w:rsid w:val="028C3310"/>
    <w:rsid w:val="03FC62FC"/>
    <w:rsid w:val="04483BE5"/>
    <w:rsid w:val="04E821D2"/>
    <w:rsid w:val="04FA370B"/>
    <w:rsid w:val="052C4E86"/>
    <w:rsid w:val="05E27541"/>
    <w:rsid w:val="06A340A3"/>
    <w:rsid w:val="07306566"/>
    <w:rsid w:val="084C081E"/>
    <w:rsid w:val="092D43BC"/>
    <w:rsid w:val="09333087"/>
    <w:rsid w:val="098128D4"/>
    <w:rsid w:val="09E45FF1"/>
    <w:rsid w:val="0A307487"/>
    <w:rsid w:val="0B272152"/>
    <w:rsid w:val="0C7A46E0"/>
    <w:rsid w:val="0C9E2103"/>
    <w:rsid w:val="0CAA32BF"/>
    <w:rsid w:val="0D9E2F02"/>
    <w:rsid w:val="0DD24353"/>
    <w:rsid w:val="0E756956"/>
    <w:rsid w:val="0E830681"/>
    <w:rsid w:val="100D31E4"/>
    <w:rsid w:val="1086146E"/>
    <w:rsid w:val="10D4616D"/>
    <w:rsid w:val="111400B6"/>
    <w:rsid w:val="112C5D9D"/>
    <w:rsid w:val="12E94BBE"/>
    <w:rsid w:val="143366E2"/>
    <w:rsid w:val="15F11E25"/>
    <w:rsid w:val="16690DF4"/>
    <w:rsid w:val="16796685"/>
    <w:rsid w:val="16A71CA1"/>
    <w:rsid w:val="16AE2AFE"/>
    <w:rsid w:val="17AA0CF3"/>
    <w:rsid w:val="17CC1287"/>
    <w:rsid w:val="19683176"/>
    <w:rsid w:val="1B0C14BA"/>
    <w:rsid w:val="1B243E88"/>
    <w:rsid w:val="1C587F4D"/>
    <w:rsid w:val="1CB2151C"/>
    <w:rsid w:val="1CDC35B5"/>
    <w:rsid w:val="1FC32D89"/>
    <w:rsid w:val="1FC8206E"/>
    <w:rsid w:val="1FDA077A"/>
    <w:rsid w:val="218E3393"/>
    <w:rsid w:val="21CB5C2B"/>
    <w:rsid w:val="237906E3"/>
    <w:rsid w:val="239C18F3"/>
    <w:rsid w:val="23E73B78"/>
    <w:rsid w:val="24717BFA"/>
    <w:rsid w:val="247C117D"/>
    <w:rsid w:val="249A147F"/>
    <w:rsid w:val="24D55437"/>
    <w:rsid w:val="24FD6658"/>
    <w:rsid w:val="25865D87"/>
    <w:rsid w:val="25A35C3E"/>
    <w:rsid w:val="26D902B7"/>
    <w:rsid w:val="27394051"/>
    <w:rsid w:val="278E19FB"/>
    <w:rsid w:val="27CF4723"/>
    <w:rsid w:val="27D13166"/>
    <w:rsid w:val="28617D8E"/>
    <w:rsid w:val="28EA6117"/>
    <w:rsid w:val="290D5EB8"/>
    <w:rsid w:val="29693053"/>
    <w:rsid w:val="2996022E"/>
    <w:rsid w:val="29AC2635"/>
    <w:rsid w:val="29EC667A"/>
    <w:rsid w:val="2A6725E1"/>
    <w:rsid w:val="2AAD6B93"/>
    <w:rsid w:val="2B140148"/>
    <w:rsid w:val="2BD31C25"/>
    <w:rsid w:val="2C2F65A5"/>
    <w:rsid w:val="2C324488"/>
    <w:rsid w:val="2C6D2C4F"/>
    <w:rsid w:val="2D3C65F8"/>
    <w:rsid w:val="2DD07DFC"/>
    <w:rsid w:val="2DE42072"/>
    <w:rsid w:val="2DF15C33"/>
    <w:rsid w:val="2E705321"/>
    <w:rsid w:val="2EA25E90"/>
    <w:rsid w:val="309548B0"/>
    <w:rsid w:val="30A218EE"/>
    <w:rsid w:val="30D35F53"/>
    <w:rsid w:val="30F2047F"/>
    <w:rsid w:val="31801913"/>
    <w:rsid w:val="329A0A21"/>
    <w:rsid w:val="32BF3213"/>
    <w:rsid w:val="32E948CE"/>
    <w:rsid w:val="32F129E1"/>
    <w:rsid w:val="34B304EC"/>
    <w:rsid w:val="36423C39"/>
    <w:rsid w:val="3665457A"/>
    <w:rsid w:val="36C764F9"/>
    <w:rsid w:val="36EC1C00"/>
    <w:rsid w:val="37897291"/>
    <w:rsid w:val="380B2BB2"/>
    <w:rsid w:val="38FD13C7"/>
    <w:rsid w:val="39915EC5"/>
    <w:rsid w:val="3A14426B"/>
    <w:rsid w:val="3A484F01"/>
    <w:rsid w:val="3A9E02ED"/>
    <w:rsid w:val="3B1A4961"/>
    <w:rsid w:val="3B53393B"/>
    <w:rsid w:val="3C3C48E3"/>
    <w:rsid w:val="3CC058F9"/>
    <w:rsid w:val="3CF5233D"/>
    <w:rsid w:val="3CFC60BC"/>
    <w:rsid w:val="3D8F412B"/>
    <w:rsid w:val="3DD34A8E"/>
    <w:rsid w:val="3EB44A15"/>
    <w:rsid w:val="3F677C07"/>
    <w:rsid w:val="400E24FC"/>
    <w:rsid w:val="40AA2851"/>
    <w:rsid w:val="40EC2190"/>
    <w:rsid w:val="41691469"/>
    <w:rsid w:val="41AC2F82"/>
    <w:rsid w:val="42B64835"/>
    <w:rsid w:val="43764ACF"/>
    <w:rsid w:val="43B415E8"/>
    <w:rsid w:val="43F804E5"/>
    <w:rsid w:val="46951F60"/>
    <w:rsid w:val="47570389"/>
    <w:rsid w:val="492017F3"/>
    <w:rsid w:val="499C0D90"/>
    <w:rsid w:val="49FD622D"/>
    <w:rsid w:val="4B354066"/>
    <w:rsid w:val="4C092949"/>
    <w:rsid w:val="4D782202"/>
    <w:rsid w:val="4D850148"/>
    <w:rsid w:val="4D85767A"/>
    <w:rsid w:val="4EA5521D"/>
    <w:rsid w:val="4F1C66E3"/>
    <w:rsid w:val="4FFB74C8"/>
    <w:rsid w:val="500F2373"/>
    <w:rsid w:val="509A2B02"/>
    <w:rsid w:val="50C172DC"/>
    <w:rsid w:val="50E46B05"/>
    <w:rsid w:val="511E6C18"/>
    <w:rsid w:val="517D487B"/>
    <w:rsid w:val="53624F5A"/>
    <w:rsid w:val="53861D3E"/>
    <w:rsid w:val="53E9698E"/>
    <w:rsid w:val="5411375D"/>
    <w:rsid w:val="54295432"/>
    <w:rsid w:val="550A7964"/>
    <w:rsid w:val="55227568"/>
    <w:rsid w:val="55BF3777"/>
    <w:rsid w:val="564204EA"/>
    <w:rsid w:val="564E5685"/>
    <w:rsid w:val="56A01B14"/>
    <w:rsid w:val="57683908"/>
    <w:rsid w:val="57C94C59"/>
    <w:rsid w:val="58147027"/>
    <w:rsid w:val="59671C8B"/>
    <w:rsid w:val="5995264C"/>
    <w:rsid w:val="5B207830"/>
    <w:rsid w:val="5B79478D"/>
    <w:rsid w:val="5BB05D63"/>
    <w:rsid w:val="5C146109"/>
    <w:rsid w:val="5CA87409"/>
    <w:rsid w:val="5DC27923"/>
    <w:rsid w:val="5EB63771"/>
    <w:rsid w:val="5ED665D7"/>
    <w:rsid w:val="5F827F9E"/>
    <w:rsid w:val="60DE4490"/>
    <w:rsid w:val="615A55D9"/>
    <w:rsid w:val="61A730AD"/>
    <w:rsid w:val="62C40510"/>
    <w:rsid w:val="638F7544"/>
    <w:rsid w:val="645A59E9"/>
    <w:rsid w:val="651336F4"/>
    <w:rsid w:val="652D455E"/>
    <w:rsid w:val="65842A9F"/>
    <w:rsid w:val="65BD5BDC"/>
    <w:rsid w:val="666D2E86"/>
    <w:rsid w:val="66A572EA"/>
    <w:rsid w:val="66A739C9"/>
    <w:rsid w:val="67A327D6"/>
    <w:rsid w:val="688475E6"/>
    <w:rsid w:val="68CD1129"/>
    <w:rsid w:val="690240AF"/>
    <w:rsid w:val="6934394F"/>
    <w:rsid w:val="695E1584"/>
    <w:rsid w:val="69F80047"/>
    <w:rsid w:val="6A4C6AA7"/>
    <w:rsid w:val="6ADC3F46"/>
    <w:rsid w:val="6C54268C"/>
    <w:rsid w:val="6CD24C80"/>
    <w:rsid w:val="6D233839"/>
    <w:rsid w:val="6D296969"/>
    <w:rsid w:val="6D3A772D"/>
    <w:rsid w:val="6E033F52"/>
    <w:rsid w:val="6EE30C3D"/>
    <w:rsid w:val="70882EC5"/>
    <w:rsid w:val="71635518"/>
    <w:rsid w:val="722E0CD2"/>
    <w:rsid w:val="729349DB"/>
    <w:rsid w:val="72D856F9"/>
    <w:rsid w:val="72DF5C64"/>
    <w:rsid w:val="73165818"/>
    <w:rsid w:val="73380316"/>
    <w:rsid w:val="74210145"/>
    <w:rsid w:val="750A1C76"/>
    <w:rsid w:val="755D1EB5"/>
    <w:rsid w:val="75EB38E9"/>
    <w:rsid w:val="76234602"/>
    <w:rsid w:val="76781AF9"/>
    <w:rsid w:val="76D8268E"/>
    <w:rsid w:val="76FE1231"/>
    <w:rsid w:val="774C44FE"/>
    <w:rsid w:val="779C1419"/>
    <w:rsid w:val="782A088C"/>
    <w:rsid w:val="788F5121"/>
    <w:rsid w:val="796A0554"/>
    <w:rsid w:val="7A9529EE"/>
    <w:rsid w:val="7A961E66"/>
    <w:rsid w:val="7C1A100D"/>
    <w:rsid w:val="7D151A9E"/>
    <w:rsid w:val="7D534B78"/>
    <w:rsid w:val="7DA67A17"/>
    <w:rsid w:val="7E90207E"/>
    <w:rsid w:val="7FB533D8"/>
    <w:rsid w:val="7FE5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C120C-2D6C-4D01-88CB-73E2D335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5BF1"/>
  </w:style>
  <w:style w:type="character" w:styleId="a4">
    <w:name w:val="Hyperlink"/>
    <w:rsid w:val="00C15BF1"/>
    <w:rPr>
      <w:color w:val="0000FF"/>
      <w:u w:val="single"/>
    </w:rPr>
  </w:style>
  <w:style w:type="character" w:customStyle="1" w:styleId="a5">
    <w:name w:val="文档结构图 字符"/>
    <w:link w:val="a6"/>
    <w:rsid w:val="00C15BF1"/>
    <w:rPr>
      <w:rFonts w:ascii="宋体"/>
      <w:kern w:val="2"/>
      <w:sz w:val="24"/>
      <w:szCs w:val="24"/>
    </w:rPr>
  </w:style>
  <w:style w:type="character" w:customStyle="1" w:styleId="a7">
    <w:name w:val="批注框文本 字符"/>
    <w:link w:val="a8"/>
    <w:rsid w:val="00C15BF1"/>
    <w:rPr>
      <w:kern w:val="2"/>
      <w:sz w:val="18"/>
      <w:szCs w:val="18"/>
    </w:rPr>
  </w:style>
  <w:style w:type="paragraph" w:styleId="a9">
    <w:name w:val="header"/>
    <w:basedOn w:val="a"/>
    <w:rsid w:val="00C15BF1"/>
    <w:pPr>
      <w:pBdr>
        <w:bottom w:val="single" w:sz="6" w:space="1" w:color="auto"/>
      </w:pBdr>
      <w:tabs>
        <w:tab w:val="center" w:pos="4153"/>
        <w:tab w:val="right" w:pos="8306"/>
      </w:tabs>
      <w:snapToGrid w:val="0"/>
      <w:jc w:val="center"/>
    </w:pPr>
    <w:rPr>
      <w:sz w:val="18"/>
      <w:szCs w:val="18"/>
    </w:rPr>
  </w:style>
  <w:style w:type="paragraph" w:styleId="aa">
    <w:name w:val="footer"/>
    <w:basedOn w:val="a"/>
    <w:rsid w:val="00C15BF1"/>
    <w:pPr>
      <w:tabs>
        <w:tab w:val="center" w:pos="4153"/>
        <w:tab w:val="right" w:pos="8306"/>
      </w:tabs>
      <w:snapToGrid w:val="0"/>
      <w:jc w:val="left"/>
    </w:pPr>
    <w:rPr>
      <w:sz w:val="18"/>
      <w:szCs w:val="18"/>
    </w:rPr>
  </w:style>
  <w:style w:type="paragraph" w:styleId="a8">
    <w:name w:val="Balloon Text"/>
    <w:basedOn w:val="a"/>
    <w:link w:val="a7"/>
    <w:rsid w:val="00C15BF1"/>
    <w:rPr>
      <w:sz w:val="18"/>
      <w:szCs w:val="18"/>
    </w:rPr>
  </w:style>
  <w:style w:type="paragraph" w:styleId="ab">
    <w:name w:val="Date"/>
    <w:basedOn w:val="a"/>
    <w:next w:val="a"/>
    <w:rsid w:val="00C15BF1"/>
    <w:pPr>
      <w:ind w:leftChars="2500" w:left="100"/>
    </w:pPr>
  </w:style>
  <w:style w:type="paragraph" w:styleId="a6">
    <w:name w:val="Document Map"/>
    <w:basedOn w:val="a"/>
    <w:link w:val="a5"/>
    <w:rsid w:val="00C15BF1"/>
    <w:rPr>
      <w:rFonts w:ascii="宋体"/>
      <w:sz w:val="24"/>
    </w:rPr>
  </w:style>
  <w:style w:type="paragraph" w:styleId="ac">
    <w:name w:val="Plain Text"/>
    <w:basedOn w:val="a"/>
    <w:rsid w:val="00C15BF1"/>
    <w:rPr>
      <w:rFonts w:ascii="宋体" w:hAnsi="Courier New" w:cs="Courier New"/>
      <w:szCs w:val="21"/>
    </w:rPr>
  </w:style>
  <w:style w:type="paragraph" w:customStyle="1" w:styleId="3">
    <w:name w:val="样式3"/>
    <w:basedOn w:val="ac"/>
    <w:rsid w:val="00C15BF1"/>
    <w:pPr>
      <w:spacing w:line="0" w:lineRule="atLeast"/>
      <w:outlineLvl w:val="0"/>
    </w:pPr>
    <w:rPr>
      <w:rFonts w:cs="Times New Roman"/>
      <w:sz w:val="28"/>
      <w:szCs w:val="24"/>
    </w:rPr>
  </w:style>
  <w:style w:type="table" w:styleId="ad">
    <w:name w:val="Table Grid"/>
    <w:basedOn w:val="a1"/>
    <w:rsid w:val="00C15B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789</Words>
  <Characters>4500</Characters>
  <Application>Microsoft Office Word</Application>
  <DocSecurity>0</DocSecurity>
  <PresentationFormat/>
  <Lines>37</Lines>
  <Paragraphs>10</Paragraphs>
  <Slides>0</Slides>
  <Notes>0</Notes>
  <HiddenSlides>0</HiddenSlides>
  <MMClips>0</MMClips>
  <ScaleCrop>false</ScaleCrop>
  <Company>P R C</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lenovo</cp:lastModifiedBy>
  <cp:revision>4</cp:revision>
  <cp:lastPrinted>2021-01-25T03:26:00Z</cp:lastPrinted>
  <dcterms:created xsi:type="dcterms:W3CDTF">2021-02-03T00:24:00Z</dcterms:created>
  <dcterms:modified xsi:type="dcterms:W3CDTF">2021-02-26T03:33:00Z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