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4DBF7" w14:textId="77777777" w:rsidR="001D4849" w:rsidRPr="00A37468" w:rsidRDefault="00534185" w:rsidP="00534185">
      <w:pPr>
        <w:jc w:val="center"/>
        <w:rPr>
          <w:rFonts w:ascii="黑体" w:eastAsia="黑体" w:hAnsi="黑体"/>
          <w:b/>
          <w:sz w:val="40"/>
          <w:szCs w:val="44"/>
        </w:rPr>
      </w:pPr>
      <w:r w:rsidRPr="00A37468">
        <w:rPr>
          <w:rFonts w:ascii="黑体" w:eastAsia="黑体" w:hAnsi="黑体" w:hint="eastAsia"/>
          <w:b/>
          <w:sz w:val="40"/>
          <w:szCs w:val="44"/>
        </w:rPr>
        <w:t>通用物资采购评审需求参数表</w:t>
      </w: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1526"/>
        <w:gridCol w:w="3827"/>
        <w:gridCol w:w="1646"/>
        <w:gridCol w:w="2693"/>
      </w:tblGrid>
      <w:tr w:rsidR="00534185" w14:paraId="441A41DC" w14:textId="77777777" w:rsidTr="007E2A8D">
        <w:trPr>
          <w:trHeight w:val="850"/>
        </w:trPr>
        <w:tc>
          <w:tcPr>
            <w:tcW w:w="1526" w:type="dxa"/>
            <w:vAlign w:val="center"/>
          </w:tcPr>
          <w:p w14:paraId="60B74335" w14:textId="77777777" w:rsidR="00534185" w:rsidRPr="00534185" w:rsidRDefault="00534185" w:rsidP="005341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34185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8166" w:type="dxa"/>
            <w:gridSpan w:val="3"/>
            <w:vAlign w:val="center"/>
          </w:tcPr>
          <w:p w14:paraId="719A3619" w14:textId="77777777" w:rsidR="00534185" w:rsidRPr="00534185" w:rsidRDefault="004C07C3" w:rsidP="004C07C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住院二部</w:t>
            </w:r>
            <w:r w:rsidR="00E47DD8">
              <w:rPr>
                <w:rFonts w:ascii="黑体" w:eastAsia="黑体" w:hAnsi="黑体" w:hint="eastAsia"/>
                <w:sz w:val="24"/>
                <w:szCs w:val="24"/>
              </w:rPr>
              <w:t>卫生被服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、科室专用被服、手术敷料</w:t>
            </w:r>
            <w:r w:rsidR="00E47DD8">
              <w:rPr>
                <w:rFonts w:ascii="黑体" w:eastAsia="黑体" w:hAnsi="黑体" w:hint="eastAsia"/>
                <w:sz w:val="24"/>
                <w:szCs w:val="24"/>
              </w:rPr>
              <w:t>采购</w:t>
            </w:r>
          </w:p>
        </w:tc>
      </w:tr>
      <w:tr w:rsidR="00534185" w14:paraId="31D9FEC0" w14:textId="77777777" w:rsidTr="007E2A8D">
        <w:trPr>
          <w:trHeight w:val="850"/>
        </w:trPr>
        <w:tc>
          <w:tcPr>
            <w:tcW w:w="1526" w:type="dxa"/>
            <w:vAlign w:val="center"/>
          </w:tcPr>
          <w:p w14:paraId="3E5D7A9A" w14:textId="77777777" w:rsidR="00534185" w:rsidRPr="00534185" w:rsidRDefault="00534185" w:rsidP="005341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物资名称</w:t>
            </w:r>
          </w:p>
        </w:tc>
        <w:tc>
          <w:tcPr>
            <w:tcW w:w="3827" w:type="dxa"/>
            <w:vAlign w:val="center"/>
          </w:tcPr>
          <w:p w14:paraId="23352C15" w14:textId="77777777" w:rsidR="00534185" w:rsidRPr="00534185" w:rsidRDefault="00E47DD8" w:rsidP="006E11F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卫生被服</w:t>
            </w:r>
            <w:r w:rsidR="004C07C3">
              <w:rPr>
                <w:rFonts w:ascii="黑体" w:eastAsia="黑体" w:hAnsi="黑体" w:hint="eastAsia"/>
                <w:sz w:val="24"/>
                <w:szCs w:val="24"/>
              </w:rPr>
              <w:t>、手术敷料</w:t>
            </w:r>
          </w:p>
        </w:tc>
        <w:tc>
          <w:tcPr>
            <w:tcW w:w="1646" w:type="dxa"/>
            <w:vAlign w:val="center"/>
          </w:tcPr>
          <w:p w14:paraId="49E8D5B4" w14:textId="77777777" w:rsidR="00534185" w:rsidRDefault="00534185" w:rsidP="005341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是否需要配</w:t>
            </w:r>
          </w:p>
          <w:p w14:paraId="045B3D73" w14:textId="77777777" w:rsidR="00534185" w:rsidRPr="00534185" w:rsidRDefault="00534185" w:rsidP="005341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套设备</w:t>
            </w:r>
          </w:p>
        </w:tc>
        <w:tc>
          <w:tcPr>
            <w:tcW w:w="2693" w:type="dxa"/>
            <w:vAlign w:val="center"/>
          </w:tcPr>
          <w:p w14:paraId="3B511D33" w14:textId="77777777" w:rsidR="00534185" w:rsidRPr="00534185" w:rsidRDefault="00534185" w:rsidP="00E47DD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□是      </w:t>
            </w:r>
            <w:r w:rsidR="00E47DD8">
              <w:rPr>
                <w:rFonts w:ascii="MS Mincho" w:eastAsia="MS Mincho" w:hAnsi="MS Mincho" w:cs="MS Mincho" w:hint="eastAsia"/>
                <w:sz w:val="24"/>
                <w:szCs w:val="24"/>
              </w:rPr>
              <w:t>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否</w:t>
            </w:r>
          </w:p>
        </w:tc>
      </w:tr>
      <w:tr w:rsidR="00534185" w14:paraId="219DCEBD" w14:textId="77777777" w:rsidTr="007E2A8D">
        <w:trPr>
          <w:trHeight w:val="850"/>
        </w:trPr>
        <w:tc>
          <w:tcPr>
            <w:tcW w:w="1526" w:type="dxa"/>
            <w:vAlign w:val="center"/>
          </w:tcPr>
          <w:p w14:paraId="130EE1B2" w14:textId="77777777" w:rsidR="00534185" w:rsidRDefault="00534185" w:rsidP="005341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配套设备名</w:t>
            </w:r>
          </w:p>
          <w:p w14:paraId="3CF52A41" w14:textId="77777777" w:rsidR="00534185" w:rsidRPr="00534185" w:rsidRDefault="00534185" w:rsidP="005341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称及型号</w:t>
            </w:r>
            <w:proofErr w:type="gramEnd"/>
          </w:p>
        </w:tc>
        <w:tc>
          <w:tcPr>
            <w:tcW w:w="3827" w:type="dxa"/>
            <w:vAlign w:val="center"/>
          </w:tcPr>
          <w:p w14:paraId="2462C91F" w14:textId="77777777" w:rsidR="00534185" w:rsidRPr="00534185" w:rsidRDefault="00534185" w:rsidP="00E47DD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7CCA6501" w14:textId="77777777" w:rsidR="00534185" w:rsidRPr="00534185" w:rsidRDefault="00534185" w:rsidP="005341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配套设备固定资产编码</w:t>
            </w:r>
          </w:p>
        </w:tc>
        <w:tc>
          <w:tcPr>
            <w:tcW w:w="2693" w:type="dxa"/>
            <w:vAlign w:val="center"/>
          </w:tcPr>
          <w:p w14:paraId="7B91C0C9" w14:textId="77777777" w:rsidR="00534185" w:rsidRPr="00534185" w:rsidRDefault="00534185" w:rsidP="005341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34185" w14:paraId="2B6E6D16" w14:textId="77777777" w:rsidTr="00AF0BDA">
        <w:trPr>
          <w:trHeight w:val="10904"/>
        </w:trPr>
        <w:tc>
          <w:tcPr>
            <w:tcW w:w="9692" w:type="dxa"/>
            <w:gridSpan w:val="4"/>
          </w:tcPr>
          <w:p w14:paraId="3E10FBE8" w14:textId="77777777" w:rsidR="00534185" w:rsidRPr="001A754E" w:rsidRDefault="00534185" w:rsidP="001A754E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物资参数及主要性能指标要求：</w:t>
            </w:r>
          </w:p>
          <w:p w14:paraId="2C9CC58E" w14:textId="77777777" w:rsidR="00D63C16" w:rsidRPr="001A754E" w:rsidRDefault="00AF610E" w:rsidP="001A754E">
            <w:pPr>
              <w:spacing w:line="480" w:lineRule="exact"/>
              <w:jc w:val="left"/>
              <w:rPr>
                <w:rFonts w:ascii="宋体" w:eastAsia="宋体" w:hAnsi="宋体" w:cs="Times New Roman"/>
                <w:sz w:val="28"/>
                <w:szCs w:val="24"/>
              </w:rPr>
            </w:pPr>
            <w:r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1、值班被套:</w:t>
            </w:r>
            <w:r w:rsidRPr="001A754E">
              <w:rPr>
                <w:rFonts w:ascii="宋体" w:hAnsi="宋体" w:hint="eastAsia"/>
                <w:sz w:val="28"/>
                <w:szCs w:val="24"/>
              </w:rPr>
              <w:t xml:space="preserve"> </w:t>
            </w:r>
            <w:r w:rsidR="00FA7D51" w:rsidRPr="001A754E">
              <w:rPr>
                <w:rFonts w:ascii="宋体" w:hAnsi="宋体" w:hint="eastAsia"/>
                <w:sz w:val="28"/>
                <w:szCs w:val="24"/>
              </w:rPr>
              <w:t>规格：</w:t>
            </w:r>
            <w:r w:rsidR="00FA7D51" w:rsidRPr="001A754E">
              <w:rPr>
                <w:rFonts w:ascii="宋体" w:eastAsia="宋体" w:hAnsi="宋体" w:cs="Times New Roman" w:hint="eastAsia"/>
                <w:sz w:val="28"/>
                <w:szCs w:val="24"/>
              </w:rPr>
              <w:t>170*2</w:t>
            </w:r>
            <w:r w:rsidR="00B01362" w:rsidRPr="001A754E">
              <w:rPr>
                <w:rFonts w:ascii="宋体" w:eastAsia="宋体" w:hAnsi="宋体" w:cs="Times New Roman" w:hint="eastAsia"/>
                <w:sz w:val="28"/>
                <w:szCs w:val="24"/>
              </w:rPr>
              <w:t>3</w:t>
            </w:r>
            <w:r w:rsidR="00FA7D51" w:rsidRPr="001A754E">
              <w:rPr>
                <w:rFonts w:ascii="宋体" w:eastAsia="宋体" w:hAnsi="宋体" w:cs="Times New Roman" w:hint="eastAsia"/>
                <w:sz w:val="28"/>
                <w:szCs w:val="24"/>
              </w:rPr>
              <w:t>0</w:t>
            </w:r>
            <w:r w:rsidR="00FA7D51" w:rsidRPr="001A754E">
              <w:rPr>
                <w:rFonts w:ascii="宋体" w:hAnsi="宋体" w:hint="eastAsia"/>
                <w:sz w:val="28"/>
                <w:szCs w:val="24"/>
              </w:rPr>
              <w:t>cm；材质：</w:t>
            </w:r>
            <w:r w:rsidR="00FA7D51" w:rsidRPr="001A754E">
              <w:rPr>
                <w:rFonts w:asciiTheme="minorEastAsia" w:hAnsiTheme="minorEastAsia" w:hint="eastAsia"/>
                <w:sz w:val="28"/>
                <w:szCs w:val="24"/>
              </w:rPr>
              <w:t>全棉，纱支60S×40S，密度173×120，</w:t>
            </w:r>
            <w:r w:rsidRPr="001A754E">
              <w:rPr>
                <w:rFonts w:ascii="宋体" w:eastAsia="宋体" w:hAnsi="宋体" w:cs="Times New Roman" w:hint="eastAsia"/>
                <w:sz w:val="28"/>
                <w:szCs w:val="24"/>
              </w:rPr>
              <w:t>星月图案印花淡蓝色</w:t>
            </w:r>
            <w:r w:rsidR="00FA7D51" w:rsidRPr="001A754E">
              <w:rPr>
                <w:rFonts w:ascii="宋体" w:hAnsi="宋体" w:hint="eastAsia"/>
                <w:sz w:val="28"/>
                <w:szCs w:val="24"/>
              </w:rPr>
              <w:t>；</w:t>
            </w:r>
            <w:r w:rsidR="00D63C16" w:rsidRPr="001A754E">
              <w:rPr>
                <w:rFonts w:asciiTheme="minorEastAsia" w:hAnsiTheme="minorEastAsia" w:hint="eastAsia"/>
                <w:sz w:val="28"/>
                <w:szCs w:val="24"/>
              </w:rPr>
              <w:t>工艺要求：</w:t>
            </w:r>
            <w:r w:rsidR="00AF0BDA">
              <w:rPr>
                <w:rFonts w:asciiTheme="minorEastAsia" w:hAnsiTheme="minorEastAsia" w:hint="eastAsia"/>
                <w:sz w:val="28"/>
                <w:szCs w:val="24"/>
              </w:rPr>
              <w:t>侧边开100</w:t>
            </w:r>
            <w:r w:rsidR="00AF0BDA" w:rsidRPr="001A754E">
              <w:rPr>
                <w:rFonts w:ascii="宋体" w:hAnsi="宋体" w:hint="eastAsia"/>
                <w:sz w:val="28"/>
                <w:szCs w:val="24"/>
              </w:rPr>
              <w:t xml:space="preserve"> cm</w:t>
            </w:r>
            <w:r w:rsidR="00AF0BDA">
              <w:rPr>
                <w:rFonts w:asciiTheme="minorEastAsia" w:hAnsiTheme="minorEastAsia" w:hint="eastAsia"/>
                <w:sz w:val="28"/>
                <w:szCs w:val="24"/>
              </w:rPr>
              <w:t>口，耐高温暗扣3组，</w:t>
            </w:r>
            <w:r w:rsidR="00D63C16" w:rsidRPr="001A754E">
              <w:rPr>
                <w:rFonts w:asciiTheme="minorEastAsia" w:hAnsiTheme="minorEastAsia" w:hint="eastAsia"/>
                <w:sz w:val="28"/>
                <w:szCs w:val="24"/>
              </w:rPr>
              <w:t>四周过单针，针距4-5针/cm；</w:t>
            </w:r>
            <w:r w:rsidR="00487624" w:rsidRPr="001A754E">
              <w:rPr>
                <w:rFonts w:asciiTheme="minorEastAsia" w:hAnsiTheme="minorEastAsia" w:hint="eastAsia"/>
                <w:sz w:val="28"/>
                <w:szCs w:val="24"/>
              </w:rPr>
              <w:t>预估数量：1000条。</w:t>
            </w:r>
          </w:p>
          <w:p w14:paraId="15539D00" w14:textId="77777777" w:rsidR="00D63C16" w:rsidRPr="001A754E" w:rsidRDefault="00D63C16" w:rsidP="001A754E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2、值班床单:</w:t>
            </w:r>
            <w:r w:rsidRPr="001A754E">
              <w:rPr>
                <w:rFonts w:ascii="宋体" w:hAnsi="宋体" w:hint="eastAsia"/>
                <w:sz w:val="28"/>
                <w:szCs w:val="24"/>
              </w:rPr>
              <w:t xml:space="preserve"> 规格：</w:t>
            </w:r>
            <w:r w:rsidRPr="001A754E">
              <w:rPr>
                <w:rFonts w:ascii="宋体" w:hAnsi="宋体"/>
                <w:sz w:val="28"/>
                <w:szCs w:val="24"/>
              </w:rPr>
              <w:t>150*230</w:t>
            </w:r>
            <w:r w:rsidRPr="001A754E">
              <w:rPr>
                <w:rFonts w:ascii="宋体" w:hAnsi="宋体" w:hint="eastAsia"/>
                <w:sz w:val="28"/>
                <w:szCs w:val="24"/>
              </w:rPr>
              <w:t>cm；材质：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全棉，纱支60S×40S，密度173×120，</w:t>
            </w:r>
            <w:r w:rsidRPr="001A754E">
              <w:rPr>
                <w:rFonts w:ascii="宋体" w:eastAsia="宋体" w:hAnsi="宋体" w:cs="Times New Roman" w:hint="eastAsia"/>
                <w:sz w:val="28"/>
                <w:szCs w:val="24"/>
              </w:rPr>
              <w:t>星月图案印花淡蓝色</w:t>
            </w:r>
            <w:r w:rsidRPr="001A754E">
              <w:rPr>
                <w:rFonts w:ascii="宋体" w:hAnsi="宋体" w:hint="eastAsia"/>
                <w:sz w:val="28"/>
                <w:szCs w:val="24"/>
              </w:rPr>
              <w:t>；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工艺要求：四周过单针，针距4-5针/cm；</w:t>
            </w:r>
            <w:r w:rsidR="00487624" w:rsidRPr="001A754E">
              <w:rPr>
                <w:rFonts w:asciiTheme="minorEastAsia" w:hAnsiTheme="minorEastAsia" w:hint="eastAsia"/>
                <w:sz w:val="28"/>
                <w:szCs w:val="24"/>
              </w:rPr>
              <w:t>预估数量：1000条。</w:t>
            </w:r>
          </w:p>
          <w:p w14:paraId="43BAB642" w14:textId="77777777" w:rsidR="00D63C16" w:rsidRPr="001A754E" w:rsidRDefault="00D63C16" w:rsidP="001A754E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3、值班枕套:</w:t>
            </w:r>
            <w:r w:rsidRPr="001A754E">
              <w:rPr>
                <w:rFonts w:ascii="宋体" w:hAnsi="宋体" w:hint="eastAsia"/>
                <w:sz w:val="28"/>
                <w:szCs w:val="24"/>
              </w:rPr>
              <w:t xml:space="preserve"> 规格：</w:t>
            </w:r>
            <w:r w:rsidRPr="001A754E">
              <w:rPr>
                <w:rFonts w:ascii="宋体" w:hAnsi="宋体"/>
                <w:sz w:val="28"/>
                <w:szCs w:val="24"/>
              </w:rPr>
              <w:t>55*85</w:t>
            </w:r>
            <w:r w:rsidRPr="001A754E">
              <w:rPr>
                <w:rFonts w:ascii="宋体" w:hAnsi="宋体" w:hint="eastAsia"/>
                <w:sz w:val="28"/>
                <w:szCs w:val="24"/>
              </w:rPr>
              <w:t>cm；材质：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全棉，纱支60S×40S，密度173×120，</w:t>
            </w:r>
            <w:r w:rsidRPr="001A754E">
              <w:rPr>
                <w:rFonts w:ascii="宋体" w:eastAsia="宋体" w:hAnsi="宋体" w:cs="Times New Roman" w:hint="eastAsia"/>
                <w:sz w:val="28"/>
                <w:szCs w:val="24"/>
              </w:rPr>
              <w:t>星月图案印花淡蓝色</w:t>
            </w:r>
            <w:r w:rsidRPr="001A754E">
              <w:rPr>
                <w:rFonts w:ascii="宋体" w:hAnsi="宋体" w:hint="eastAsia"/>
                <w:sz w:val="28"/>
                <w:szCs w:val="24"/>
              </w:rPr>
              <w:t>；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工艺要求：四周过单针，针距4-5针/cm；</w:t>
            </w:r>
            <w:r w:rsidR="00487624" w:rsidRPr="001A754E">
              <w:rPr>
                <w:rFonts w:asciiTheme="minorEastAsia" w:hAnsiTheme="minorEastAsia" w:hint="eastAsia"/>
                <w:sz w:val="28"/>
                <w:szCs w:val="24"/>
              </w:rPr>
              <w:t>预估数量：1000条。</w:t>
            </w:r>
          </w:p>
          <w:p w14:paraId="6CEED0B9" w14:textId="77777777" w:rsidR="00D63C16" w:rsidRPr="001A754E" w:rsidRDefault="00D63C16" w:rsidP="001A754E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4、被芯：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规格：</w:t>
            </w:r>
            <w:r w:rsidRPr="001A754E">
              <w:rPr>
                <w:rFonts w:asciiTheme="minorEastAsia" w:hAnsiTheme="minorEastAsia"/>
                <w:sz w:val="28"/>
                <w:szCs w:val="24"/>
              </w:rPr>
              <w:t>160*220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cm；材质：全棉，纱支40S×40S，密度：133×100，白色防羽包布，可水洗整张羽丝绒，内芯总重2.5kg</w:t>
            </w:r>
            <w:r w:rsidR="00B01362" w:rsidRPr="001A754E">
              <w:rPr>
                <w:rFonts w:asciiTheme="minorEastAsia" w:hAnsiTheme="minorEastAsia" w:hint="eastAsia"/>
                <w:sz w:val="28"/>
                <w:szCs w:val="24"/>
              </w:rPr>
              <w:t>，四周捆绳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；</w:t>
            </w:r>
            <w:r w:rsidR="00487624" w:rsidRPr="001A754E">
              <w:rPr>
                <w:rFonts w:asciiTheme="minorEastAsia" w:hAnsiTheme="minorEastAsia" w:hint="eastAsia"/>
                <w:sz w:val="28"/>
                <w:szCs w:val="24"/>
              </w:rPr>
              <w:t>预估数量：1500床。</w:t>
            </w:r>
          </w:p>
          <w:p w14:paraId="20CA45BD" w14:textId="77777777" w:rsidR="00D63C16" w:rsidRPr="001A754E" w:rsidRDefault="00D63C16" w:rsidP="001A754E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5、枕芯：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规格43</w:t>
            </w:r>
            <w:r w:rsidRPr="001A754E">
              <w:rPr>
                <w:rFonts w:asciiTheme="minorEastAsia" w:hAnsiTheme="minorEastAsia"/>
                <w:sz w:val="28"/>
                <w:szCs w:val="24"/>
              </w:rPr>
              <w:t>*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73cm；材质：全棉，纱支40S×40S，密度：133*100防羽布双层包布，</w:t>
            </w:r>
            <w:proofErr w:type="gramStart"/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纯壳除菌</w:t>
            </w:r>
            <w:proofErr w:type="gramEnd"/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荞麦皮内芯总重</w:t>
            </w:r>
            <w:r w:rsidR="00816828" w:rsidRPr="001A754E">
              <w:rPr>
                <w:rFonts w:asciiTheme="minorEastAsia" w:hAnsiTheme="minorEastAsia" w:hint="eastAsia"/>
                <w:sz w:val="28"/>
                <w:szCs w:val="24"/>
              </w:rPr>
              <w:t>3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kg</w:t>
            </w:r>
            <w:r w:rsidR="00816828" w:rsidRPr="001A754E">
              <w:rPr>
                <w:rFonts w:asciiTheme="minorEastAsia" w:hAnsiTheme="minorEastAsia" w:hint="eastAsia"/>
                <w:sz w:val="28"/>
                <w:szCs w:val="24"/>
              </w:rPr>
              <w:t>；</w:t>
            </w:r>
            <w:r w:rsidR="00487624" w:rsidRPr="001A754E">
              <w:rPr>
                <w:rFonts w:asciiTheme="minorEastAsia" w:hAnsiTheme="minorEastAsia" w:hint="eastAsia"/>
                <w:sz w:val="28"/>
                <w:szCs w:val="24"/>
              </w:rPr>
              <w:t>预估数量：1500个。</w:t>
            </w:r>
          </w:p>
          <w:p w14:paraId="0AE2394F" w14:textId="77777777" w:rsidR="00D63C16" w:rsidRPr="001A754E" w:rsidRDefault="00D63C16" w:rsidP="001A754E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6、双层枕芯套：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4</w:t>
            </w:r>
            <w:r w:rsidR="005B486C">
              <w:rPr>
                <w:rFonts w:asciiTheme="minorEastAsia" w:hAnsiTheme="minorEastAsia" w:hint="eastAsia"/>
                <w:sz w:val="28"/>
                <w:szCs w:val="24"/>
              </w:rPr>
              <w:t>5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*7</w:t>
            </w:r>
            <w:r w:rsidR="005B486C">
              <w:rPr>
                <w:rFonts w:asciiTheme="minorEastAsia" w:hAnsiTheme="minorEastAsia" w:hint="eastAsia"/>
                <w:sz w:val="28"/>
                <w:szCs w:val="24"/>
              </w:rPr>
              <w:t>5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㎝；材质：全棉，纱支40S×40S，密度：133×100，防羽布双层包布；工艺要求：四周过双针，一侧短边预留30㎝开口，便于装入荞麦皮；</w:t>
            </w:r>
            <w:r w:rsidRPr="001A754E">
              <w:rPr>
                <w:rFonts w:asciiTheme="minorEastAsia" w:hAnsiTheme="minorEastAsia"/>
                <w:sz w:val="28"/>
                <w:szCs w:val="24"/>
              </w:rPr>
              <w:t xml:space="preserve"> </w:t>
            </w:r>
            <w:r w:rsidR="00487624" w:rsidRPr="001A754E">
              <w:rPr>
                <w:rFonts w:asciiTheme="minorEastAsia" w:hAnsiTheme="minorEastAsia" w:hint="eastAsia"/>
                <w:sz w:val="28"/>
                <w:szCs w:val="24"/>
              </w:rPr>
              <w:t>预估数量：1000条。</w:t>
            </w:r>
          </w:p>
          <w:p w14:paraId="23BD306B" w14:textId="77777777" w:rsidR="00F45326" w:rsidRPr="001A754E" w:rsidRDefault="00F45326" w:rsidP="001A754E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7、皮肤科床单:</w:t>
            </w:r>
            <w:r w:rsidRPr="001A754E">
              <w:rPr>
                <w:rFonts w:ascii="宋体" w:hAnsi="宋体" w:hint="eastAsia"/>
                <w:sz w:val="28"/>
                <w:szCs w:val="24"/>
              </w:rPr>
              <w:t xml:space="preserve"> 规格：190</w:t>
            </w:r>
            <w:r w:rsidRPr="001A754E">
              <w:rPr>
                <w:rFonts w:ascii="宋体" w:hAnsi="宋体"/>
                <w:sz w:val="28"/>
                <w:szCs w:val="24"/>
              </w:rPr>
              <w:t>*2</w:t>
            </w:r>
            <w:r w:rsidRPr="001A754E">
              <w:rPr>
                <w:rFonts w:ascii="宋体" w:hAnsi="宋体" w:hint="eastAsia"/>
                <w:sz w:val="28"/>
                <w:szCs w:val="24"/>
              </w:rPr>
              <w:t>7</w:t>
            </w:r>
            <w:r w:rsidRPr="001A754E">
              <w:rPr>
                <w:rFonts w:ascii="宋体" w:hAnsi="宋体"/>
                <w:sz w:val="28"/>
                <w:szCs w:val="24"/>
              </w:rPr>
              <w:t>0</w:t>
            </w:r>
            <w:r w:rsidRPr="001A754E">
              <w:rPr>
                <w:rFonts w:ascii="宋体" w:hAnsi="宋体" w:hint="eastAsia"/>
                <w:sz w:val="28"/>
                <w:szCs w:val="24"/>
              </w:rPr>
              <w:t>cm；材质：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全棉，</w:t>
            </w:r>
            <w:r w:rsidR="00B206F7" w:rsidRPr="001A754E">
              <w:rPr>
                <w:rFonts w:asciiTheme="minorEastAsia" w:hAnsiTheme="minorEastAsia" w:hint="eastAsia"/>
                <w:sz w:val="28"/>
                <w:szCs w:val="24"/>
              </w:rPr>
              <w:t>纱支20S×20S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，密度</w:t>
            </w:r>
            <w:r w:rsidR="00B206F7" w:rsidRPr="001A754E">
              <w:rPr>
                <w:rFonts w:asciiTheme="minorEastAsia" w:hAnsiTheme="minorEastAsia" w:hint="eastAsia"/>
                <w:sz w:val="28"/>
                <w:szCs w:val="24"/>
              </w:rPr>
              <w:t>108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×</w:t>
            </w:r>
            <w:r w:rsidR="00B206F7" w:rsidRPr="001A754E">
              <w:rPr>
                <w:rFonts w:asciiTheme="minorEastAsia" w:hAnsiTheme="minorEastAsia" w:hint="eastAsia"/>
                <w:sz w:val="28"/>
                <w:szCs w:val="24"/>
              </w:rPr>
              <w:t>58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，</w:t>
            </w:r>
            <w:r w:rsidR="00B206F7" w:rsidRPr="001A754E">
              <w:rPr>
                <w:rFonts w:ascii="宋体" w:hAnsi="宋体" w:hint="eastAsia"/>
                <w:sz w:val="28"/>
                <w:szCs w:val="24"/>
              </w:rPr>
              <w:t>湖蓝</w:t>
            </w:r>
            <w:r w:rsidRPr="001A754E">
              <w:rPr>
                <w:rFonts w:ascii="宋体" w:eastAsia="宋体" w:hAnsi="宋体" w:cs="Times New Roman" w:hint="eastAsia"/>
                <w:sz w:val="28"/>
                <w:szCs w:val="24"/>
              </w:rPr>
              <w:t>色</w:t>
            </w:r>
            <w:r w:rsidRPr="001A754E">
              <w:rPr>
                <w:rFonts w:ascii="宋体" w:hAnsi="宋体" w:hint="eastAsia"/>
                <w:sz w:val="28"/>
                <w:szCs w:val="24"/>
              </w:rPr>
              <w:t>；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工艺要求：四周</w:t>
            </w:r>
            <w:r w:rsidR="00B206F7" w:rsidRPr="001A754E">
              <w:rPr>
                <w:rFonts w:asciiTheme="minorEastAsia" w:hAnsiTheme="minorEastAsia" w:hint="eastAsia"/>
                <w:sz w:val="28"/>
                <w:szCs w:val="24"/>
              </w:rPr>
              <w:t>卷过，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过单针，针距4-5针/cm；</w:t>
            </w:r>
            <w:r w:rsidR="00487624" w:rsidRPr="001A754E">
              <w:rPr>
                <w:rFonts w:asciiTheme="minorEastAsia" w:hAnsiTheme="minorEastAsia" w:hint="eastAsia"/>
                <w:sz w:val="28"/>
                <w:szCs w:val="24"/>
              </w:rPr>
              <w:t>预估数量：200条。</w:t>
            </w:r>
          </w:p>
          <w:p w14:paraId="2BF72C80" w14:textId="77777777" w:rsidR="00B206F7" w:rsidRPr="001A754E" w:rsidRDefault="00B206F7" w:rsidP="001A754E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8、皮肤科被套:</w:t>
            </w:r>
            <w:r w:rsidRPr="001A754E">
              <w:rPr>
                <w:rFonts w:ascii="宋体" w:hAnsi="宋体" w:hint="eastAsia"/>
                <w:sz w:val="28"/>
                <w:szCs w:val="24"/>
              </w:rPr>
              <w:t xml:space="preserve"> 规格：170</w:t>
            </w:r>
            <w:r w:rsidRPr="001A754E">
              <w:rPr>
                <w:rFonts w:ascii="宋体" w:hAnsi="宋体"/>
                <w:sz w:val="28"/>
                <w:szCs w:val="24"/>
              </w:rPr>
              <w:t>*2</w:t>
            </w:r>
            <w:r w:rsidRPr="001A754E">
              <w:rPr>
                <w:rFonts w:ascii="宋体" w:hAnsi="宋体" w:hint="eastAsia"/>
                <w:sz w:val="28"/>
                <w:szCs w:val="24"/>
              </w:rPr>
              <w:t>4</w:t>
            </w:r>
            <w:r w:rsidRPr="001A754E">
              <w:rPr>
                <w:rFonts w:ascii="宋体" w:hAnsi="宋体"/>
                <w:sz w:val="28"/>
                <w:szCs w:val="24"/>
              </w:rPr>
              <w:t>0</w:t>
            </w:r>
            <w:r w:rsidRPr="001A754E">
              <w:rPr>
                <w:rFonts w:ascii="宋体" w:hAnsi="宋体" w:hint="eastAsia"/>
                <w:sz w:val="28"/>
                <w:szCs w:val="24"/>
              </w:rPr>
              <w:t>cm；材质：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全棉，纱支20S×20S，密度108×58，</w:t>
            </w:r>
            <w:r w:rsidRPr="001A754E">
              <w:rPr>
                <w:rFonts w:ascii="宋体" w:hAnsi="宋体" w:hint="eastAsia"/>
                <w:sz w:val="28"/>
                <w:szCs w:val="24"/>
              </w:rPr>
              <w:t>湖蓝</w:t>
            </w:r>
            <w:r w:rsidRPr="001A754E">
              <w:rPr>
                <w:rFonts w:ascii="宋体" w:eastAsia="宋体" w:hAnsi="宋体" w:cs="Times New Roman" w:hint="eastAsia"/>
                <w:sz w:val="28"/>
                <w:szCs w:val="24"/>
              </w:rPr>
              <w:t>色</w:t>
            </w:r>
            <w:r w:rsidRPr="001A754E">
              <w:rPr>
                <w:rFonts w:ascii="宋体" w:hAnsi="宋体" w:hint="eastAsia"/>
                <w:sz w:val="28"/>
                <w:szCs w:val="24"/>
              </w:rPr>
              <w:t>；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工艺要求：四周过单针，</w:t>
            </w:r>
            <w:r w:rsidR="00D9736B" w:rsidRPr="00D9736B">
              <w:rPr>
                <w:rFonts w:asciiTheme="minorEastAsia" w:hAnsiTheme="minorEastAsia" w:hint="eastAsia"/>
                <w:sz w:val="28"/>
                <w:szCs w:val="24"/>
              </w:rPr>
              <w:t>背部50cm处开全口，重叠部分50cm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，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lastRenderedPageBreak/>
              <w:t>针距4-5针/cm；</w:t>
            </w:r>
            <w:r w:rsidR="00487624" w:rsidRPr="001A754E">
              <w:rPr>
                <w:rFonts w:asciiTheme="minorEastAsia" w:hAnsiTheme="minorEastAsia" w:hint="eastAsia"/>
                <w:sz w:val="28"/>
                <w:szCs w:val="24"/>
              </w:rPr>
              <w:t>预估数量：100条。</w:t>
            </w:r>
          </w:p>
          <w:p w14:paraId="4472E3BF" w14:textId="77777777" w:rsidR="00B206F7" w:rsidRPr="001A754E" w:rsidRDefault="000E3EB1" w:rsidP="001A754E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9</w:t>
            </w:r>
            <w:r w:rsidR="00B206F7"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、皮肤科</w:t>
            </w:r>
            <w:r w:rsidR="008D0E58"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枕套</w:t>
            </w:r>
            <w:r w:rsidR="00B206F7"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:</w:t>
            </w:r>
            <w:r w:rsidR="00B206F7" w:rsidRPr="001A754E">
              <w:rPr>
                <w:rFonts w:ascii="宋体" w:hAnsi="宋体" w:hint="eastAsia"/>
                <w:sz w:val="28"/>
                <w:szCs w:val="24"/>
              </w:rPr>
              <w:t xml:space="preserve"> 规格：</w:t>
            </w:r>
            <w:r w:rsidR="008D0E58" w:rsidRPr="001A754E">
              <w:rPr>
                <w:rFonts w:ascii="宋体" w:hAnsi="宋体" w:hint="eastAsia"/>
                <w:sz w:val="28"/>
                <w:szCs w:val="24"/>
              </w:rPr>
              <w:t>55</w:t>
            </w:r>
            <w:r w:rsidR="00B206F7" w:rsidRPr="001A754E">
              <w:rPr>
                <w:rFonts w:ascii="宋体" w:hAnsi="宋体"/>
                <w:sz w:val="28"/>
                <w:szCs w:val="24"/>
              </w:rPr>
              <w:t>*</w:t>
            </w:r>
            <w:r w:rsidR="008D0E58" w:rsidRPr="001A754E">
              <w:rPr>
                <w:rFonts w:ascii="宋体" w:hAnsi="宋体" w:hint="eastAsia"/>
                <w:sz w:val="28"/>
                <w:szCs w:val="24"/>
              </w:rPr>
              <w:t>85</w:t>
            </w:r>
            <w:r w:rsidR="00B206F7" w:rsidRPr="001A754E">
              <w:rPr>
                <w:rFonts w:ascii="宋体" w:hAnsi="宋体" w:hint="eastAsia"/>
                <w:sz w:val="28"/>
                <w:szCs w:val="24"/>
              </w:rPr>
              <w:t>cm；材质：</w:t>
            </w:r>
            <w:r w:rsidR="00B206F7" w:rsidRPr="001A754E">
              <w:rPr>
                <w:rFonts w:asciiTheme="minorEastAsia" w:hAnsiTheme="minorEastAsia" w:hint="eastAsia"/>
                <w:sz w:val="28"/>
                <w:szCs w:val="24"/>
              </w:rPr>
              <w:t>全棉，纱支20S×20S，密度108×58，</w:t>
            </w:r>
            <w:r w:rsidR="00B206F7" w:rsidRPr="001A754E">
              <w:rPr>
                <w:rFonts w:ascii="宋体" w:hAnsi="宋体" w:hint="eastAsia"/>
                <w:sz w:val="28"/>
                <w:szCs w:val="24"/>
              </w:rPr>
              <w:t>湖蓝</w:t>
            </w:r>
            <w:r w:rsidR="00B206F7" w:rsidRPr="001A754E">
              <w:rPr>
                <w:rFonts w:ascii="宋体" w:eastAsia="宋体" w:hAnsi="宋体" w:cs="Times New Roman" w:hint="eastAsia"/>
                <w:sz w:val="28"/>
                <w:szCs w:val="24"/>
              </w:rPr>
              <w:t>色</w:t>
            </w:r>
            <w:r w:rsidR="00B206F7" w:rsidRPr="001A754E">
              <w:rPr>
                <w:rFonts w:ascii="宋体" w:hAnsi="宋体" w:hint="eastAsia"/>
                <w:sz w:val="28"/>
                <w:szCs w:val="24"/>
              </w:rPr>
              <w:t>；</w:t>
            </w:r>
            <w:r w:rsidR="00B206F7" w:rsidRPr="001A754E">
              <w:rPr>
                <w:rFonts w:asciiTheme="minorEastAsia" w:hAnsiTheme="minorEastAsia" w:hint="eastAsia"/>
                <w:sz w:val="28"/>
                <w:szCs w:val="24"/>
              </w:rPr>
              <w:t>工艺要求：</w:t>
            </w:r>
            <w:r w:rsidR="008D0E58" w:rsidRPr="001A754E">
              <w:rPr>
                <w:rFonts w:asciiTheme="minorEastAsia" w:hAnsiTheme="minorEastAsia" w:hint="eastAsia"/>
                <w:sz w:val="28"/>
                <w:szCs w:val="24"/>
              </w:rPr>
              <w:t>信封式</w:t>
            </w:r>
            <w:r w:rsidR="00B206F7" w:rsidRPr="001A754E">
              <w:rPr>
                <w:rFonts w:asciiTheme="minorEastAsia" w:hAnsiTheme="minorEastAsia" w:hint="eastAsia"/>
                <w:sz w:val="28"/>
                <w:szCs w:val="24"/>
              </w:rPr>
              <w:t>，</w:t>
            </w:r>
            <w:r w:rsidR="008D0E58" w:rsidRPr="001A754E">
              <w:rPr>
                <w:rFonts w:asciiTheme="minorEastAsia" w:hAnsiTheme="minorEastAsia" w:hint="eastAsia"/>
                <w:sz w:val="28"/>
                <w:szCs w:val="24"/>
              </w:rPr>
              <w:t>5cm飞边，18cm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开全口，重叠12cm，</w:t>
            </w:r>
            <w:r w:rsidR="00B206F7" w:rsidRPr="001A754E">
              <w:rPr>
                <w:rFonts w:asciiTheme="minorEastAsia" w:hAnsiTheme="minorEastAsia" w:hint="eastAsia"/>
                <w:sz w:val="28"/>
                <w:szCs w:val="24"/>
              </w:rPr>
              <w:t>针距4-5针/cm；</w:t>
            </w:r>
            <w:r w:rsidR="00487624" w:rsidRPr="001A754E">
              <w:rPr>
                <w:rFonts w:asciiTheme="minorEastAsia" w:hAnsiTheme="minorEastAsia" w:hint="eastAsia"/>
                <w:sz w:val="28"/>
                <w:szCs w:val="24"/>
              </w:rPr>
              <w:t>预估数量：100条。</w:t>
            </w:r>
          </w:p>
          <w:p w14:paraId="0697E78A" w14:textId="77777777" w:rsidR="00B206F7" w:rsidRPr="001A754E" w:rsidRDefault="000E3EB1" w:rsidP="001A754E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10、急诊科抢救床罩: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材质：全棉，纱支60S×40S，密度173×120，白色；工艺要求：四周过单针，针距4-5针/cm，</w:t>
            </w:r>
            <w:r w:rsidR="007F7A80" w:rsidRPr="001A754E">
              <w:rPr>
                <w:rFonts w:asciiTheme="minorEastAsia" w:hAnsiTheme="minorEastAsia" w:hint="eastAsia"/>
                <w:sz w:val="28"/>
                <w:szCs w:val="24"/>
              </w:rPr>
              <w:t>规格</w:t>
            </w:r>
            <w:r w:rsidR="002D1A23" w:rsidRPr="001A754E">
              <w:rPr>
                <w:rFonts w:asciiTheme="minorEastAsia" w:hAnsiTheme="minorEastAsia" w:hint="eastAsia"/>
                <w:sz w:val="28"/>
                <w:szCs w:val="24"/>
              </w:rPr>
              <w:t>：面200*80cm，</w:t>
            </w:r>
            <w:proofErr w:type="gramStart"/>
            <w:r w:rsidR="00816828" w:rsidRPr="001A754E">
              <w:rPr>
                <w:rFonts w:asciiTheme="minorEastAsia" w:hAnsiTheme="minorEastAsia" w:hint="eastAsia"/>
                <w:sz w:val="28"/>
                <w:szCs w:val="24"/>
              </w:rPr>
              <w:t>下垂</w:t>
            </w:r>
            <w:r w:rsidR="002D1A23" w:rsidRPr="001A754E">
              <w:rPr>
                <w:rFonts w:asciiTheme="minorEastAsia" w:hAnsiTheme="minorEastAsia" w:hint="eastAsia"/>
                <w:sz w:val="28"/>
                <w:szCs w:val="24"/>
              </w:rPr>
              <w:t>边</w:t>
            </w:r>
            <w:proofErr w:type="gramEnd"/>
            <w:r w:rsidR="00816828" w:rsidRPr="001A754E">
              <w:rPr>
                <w:rFonts w:asciiTheme="minorEastAsia" w:hAnsiTheme="minorEastAsia" w:hint="eastAsia"/>
                <w:sz w:val="28"/>
                <w:szCs w:val="24"/>
              </w:rPr>
              <w:t>15 cm，松紧包边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；</w:t>
            </w:r>
            <w:r w:rsidR="00487624" w:rsidRPr="001A754E">
              <w:rPr>
                <w:rFonts w:asciiTheme="minorEastAsia" w:hAnsiTheme="minorEastAsia" w:hint="eastAsia"/>
                <w:sz w:val="28"/>
                <w:szCs w:val="24"/>
              </w:rPr>
              <w:t>预估数量：400条。</w:t>
            </w:r>
          </w:p>
          <w:p w14:paraId="0C9A41BF" w14:textId="77777777" w:rsidR="00816828" w:rsidRPr="001A754E" w:rsidRDefault="000E3EB1" w:rsidP="001A754E">
            <w:pPr>
              <w:spacing w:line="480" w:lineRule="exact"/>
              <w:jc w:val="left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11、洞巾</w:t>
            </w:r>
            <w:r w:rsidR="00816828"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：</w:t>
            </w:r>
            <w:r w:rsidR="00816828" w:rsidRPr="001A754E">
              <w:rPr>
                <w:rFonts w:asciiTheme="minorEastAsia" w:hAnsiTheme="minorEastAsia" w:hint="eastAsia"/>
                <w:sz w:val="28"/>
                <w:szCs w:val="24"/>
              </w:rPr>
              <w:t>颜色：墨绿色；材质：涤棉</w:t>
            </w:r>
            <w:proofErr w:type="gramStart"/>
            <w:r w:rsidR="00816828" w:rsidRPr="001A754E">
              <w:rPr>
                <w:rFonts w:asciiTheme="minorEastAsia" w:hAnsiTheme="minorEastAsia" w:hint="eastAsia"/>
                <w:sz w:val="28"/>
                <w:szCs w:val="24"/>
              </w:rPr>
              <w:t>配比棉不低于</w:t>
            </w:r>
            <w:proofErr w:type="gramEnd"/>
            <w:r w:rsidR="00816828" w:rsidRPr="001A754E">
              <w:rPr>
                <w:rFonts w:asciiTheme="minorEastAsia" w:hAnsiTheme="minorEastAsia" w:hint="eastAsia"/>
                <w:sz w:val="28"/>
                <w:szCs w:val="24"/>
              </w:rPr>
              <w:t>35%，纱支45/2×45/2,双股平纹，密度106×56；</w:t>
            </w:r>
            <w:r w:rsidR="005B486C" w:rsidRPr="001A754E">
              <w:rPr>
                <w:rFonts w:ascii="宋体" w:hAnsi="宋体" w:hint="eastAsia"/>
                <w:sz w:val="28"/>
                <w:szCs w:val="24"/>
              </w:rPr>
              <w:t>规格：</w:t>
            </w:r>
            <w:r w:rsidR="005B486C" w:rsidRPr="005B486C">
              <w:rPr>
                <w:rFonts w:ascii="宋体" w:hAnsi="宋体"/>
                <w:sz w:val="28"/>
                <w:szCs w:val="24"/>
              </w:rPr>
              <w:t>110*170</w:t>
            </w:r>
            <w:r w:rsidR="005B486C" w:rsidRPr="001A754E">
              <w:rPr>
                <w:rFonts w:ascii="宋体" w:hAnsi="宋体" w:hint="eastAsia"/>
                <w:sz w:val="28"/>
                <w:szCs w:val="24"/>
              </w:rPr>
              <w:t xml:space="preserve"> cm</w:t>
            </w:r>
            <w:r w:rsidR="005B486C">
              <w:rPr>
                <w:rFonts w:ascii="宋体" w:hAnsi="宋体" w:hint="eastAsia"/>
                <w:sz w:val="28"/>
                <w:szCs w:val="24"/>
              </w:rPr>
              <w:t>；</w:t>
            </w:r>
            <w:r w:rsidR="000210D7" w:rsidRPr="001A754E">
              <w:rPr>
                <w:rFonts w:asciiTheme="minorEastAsia" w:hAnsiTheme="minorEastAsia" w:hint="eastAsia"/>
                <w:sz w:val="28"/>
                <w:szCs w:val="24"/>
              </w:rPr>
              <w:t>工艺要求：双层，洞位于上侧向下60cm，洞直径长11cm，四周0.9cm卷边，针距4-5针/厘米；</w:t>
            </w:r>
            <w:r w:rsidR="00487624" w:rsidRPr="001A754E">
              <w:rPr>
                <w:rFonts w:asciiTheme="minorEastAsia" w:hAnsiTheme="minorEastAsia" w:hint="eastAsia"/>
                <w:sz w:val="28"/>
                <w:szCs w:val="24"/>
              </w:rPr>
              <w:t>预估数量：500条。</w:t>
            </w:r>
          </w:p>
          <w:p w14:paraId="14D90119" w14:textId="77777777" w:rsidR="00816828" w:rsidRPr="001A754E" w:rsidRDefault="00816828" w:rsidP="001A754E">
            <w:pPr>
              <w:spacing w:line="480" w:lineRule="exact"/>
              <w:jc w:val="left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12、</w:t>
            </w:r>
            <w:r w:rsidR="00411A8F"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腿套</w:t>
            </w:r>
            <w:r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：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颜色：墨绿色；材质：涤棉</w:t>
            </w:r>
            <w:proofErr w:type="gramStart"/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配比棉不低于</w:t>
            </w:r>
            <w:proofErr w:type="gramEnd"/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35%，纱支45/2×45/2,双股平纹，密度106×56；</w:t>
            </w:r>
            <w:r w:rsidR="00037D97" w:rsidRPr="001A754E">
              <w:rPr>
                <w:rFonts w:ascii="宋体" w:hAnsi="宋体" w:hint="eastAsia"/>
                <w:sz w:val="28"/>
                <w:szCs w:val="24"/>
              </w:rPr>
              <w:t>规格：</w:t>
            </w:r>
            <w:r w:rsidR="00037D97" w:rsidRPr="00037D97">
              <w:rPr>
                <w:rFonts w:ascii="宋体" w:hAnsi="宋体"/>
                <w:sz w:val="28"/>
                <w:szCs w:val="24"/>
              </w:rPr>
              <w:t>50*115</w:t>
            </w:r>
            <w:r w:rsidR="00037D97" w:rsidRPr="001A754E">
              <w:rPr>
                <w:rFonts w:asciiTheme="minorEastAsia" w:hAnsiTheme="minorEastAsia" w:hint="eastAsia"/>
                <w:sz w:val="28"/>
                <w:szCs w:val="24"/>
              </w:rPr>
              <w:t xml:space="preserve"> cm</w:t>
            </w:r>
            <w:r w:rsidR="00037D97">
              <w:rPr>
                <w:rFonts w:asciiTheme="minorEastAsia" w:hAnsiTheme="minorEastAsia" w:hint="eastAsia"/>
                <w:sz w:val="28"/>
                <w:szCs w:val="24"/>
              </w:rPr>
              <w:t>；</w:t>
            </w:r>
            <w:r w:rsidR="000210D7" w:rsidRPr="001A754E">
              <w:rPr>
                <w:rFonts w:asciiTheme="minorEastAsia" w:hAnsiTheme="minorEastAsia" w:hint="eastAsia"/>
                <w:sz w:val="28"/>
                <w:szCs w:val="24"/>
              </w:rPr>
              <w:t>工艺要求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：双层桶形，底部为线形，桶口为20度斜边，口3cm卷边，卷边内加一周0.1cm宽布带，布带长度110cm，针距4-5针/厘米；</w:t>
            </w:r>
            <w:r w:rsidR="00487624" w:rsidRPr="001A754E">
              <w:rPr>
                <w:rFonts w:asciiTheme="minorEastAsia" w:hAnsiTheme="minorEastAsia" w:hint="eastAsia"/>
                <w:sz w:val="28"/>
                <w:szCs w:val="24"/>
              </w:rPr>
              <w:t>预估数量：200条。</w:t>
            </w:r>
          </w:p>
          <w:p w14:paraId="640BE536" w14:textId="77777777" w:rsidR="00487624" w:rsidRPr="001A754E" w:rsidRDefault="00816828" w:rsidP="001A754E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13、</w:t>
            </w:r>
            <w:r w:rsidR="00411A8F"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托盘套</w:t>
            </w:r>
            <w:r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：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颜色：墨绿色；材质：涤棉</w:t>
            </w:r>
            <w:proofErr w:type="gramStart"/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配比棉不低于</w:t>
            </w:r>
            <w:proofErr w:type="gramEnd"/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35%，纱支45/2×45/2,双股平纹，密度106×56；</w:t>
            </w:r>
            <w:r w:rsidR="00AF0BDA" w:rsidRPr="001A754E">
              <w:rPr>
                <w:rFonts w:ascii="宋体" w:hAnsi="宋体" w:hint="eastAsia"/>
                <w:sz w:val="28"/>
                <w:szCs w:val="24"/>
              </w:rPr>
              <w:t>规格：</w:t>
            </w:r>
            <w:r w:rsidR="00AF0BDA" w:rsidRPr="00AF0BDA">
              <w:rPr>
                <w:rFonts w:asciiTheme="minorEastAsia" w:hAnsiTheme="minorEastAsia"/>
                <w:sz w:val="28"/>
                <w:szCs w:val="24"/>
              </w:rPr>
              <w:t>55*110</w:t>
            </w:r>
            <w:r w:rsidR="00AF0BDA" w:rsidRPr="001A754E">
              <w:rPr>
                <w:rFonts w:asciiTheme="minorEastAsia" w:hAnsiTheme="minorEastAsia" w:hint="eastAsia"/>
                <w:sz w:val="28"/>
                <w:szCs w:val="24"/>
              </w:rPr>
              <w:t xml:space="preserve"> cm</w:t>
            </w:r>
            <w:r w:rsidR="00AF0BDA">
              <w:rPr>
                <w:rFonts w:asciiTheme="minorEastAsia" w:hAnsiTheme="minorEastAsia" w:hint="eastAsia"/>
                <w:sz w:val="28"/>
                <w:szCs w:val="24"/>
              </w:rPr>
              <w:t>；</w:t>
            </w:r>
            <w:r w:rsidR="000210D7" w:rsidRPr="001A754E">
              <w:rPr>
                <w:rFonts w:asciiTheme="minorEastAsia" w:hAnsiTheme="minorEastAsia" w:hint="eastAsia"/>
                <w:sz w:val="28"/>
                <w:szCs w:val="24"/>
              </w:rPr>
              <w:t>工艺要求：双层桶形，底部为线形，桶口2cm卷边，针距4-5针/厘米</w:t>
            </w:r>
            <w:r w:rsidR="00487624" w:rsidRPr="001A754E">
              <w:rPr>
                <w:rFonts w:asciiTheme="minorEastAsia" w:hAnsiTheme="minorEastAsia" w:hint="eastAsia"/>
                <w:sz w:val="28"/>
                <w:szCs w:val="24"/>
              </w:rPr>
              <w:t>；预估数量：200条。</w:t>
            </w:r>
          </w:p>
          <w:p w14:paraId="37652D3F" w14:textId="77777777" w:rsidR="000E3EB1" w:rsidRPr="001A754E" w:rsidRDefault="00816828" w:rsidP="001A754E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14、</w:t>
            </w:r>
            <w:r w:rsidR="00411A8F"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器械套：</w:t>
            </w:r>
            <w:r w:rsidR="000E3EB1" w:rsidRPr="001A754E">
              <w:rPr>
                <w:rFonts w:asciiTheme="minorEastAsia" w:hAnsiTheme="minorEastAsia" w:hint="eastAsia"/>
                <w:sz w:val="28"/>
                <w:szCs w:val="24"/>
              </w:rPr>
              <w:t>颜色：墨绿色；</w:t>
            </w:r>
            <w:r w:rsidR="00411A8F" w:rsidRPr="001A754E">
              <w:rPr>
                <w:rFonts w:asciiTheme="minorEastAsia" w:hAnsiTheme="minorEastAsia" w:hint="eastAsia"/>
                <w:sz w:val="28"/>
                <w:szCs w:val="24"/>
              </w:rPr>
              <w:t>材质</w:t>
            </w:r>
            <w:r w:rsidR="000E3EB1" w:rsidRPr="001A754E">
              <w:rPr>
                <w:rFonts w:asciiTheme="minorEastAsia" w:hAnsiTheme="minorEastAsia" w:hint="eastAsia"/>
                <w:sz w:val="28"/>
                <w:szCs w:val="24"/>
              </w:rPr>
              <w:t>：涤棉</w:t>
            </w:r>
            <w:proofErr w:type="gramStart"/>
            <w:r w:rsidR="000E3EB1" w:rsidRPr="001A754E">
              <w:rPr>
                <w:rFonts w:asciiTheme="minorEastAsia" w:hAnsiTheme="minorEastAsia" w:hint="eastAsia"/>
                <w:sz w:val="28"/>
                <w:szCs w:val="24"/>
              </w:rPr>
              <w:t>配比棉不低于</w:t>
            </w:r>
            <w:proofErr w:type="gramEnd"/>
            <w:r w:rsidR="000E3EB1" w:rsidRPr="001A754E">
              <w:rPr>
                <w:rFonts w:asciiTheme="minorEastAsia" w:hAnsiTheme="minorEastAsia" w:hint="eastAsia"/>
                <w:sz w:val="28"/>
                <w:szCs w:val="24"/>
              </w:rPr>
              <w:t>35%，纱支45/2×45/2,双股平纹，密度106×56</w:t>
            </w:r>
            <w:r w:rsidR="00411A8F" w:rsidRPr="001A754E">
              <w:rPr>
                <w:rFonts w:asciiTheme="minorEastAsia" w:hAnsiTheme="minorEastAsia" w:hint="eastAsia"/>
                <w:sz w:val="28"/>
                <w:szCs w:val="24"/>
              </w:rPr>
              <w:t>；</w:t>
            </w:r>
            <w:r w:rsidR="00AF0BDA" w:rsidRPr="001A754E">
              <w:rPr>
                <w:rFonts w:ascii="宋体" w:hAnsi="宋体" w:hint="eastAsia"/>
                <w:sz w:val="28"/>
                <w:szCs w:val="24"/>
              </w:rPr>
              <w:t>规格：</w:t>
            </w:r>
            <w:r w:rsidR="00AF0BDA" w:rsidRPr="00AF0BDA">
              <w:rPr>
                <w:rFonts w:asciiTheme="minorEastAsia" w:hAnsiTheme="minorEastAsia"/>
                <w:sz w:val="28"/>
                <w:szCs w:val="24"/>
              </w:rPr>
              <w:t>27*130</w:t>
            </w:r>
            <w:r w:rsidR="00AF0BDA" w:rsidRPr="001A754E">
              <w:rPr>
                <w:rFonts w:asciiTheme="minorEastAsia" w:hAnsiTheme="minorEastAsia" w:hint="eastAsia"/>
                <w:sz w:val="28"/>
                <w:szCs w:val="24"/>
              </w:rPr>
              <w:t>cm</w:t>
            </w:r>
            <w:r w:rsidR="00AF0BDA">
              <w:rPr>
                <w:rFonts w:asciiTheme="minorEastAsia" w:hAnsiTheme="minorEastAsia" w:hint="eastAsia"/>
                <w:sz w:val="28"/>
                <w:szCs w:val="24"/>
              </w:rPr>
              <w:t>；</w:t>
            </w:r>
            <w:r w:rsidR="00411A8F" w:rsidRPr="001A754E">
              <w:rPr>
                <w:rFonts w:asciiTheme="minorEastAsia" w:hAnsiTheme="minorEastAsia" w:hint="eastAsia"/>
                <w:sz w:val="28"/>
                <w:szCs w:val="24"/>
              </w:rPr>
              <w:t>工艺要求：</w:t>
            </w:r>
            <w:r w:rsidR="000210D7" w:rsidRPr="001A754E">
              <w:rPr>
                <w:rFonts w:asciiTheme="minorEastAsia" w:hAnsiTheme="minorEastAsia" w:hint="eastAsia"/>
                <w:sz w:val="28"/>
                <w:szCs w:val="24"/>
              </w:rPr>
              <w:t>双层，两端各折回43cm重合，两袋口之间距离45cm，四周车0.1cm线，针距4-5针/厘米；</w:t>
            </w:r>
            <w:r w:rsidR="00487624" w:rsidRPr="001A754E">
              <w:rPr>
                <w:rFonts w:asciiTheme="minorEastAsia" w:hAnsiTheme="minorEastAsia" w:hint="eastAsia"/>
                <w:sz w:val="28"/>
                <w:szCs w:val="24"/>
              </w:rPr>
              <w:t>预估数量：200条。</w:t>
            </w:r>
          </w:p>
          <w:p w14:paraId="3F85A18E" w14:textId="77777777" w:rsidR="00411A8F" w:rsidRPr="001A754E" w:rsidRDefault="00411A8F" w:rsidP="001A754E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1</w:t>
            </w:r>
            <w:r w:rsidR="00816828"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5</w:t>
            </w:r>
            <w:r w:rsidRPr="001A754E">
              <w:rPr>
                <w:rFonts w:asciiTheme="minorEastAsia" w:hAnsiTheme="minorEastAsia" w:hint="eastAsia"/>
                <w:b/>
                <w:sz w:val="28"/>
                <w:szCs w:val="24"/>
              </w:rPr>
              <w:t>、污染袋：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规格：</w:t>
            </w:r>
            <w:r w:rsidRPr="001A754E">
              <w:rPr>
                <w:rFonts w:ascii="宋体" w:eastAsia="宋体" w:hAnsi="宋体" w:cs="Times New Roman" w:hint="eastAsia"/>
                <w:sz w:val="28"/>
                <w:szCs w:val="24"/>
              </w:rPr>
              <w:t>高80*宽100</w:t>
            </w:r>
            <w:r w:rsidRPr="001A754E">
              <w:rPr>
                <w:rFonts w:asciiTheme="minorEastAsia" w:hAnsiTheme="minorEastAsia" w:hint="eastAsia"/>
                <w:sz w:val="28"/>
                <w:szCs w:val="24"/>
              </w:rPr>
              <w:t>cm；</w:t>
            </w:r>
            <w:r w:rsidR="004C07C3" w:rsidRPr="001A754E">
              <w:rPr>
                <w:rFonts w:asciiTheme="minorEastAsia" w:hAnsiTheme="minorEastAsia" w:hint="eastAsia"/>
                <w:sz w:val="28"/>
                <w:szCs w:val="24"/>
              </w:rPr>
              <w:t>工艺要求：桶形，底部为正圆，圆直径为64cm，桶口卷边5cm，卷边</w:t>
            </w:r>
            <w:proofErr w:type="gramStart"/>
            <w:r w:rsidR="004C07C3" w:rsidRPr="001A754E">
              <w:rPr>
                <w:rFonts w:asciiTheme="minorEastAsia" w:hAnsiTheme="minorEastAsia" w:hint="eastAsia"/>
                <w:sz w:val="28"/>
                <w:szCs w:val="24"/>
              </w:rPr>
              <w:t>内加抽带</w:t>
            </w:r>
            <w:proofErr w:type="gramEnd"/>
            <w:r w:rsidR="004C07C3" w:rsidRPr="001A754E">
              <w:rPr>
                <w:rFonts w:asciiTheme="minorEastAsia" w:hAnsiTheme="minorEastAsia" w:hint="eastAsia"/>
                <w:sz w:val="28"/>
                <w:szCs w:val="24"/>
              </w:rPr>
              <w:t>，口</w:t>
            </w:r>
            <w:proofErr w:type="gramStart"/>
            <w:r w:rsidR="004C07C3" w:rsidRPr="001A754E">
              <w:rPr>
                <w:rFonts w:asciiTheme="minorEastAsia" w:hAnsiTheme="minorEastAsia" w:hint="eastAsia"/>
                <w:sz w:val="28"/>
                <w:szCs w:val="24"/>
              </w:rPr>
              <w:t>外侧距边口</w:t>
            </w:r>
            <w:proofErr w:type="gramEnd"/>
            <w:r w:rsidR="004C07C3" w:rsidRPr="001A754E">
              <w:rPr>
                <w:rFonts w:asciiTheme="minorEastAsia" w:hAnsiTheme="minorEastAsia" w:hint="eastAsia"/>
                <w:sz w:val="28"/>
                <w:szCs w:val="24"/>
              </w:rPr>
              <w:t>10cm处加四条宽2.5cm双折绑带，绑带长度60cm</w:t>
            </w:r>
            <w:r w:rsidR="00487624" w:rsidRPr="001A754E">
              <w:rPr>
                <w:rFonts w:asciiTheme="minorEastAsia" w:hAnsiTheme="minorEastAsia" w:hint="eastAsia"/>
                <w:sz w:val="28"/>
                <w:szCs w:val="24"/>
              </w:rPr>
              <w:t>；预估数量：100个。</w:t>
            </w:r>
          </w:p>
          <w:p w14:paraId="04938BFF" w14:textId="77777777" w:rsidR="00AF610E" w:rsidRPr="007F7A80" w:rsidRDefault="00D63C16" w:rsidP="001A754E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A754E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4"/>
              </w:rPr>
              <w:t>注：以上所有布料必须抗氯漂，抗起球，耐高温，色牢度高。</w:t>
            </w:r>
          </w:p>
        </w:tc>
      </w:tr>
    </w:tbl>
    <w:p w14:paraId="465BA85A" w14:textId="77777777" w:rsidR="00CC6768" w:rsidRDefault="00CC6768" w:rsidP="00CC6768">
      <w:pPr>
        <w:jc w:val="left"/>
        <w:rPr>
          <w:rFonts w:ascii="黑体" w:eastAsia="黑体" w:hAnsi="黑体"/>
          <w:sz w:val="24"/>
          <w:szCs w:val="24"/>
        </w:rPr>
      </w:pPr>
    </w:p>
    <w:p w14:paraId="455669D9" w14:textId="77777777" w:rsidR="001A754E" w:rsidRDefault="001A754E" w:rsidP="00CC6768">
      <w:pPr>
        <w:jc w:val="left"/>
        <w:rPr>
          <w:rFonts w:ascii="黑体" w:eastAsia="黑体" w:hAnsi="黑体"/>
          <w:sz w:val="24"/>
          <w:szCs w:val="24"/>
        </w:rPr>
      </w:pPr>
    </w:p>
    <w:p w14:paraId="1F278BEA" w14:textId="77777777" w:rsidR="001A754E" w:rsidRDefault="001A754E" w:rsidP="00CC6768">
      <w:pPr>
        <w:jc w:val="left"/>
        <w:rPr>
          <w:rFonts w:ascii="黑体" w:eastAsia="黑体" w:hAnsi="黑体"/>
          <w:sz w:val="24"/>
          <w:szCs w:val="24"/>
        </w:rPr>
      </w:pPr>
    </w:p>
    <w:p w14:paraId="4B2F60EE" w14:textId="77777777" w:rsidR="001A754E" w:rsidRDefault="001A754E" w:rsidP="00CC6768">
      <w:pPr>
        <w:jc w:val="left"/>
        <w:rPr>
          <w:rFonts w:ascii="黑体" w:eastAsia="黑体" w:hAnsi="黑体"/>
          <w:sz w:val="24"/>
          <w:szCs w:val="24"/>
        </w:rPr>
      </w:pPr>
    </w:p>
    <w:p w14:paraId="73A66AE4" w14:textId="77777777" w:rsidR="001A754E" w:rsidRDefault="001A754E" w:rsidP="00CC6768">
      <w:pPr>
        <w:jc w:val="left"/>
        <w:rPr>
          <w:rFonts w:ascii="黑体" w:eastAsia="黑体" w:hAnsi="黑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A754E" w14:paraId="61721D2B" w14:textId="77777777" w:rsidTr="001A754E">
        <w:trPr>
          <w:trHeight w:val="9770"/>
        </w:trPr>
        <w:tc>
          <w:tcPr>
            <w:tcW w:w="9854" w:type="dxa"/>
          </w:tcPr>
          <w:p w14:paraId="525FA443" w14:textId="77777777" w:rsidR="001A754E" w:rsidRDefault="001A754E" w:rsidP="001A754E">
            <w:pPr>
              <w:spacing w:line="360" w:lineRule="exact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22A20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物资参数及主要性能指标要求：</w:t>
            </w:r>
          </w:p>
          <w:p w14:paraId="3A2D8CDC" w14:textId="77777777" w:rsidR="001A754E" w:rsidRDefault="001A754E" w:rsidP="001A754E">
            <w:pPr>
              <w:spacing w:line="360" w:lineRule="exact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14:paraId="0081AAB1" w14:textId="77777777" w:rsidR="001A754E" w:rsidRPr="00E46E29" w:rsidRDefault="001A754E" w:rsidP="001A754E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E46E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1.以上所有产品必须具有国家ISO三体系证书。</w:t>
            </w:r>
          </w:p>
          <w:p w14:paraId="097E08D1" w14:textId="77777777" w:rsidR="001A754E" w:rsidRDefault="001A754E" w:rsidP="001A754E">
            <w:pPr>
              <w:spacing w:line="500" w:lineRule="exact"/>
              <w:ind w:firstLine="4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46E2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E46E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.以上所有布料必须抗氯漂，抗起球，耐高温，色牢度</w:t>
            </w:r>
            <w:r w:rsidRPr="00E46E2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≥</w:t>
            </w:r>
            <w:r w:rsidRPr="00E46E29">
              <w:rPr>
                <w:rFonts w:ascii="Batang" w:hAnsi="Batang" w:hint="eastAsia"/>
                <w:color w:val="000000" w:themeColor="text1"/>
                <w:sz w:val="24"/>
                <w:szCs w:val="24"/>
              </w:rPr>
              <w:t>3</w:t>
            </w:r>
            <w:r w:rsidRPr="00E46E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  <w:r w:rsidRPr="00E46E29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4324FC77" w14:textId="77777777" w:rsidR="001A754E" w:rsidRPr="00E46E29" w:rsidRDefault="001A754E" w:rsidP="001A754E">
            <w:pPr>
              <w:spacing w:line="50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3.技术要求：必须执行国家、行业有关标准，使用全工艺，面料按国家标准GB/T411-1993,缩水率在5%以内，PH值在5.5－7.5之间，甲醛含量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〈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75mg/kg，所有布料必须做耐氯漂、抗菌、预缩水处理。</w:t>
            </w:r>
          </w:p>
          <w:p w14:paraId="7CF62B98" w14:textId="77777777" w:rsidR="001A754E" w:rsidRPr="00E46E29" w:rsidRDefault="001A754E" w:rsidP="001A754E">
            <w:pPr>
              <w:spacing w:line="50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E46E29">
              <w:rPr>
                <w:rFonts w:asciiTheme="minorEastAsia" w:hAnsiTheme="minorEastAsia" w:hint="eastAsia"/>
                <w:sz w:val="24"/>
                <w:szCs w:val="24"/>
              </w:rPr>
              <w:t>.以上所有产品必须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符合国家</w:t>
            </w:r>
            <w:r w:rsidRPr="00E46E29">
              <w:rPr>
                <w:rFonts w:asciiTheme="minorEastAsia" w:hAnsiTheme="minorEastAsia" w:hint="eastAsia"/>
                <w:sz w:val="24"/>
                <w:szCs w:val="24"/>
              </w:rPr>
              <w:t>标准，且必须出具相关检测报告；所报价格包括所有人工费用、运输费用、税费及相关其他附带费用。</w:t>
            </w:r>
          </w:p>
          <w:p w14:paraId="0AF35DF5" w14:textId="77777777" w:rsidR="001A754E" w:rsidRPr="00E46E29" w:rsidRDefault="0084637A" w:rsidP="001A754E">
            <w:pPr>
              <w:spacing w:line="50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1A754E" w:rsidRPr="00E46E29">
              <w:rPr>
                <w:rFonts w:asciiTheme="minorEastAsia" w:hAnsiTheme="minorEastAsia" w:hint="eastAsia"/>
                <w:sz w:val="24"/>
                <w:szCs w:val="24"/>
              </w:rPr>
              <w:t>.报名企业在行业内声誉良好，无不良诚信记录，在经营活动中没有重大违法记录、经济纠纷、劳动人事纠纷和其他业务纠纷（信用记录查询渠道：“信用中国”网站</w:t>
            </w:r>
            <w:hyperlink r:id="rId6" w:history="1">
              <w:r w:rsidR="001A754E" w:rsidRPr="00E46E29">
                <w:rPr>
                  <w:rStyle w:val="a8"/>
                  <w:rFonts w:asciiTheme="minorEastAsia" w:hAnsiTheme="minorEastAsia" w:hint="eastAsia"/>
                  <w:sz w:val="24"/>
                  <w:szCs w:val="24"/>
                </w:rPr>
                <w:t>www.creditchina.gov.cn</w:t>
              </w:r>
            </w:hyperlink>
            <w:r w:rsidR="001A754E" w:rsidRPr="00E46E29">
              <w:rPr>
                <w:rFonts w:asciiTheme="minorEastAsia" w:hAnsiTheme="minorEastAsia"/>
                <w:sz w:val="24"/>
                <w:szCs w:val="24"/>
              </w:rPr>
              <w:t>）</w:t>
            </w:r>
            <w:r w:rsidR="001A754E" w:rsidRPr="00E46E29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35683DAC" w14:textId="77777777" w:rsidR="001A754E" w:rsidRPr="00E46E29" w:rsidRDefault="0084637A" w:rsidP="001A754E">
            <w:pPr>
              <w:spacing w:line="50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="001A754E" w:rsidRPr="00E46E29">
              <w:rPr>
                <w:rFonts w:asciiTheme="minorEastAsia" w:hAnsiTheme="minorEastAsia" w:hint="eastAsia"/>
                <w:sz w:val="24"/>
                <w:szCs w:val="24"/>
              </w:rPr>
              <w:t>.批量采购的供货期限在20天内（含）；零星采购的供货期限以甲方具体规定时间为准。</w:t>
            </w:r>
          </w:p>
          <w:p w14:paraId="7B12B5C4" w14:textId="77777777" w:rsidR="001A754E" w:rsidRPr="00E46E29" w:rsidRDefault="0084637A" w:rsidP="001A754E">
            <w:pPr>
              <w:spacing w:line="50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="001A754E" w:rsidRPr="00E46E29">
              <w:rPr>
                <w:rFonts w:asciiTheme="minorEastAsia" w:hAnsiTheme="minorEastAsia" w:hint="eastAsia"/>
                <w:sz w:val="24"/>
                <w:szCs w:val="24"/>
              </w:rPr>
              <w:t>.费用结算方式为按次结算，每次采购完成后，招标方验收合格后付款，具体付款时间以招标方工作需要为准。</w:t>
            </w:r>
          </w:p>
          <w:p w14:paraId="17D40895" w14:textId="77777777" w:rsidR="001A754E" w:rsidRPr="00E46E29" w:rsidRDefault="0084637A" w:rsidP="001A754E">
            <w:pPr>
              <w:spacing w:line="50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="001A754E" w:rsidRPr="00E46E29">
              <w:rPr>
                <w:rFonts w:asciiTheme="minorEastAsia" w:hAnsiTheme="minorEastAsia" w:hint="eastAsia"/>
                <w:sz w:val="24"/>
                <w:szCs w:val="24"/>
              </w:rPr>
              <w:t>.以上产品数量均为计划预估数量，仅供参考，签订合同时，不列为合同条款，准确数量以后期新购实际数量为准。</w:t>
            </w:r>
          </w:p>
          <w:p w14:paraId="3C59F0A7" w14:textId="77777777" w:rsidR="001A754E" w:rsidRDefault="0084637A" w:rsidP="001A754E">
            <w:pPr>
              <w:spacing w:line="500" w:lineRule="exact"/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="001A754E" w:rsidRPr="00E46E29">
              <w:rPr>
                <w:rFonts w:asciiTheme="minorEastAsia" w:hAnsiTheme="minorEastAsia" w:hint="eastAsia"/>
                <w:sz w:val="24"/>
                <w:szCs w:val="24"/>
              </w:rPr>
              <w:t>.以上所有条款最终解释权归甲方所有。</w:t>
            </w:r>
          </w:p>
        </w:tc>
      </w:tr>
    </w:tbl>
    <w:p w14:paraId="71D5E70A" w14:textId="77777777" w:rsidR="001A754E" w:rsidRDefault="001A754E" w:rsidP="00CC6768">
      <w:pPr>
        <w:jc w:val="left"/>
        <w:rPr>
          <w:rFonts w:ascii="黑体" w:eastAsia="黑体" w:hAnsi="黑体"/>
          <w:sz w:val="24"/>
          <w:szCs w:val="24"/>
        </w:rPr>
      </w:pPr>
    </w:p>
    <w:p w14:paraId="360D6478" w14:textId="77777777" w:rsidR="001A754E" w:rsidRPr="00622135" w:rsidRDefault="001A754E" w:rsidP="00CC6768">
      <w:pPr>
        <w:jc w:val="left"/>
        <w:rPr>
          <w:rFonts w:ascii="黑体" w:eastAsia="黑体" w:hAnsi="黑体"/>
          <w:sz w:val="24"/>
          <w:szCs w:val="24"/>
        </w:rPr>
      </w:pPr>
    </w:p>
    <w:sectPr w:rsidR="001A754E" w:rsidRPr="00622135" w:rsidSect="00DC31B1">
      <w:footerReference w:type="default" r:id="rId7"/>
      <w:pgSz w:w="11906" w:h="16838"/>
      <w:pgMar w:top="1134" w:right="1134" w:bottom="567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9B8FE" w14:textId="77777777" w:rsidR="007D61A4" w:rsidRDefault="007D61A4" w:rsidP="003204AA">
      <w:r>
        <w:separator/>
      </w:r>
    </w:p>
  </w:endnote>
  <w:endnote w:type="continuationSeparator" w:id="0">
    <w:p w14:paraId="35B1A012" w14:textId="77777777" w:rsidR="007D61A4" w:rsidRDefault="007D61A4" w:rsidP="0032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442045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14:paraId="67907465" w14:textId="77777777" w:rsidR="00DC31B1" w:rsidRDefault="00DC31B1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E021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02181">
              <w:rPr>
                <w:b/>
                <w:sz w:val="24"/>
                <w:szCs w:val="24"/>
              </w:rPr>
              <w:fldChar w:fldCharType="separate"/>
            </w:r>
            <w:r w:rsidR="00504CFA">
              <w:rPr>
                <w:b/>
                <w:noProof/>
              </w:rPr>
              <w:t>3</w:t>
            </w:r>
            <w:r w:rsidR="00E0218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E021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02181">
              <w:rPr>
                <w:b/>
                <w:sz w:val="24"/>
                <w:szCs w:val="24"/>
              </w:rPr>
              <w:fldChar w:fldCharType="separate"/>
            </w:r>
            <w:r w:rsidR="00504CFA">
              <w:rPr>
                <w:b/>
                <w:noProof/>
              </w:rPr>
              <w:t>3</w:t>
            </w:r>
            <w:r w:rsidR="00E0218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BCE331D" w14:textId="77777777" w:rsidR="00DC31B1" w:rsidRDefault="00DC31B1" w:rsidP="00DC31B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66DCE" w14:textId="77777777" w:rsidR="007D61A4" w:rsidRDefault="007D61A4" w:rsidP="003204AA">
      <w:r>
        <w:separator/>
      </w:r>
    </w:p>
  </w:footnote>
  <w:footnote w:type="continuationSeparator" w:id="0">
    <w:p w14:paraId="5E21D78C" w14:textId="77777777" w:rsidR="007D61A4" w:rsidRDefault="007D61A4" w:rsidP="00320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185"/>
    <w:rsid w:val="000210D7"/>
    <w:rsid w:val="000373F9"/>
    <w:rsid w:val="00037D97"/>
    <w:rsid w:val="000448DB"/>
    <w:rsid w:val="00050160"/>
    <w:rsid w:val="000549DC"/>
    <w:rsid w:val="000B764C"/>
    <w:rsid w:val="000E3EB1"/>
    <w:rsid w:val="000F27FF"/>
    <w:rsid w:val="00120A4A"/>
    <w:rsid w:val="00122A20"/>
    <w:rsid w:val="001233DB"/>
    <w:rsid w:val="00147B35"/>
    <w:rsid w:val="00183C6F"/>
    <w:rsid w:val="00183F48"/>
    <w:rsid w:val="001A754E"/>
    <w:rsid w:val="001C0894"/>
    <w:rsid w:val="001D4849"/>
    <w:rsid w:val="001E195A"/>
    <w:rsid w:val="00231CD8"/>
    <w:rsid w:val="002649C4"/>
    <w:rsid w:val="00267859"/>
    <w:rsid w:val="002734C8"/>
    <w:rsid w:val="002D1A23"/>
    <w:rsid w:val="002D6163"/>
    <w:rsid w:val="0031740B"/>
    <w:rsid w:val="003204AA"/>
    <w:rsid w:val="003439A9"/>
    <w:rsid w:val="00346F35"/>
    <w:rsid w:val="00350DA4"/>
    <w:rsid w:val="00376579"/>
    <w:rsid w:val="003B4C15"/>
    <w:rsid w:val="00411A8F"/>
    <w:rsid w:val="00416467"/>
    <w:rsid w:val="00487624"/>
    <w:rsid w:val="004C07C3"/>
    <w:rsid w:val="004E1277"/>
    <w:rsid w:val="00504CFA"/>
    <w:rsid w:val="00534185"/>
    <w:rsid w:val="00546D72"/>
    <w:rsid w:val="00553EC8"/>
    <w:rsid w:val="005A4372"/>
    <w:rsid w:val="005B281A"/>
    <w:rsid w:val="005B486C"/>
    <w:rsid w:val="005E7EF6"/>
    <w:rsid w:val="00622135"/>
    <w:rsid w:val="006231DD"/>
    <w:rsid w:val="006353C6"/>
    <w:rsid w:val="006C43A2"/>
    <w:rsid w:val="006D37AD"/>
    <w:rsid w:val="006E11F1"/>
    <w:rsid w:val="006F2D0D"/>
    <w:rsid w:val="007063FE"/>
    <w:rsid w:val="00797E75"/>
    <w:rsid w:val="007D6134"/>
    <w:rsid w:val="007D61A4"/>
    <w:rsid w:val="007D7FE1"/>
    <w:rsid w:val="007E2A8D"/>
    <w:rsid w:val="007F7A80"/>
    <w:rsid w:val="00807015"/>
    <w:rsid w:val="00816828"/>
    <w:rsid w:val="0084637A"/>
    <w:rsid w:val="008D0E58"/>
    <w:rsid w:val="008E63E0"/>
    <w:rsid w:val="00901A54"/>
    <w:rsid w:val="009134A4"/>
    <w:rsid w:val="00926E8B"/>
    <w:rsid w:val="00983D3B"/>
    <w:rsid w:val="0099728D"/>
    <w:rsid w:val="009D69EE"/>
    <w:rsid w:val="00A37468"/>
    <w:rsid w:val="00AB6596"/>
    <w:rsid w:val="00AE2C0C"/>
    <w:rsid w:val="00AF0BDA"/>
    <w:rsid w:val="00AF610E"/>
    <w:rsid w:val="00B01362"/>
    <w:rsid w:val="00B206F7"/>
    <w:rsid w:val="00B24C3B"/>
    <w:rsid w:val="00B6339E"/>
    <w:rsid w:val="00B6353E"/>
    <w:rsid w:val="00BC5D5C"/>
    <w:rsid w:val="00BE0765"/>
    <w:rsid w:val="00BF3D82"/>
    <w:rsid w:val="00BF4194"/>
    <w:rsid w:val="00CC6768"/>
    <w:rsid w:val="00CE1464"/>
    <w:rsid w:val="00CE484C"/>
    <w:rsid w:val="00D135AD"/>
    <w:rsid w:val="00D14678"/>
    <w:rsid w:val="00D15EB1"/>
    <w:rsid w:val="00D31C3F"/>
    <w:rsid w:val="00D36F47"/>
    <w:rsid w:val="00D53DE2"/>
    <w:rsid w:val="00D63C16"/>
    <w:rsid w:val="00D73246"/>
    <w:rsid w:val="00D9736B"/>
    <w:rsid w:val="00DC0FF0"/>
    <w:rsid w:val="00DC31B1"/>
    <w:rsid w:val="00DD5F43"/>
    <w:rsid w:val="00E02181"/>
    <w:rsid w:val="00E03B53"/>
    <w:rsid w:val="00E0617B"/>
    <w:rsid w:val="00E168CC"/>
    <w:rsid w:val="00E2288A"/>
    <w:rsid w:val="00E27408"/>
    <w:rsid w:val="00E3035E"/>
    <w:rsid w:val="00E3164A"/>
    <w:rsid w:val="00E34701"/>
    <w:rsid w:val="00E41139"/>
    <w:rsid w:val="00E46E29"/>
    <w:rsid w:val="00E47DD8"/>
    <w:rsid w:val="00E72EE2"/>
    <w:rsid w:val="00E73866"/>
    <w:rsid w:val="00EA15FB"/>
    <w:rsid w:val="00F376DF"/>
    <w:rsid w:val="00F45326"/>
    <w:rsid w:val="00F769FA"/>
    <w:rsid w:val="00F87AA8"/>
    <w:rsid w:val="00F92C96"/>
    <w:rsid w:val="00FA5791"/>
    <w:rsid w:val="00FA7D51"/>
    <w:rsid w:val="00FC551D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384393D"/>
  <w15:docId w15:val="{66597F51-75D7-43A7-AE73-43103871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20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3204A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0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04AA"/>
    <w:rPr>
      <w:sz w:val="18"/>
      <w:szCs w:val="18"/>
    </w:rPr>
  </w:style>
  <w:style w:type="character" w:styleId="a8">
    <w:name w:val="Hyperlink"/>
    <w:basedOn w:val="a0"/>
    <w:uiPriority w:val="99"/>
    <w:unhideWhenUsed/>
    <w:rsid w:val="00122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editchina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337</Words>
  <Characters>1926</Characters>
  <Application>Microsoft Office Word</Application>
  <DocSecurity>0</DocSecurity>
  <Lines>16</Lines>
  <Paragraphs>4</Paragraphs>
  <ScaleCrop>false</ScaleCrop>
  <Company>123xz.org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sdwm.org</dc:creator>
  <cp:lastModifiedBy> </cp:lastModifiedBy>
  <cp:revision>18</cp:revision>
  <cp:lastPrinted>2021-01-09T06:27:00Z</cp:lastPrinted>
  <dcterms:created xsi:type="dcterms:W3CDTF">2020-12-15T02:31:00Z</dcterms:created>
  <dcterms:modified xsi:type="dcterms:W3CDTF">2021-03-03T13:14:00Z</dcterms:modified>
</cp:coreProperties>
</file>