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525"/>
        <w:gridCol w:w="351"/>
        <w:gridCol w:w="783"/>
        <w:gridCol w:w="1417"/>
        <w:gridCol w:w="2251"/>
        <w:gridCol w:w="3277"/>
        <w:gridCol w:w="9"/>
      </w:tblGrid>
      <w:tr w:rsidR="004432F1" w:rsidRPr="00FF5D7C" w:rsidTr="00FD048A">
        <w:trPr>
          <w:trHeight w:val="454"/>
          <w:jc w:val="center"/>
        </w:trPr>
        <w:tc>
          <w:tcPr>
            <w:tcW w:w="2120" w:type="dxa"/>
            <w:gridSpan w:val="3"/>
            <w:vAlign w:val="center"/>
          </w:tcPr>
          <w:p w:rsidR="004432F1" w:rsidRPr="00FF5D7C" w:rsidRDefault="004432F1" w:rsidP="00FD048A">
            <w:pPr>
              <w:jc w:val="center"/>
              <w:rPr>
                <w:rFonts w:ascii="宋体" w:hAnsi="宋体"/>
                <w:sz w:val="24"/>
              </w:rPr>
            </w:pPr>
            <w:bookmarkStart w:id="0" w:name="_Hlk50096648"/>
            <w:r w:rsidRPr="00FF5D7C">
              <w:rPr>
                <w:rFonts w:ascii="宋体" w:hAnsi="宋体" w:hint="eastAsia"/>
                <w:sz w:val="24"/>
              </w:rPr>
              <w:t>项目编号</w:t>
            </w:r>
          </w:p>
        </w:tc>
        <w:tc>
          <w:tcPr>
            <w:tcW w:w="7737" w:type="dxa"/>
            <w:gridSpan w:val="5"/>
            <w:vAlign w:val="center"/>
          </w:tcPr>
          <w:p w:rsidR="004432F1" w:rsidRPr="00FF5D7C" w:rsidRDefault="00FF5D7C" w:rsidP="00FD048A">
            <w:pPr>
              <w:rPr>
                <w:rFonts w:ascii="宋体" w:hAnsi="宋体"/>
                <w:sz w:val="24"/>
              </w:rPr>
            </w:pPr>
            <w:r w:rsidRPr="00FF5D7C">
              <w:rPr>
                <w:rFonts w:ascii="宋体" w:hAnsi="宋体"/>
                <w:sz w:val="24"/>
              </w:rPr>
              <w:t>2021-JK15-W1190</w:t>
            </w:r>
          </w:p>
        </w:tc>
      </w:tr>
      <w:tr w:rsidR="004432F1" w:rsidRPr="00FF5D7C" w:rsidTr="00FD048A">
        <w:trPr>
          <w:trHeight w:val="454"/>
          <w:jc w:val="center"/>
        </w:trPr>
        <w:tc>
          <w:tcPr>
            <w:tcW w:w="2120" w:type="dxa"/>
            <w:gridSpan w:val="3"/>
            <w:vAlign w:val="center"/>
          </w:tcPr>
          <w:p w:rsidR="004432F1" w:rsidRPr="00FF5D7C" w:rsidRDefault="004432F1" w:rsidP="00FD048A">
            <w:pPr>
              <w:jc w:val="center"/>
              <w:rPr>
                <w:rFonts w:ascii="宋体" w:hAnsi="宋体"/>
                <w:sz w:val="24"/>
              </w:rPr>
            </w:pPr>
            <w:r w:rsidRPr="00FF5D7C">
              <w:rPr>
                <w:rFonts w:ascii="宋体" w:hAnsi="宋体" w:hint="eastAsia"/>
                <w:sz w:val="24"/>
              </w:rPr>
              <w:t>设备名称</w:t>
            </w:r>
          </w:p>
        </w:tc>
        <w:tc>
          <w:tcPr>
            <w:tcW w:w="7737" w:type="dxa"/>
            <w:gridSpan w:val="5"/>
            <w:vAlign w:val="center"/>
          </w:tcPr>
          <w:p w:rsidR="004432F1" w:rsidRPr="00FF5D7C" w:rsidRDefault="00FF5D7C" w:rsidP="00FD048A">
            <w:pPr>
              <w:rPr>
                <w:rFonts w:ascii="宋体" w:hAnsi="宋体"/>
                <w:sz w:val="24"/>
              </w:rPr>
            </w:pPr>
            <w:r w:rsidRPr="00FF5D7C">
              <w:rPr>
                <w:rFonts w:ascii="宋体" w:hAnsi="宋体" w:hint="eastAsia"/>
                <w:sz w:val="24"/>
              </w:rPr>
              <w:t>野外环境模拟物资</w:t>
            </w:r>
          </w:p>
        </w:tc>
      </w:tr>
      <w:tr w:rsidR="004432F1" w:rsidRPr="00FF5D7C" w:rsidTr="00FD048A">
        <w:trPr>
          <w:trHeight w:val="454"/>
          <w:jc w:val="center"/>
        </w:trPr>
        <w:tc>
          <w:tcPr>
            <w:tcW w:w="2120" w:type="dxa"/>
            <w:gridSpan w:val="3"/>
            <w:vAlign w:val="center"/>
          </w:tcPr>
          <w:p w:rsidR="004432F1" w:rsidRPr="00FF5D7C" w:rsidRDefault="004432F1" w:rsidP="00FD048A">
            <w:pPr>
              <w:jc w:val="center"/>
              <w:rPr>
                <w:rFonts w:ascii="宋体" w:hAnsi="宋体"/>
                <w:sz w:val="24"/>
              </w:rPr>
            </w:pPr>
            <w:r w:rsidRPr="00FF5D7C">
              <w:rPr>
                <w:rFonts w:ascii="宋体" w:hAnsi="宋体" w:hint="eastAsia"/>
                <w:sz w:val="24"/>
              </w:rPr>
              <w:t>设备数量</w:t>
            </w:r>
          </w:p>
        </w:tc>
        <w:tc>
          <w:tcPr>
            <w:tcW w:w="2200" w:type="dxa"/>
            <w:gridSpan w:val="2"/>
            <w:vAlign w:val="center"/>
          </w:tcPr>
          <w:p w:rsidR="004432F1" w:rsidRPr="00FF5D7C" w:rsidRDefault="00FF5D7C" w:rsidP="00FD048A">
            <w:pPr>
              <w:jc w:val="center"/>
              <w:rPr>
                <w:rFonts w:ascii="宋体" w:hAnsi="宋体"/>
                <w:sz w:val="24"/>
              </w:rPr>
            </w:pPr>
            <w:r w:rsidRPr="00FF5D7C">
              <w:rPr>
                <w:rFonts w:ascii="宋体" w:hAnsi="宋体"/>
                <w:sz w:val="24"/>
              </w:rPr>
              <w:t>1</w:t>
            </w:r>
          </w:p>
        </w:tc>
        <w:tc>
          <w:tcPr>
            <w:tcW w:w="5537" w:type="dxa"/>
            <w:gridSpan w:val="3"/>
            <w:vAlign w:val="center"/>
          </w:tcPr>
          <w:p w:rsidR="004432F1" w:rsidRPr="00FF5D7C" w:rsidRDefault="00FF5D7C" w:rsidP="00FD048A">
            <w:pPr>
              <w:jc w:val="center"/>
              <w:rPr>
                <w:rFonts w:ascii="宋体" w:hAnsi="宋体"/>
                <w:sz w:val="24"/>
              </w:rPr>
            </w:pPr>
            <w:r w:rsidRPr="00FF5D7C">
              <w:rPr>
                <w:rFonts w:ascii="宋体" w:hAnsi="宋体" w:hint="eastAsia"/>
                <w:sz w:val="24"/>
              </w:rPr>
              <w:sym w:font="Wingdings 2" w:char="F052"/>
            </w:r>
            <w:r w:rsidR="004432F1" w:rsidRPr="00FF5D7C">
              <w:rPr>
                <w:rFonts w:ascii="宋体" w:hAnsi="宋体" w:hint="eastAsia"/>
                <w:sz w:val="24"/>
              </w:rPr>
              <w:t xml:space="preserve">国产 </w:t>
            </w:r>
            <w:r w:rsidR="004432F1" w:rsidRPr="00FF5D7C">
              <w:rPr>
                <w:rFonts w:ascii="宋体" w:hAnsi="宋体"/>
                <w:sz w:val="24"/>
              </w:rPr>
              <w:t xml:space="preserve">  </w:t>
            </w:r>
            <w:r w:rsidRPr="00FF5D7C">
              <w:rPr>
                <w:rFonts w:ascii="宋体" w:hAnsi="宋体" w:hint="eastAsia"/>
                <w:sz w:val="24"/>
              </w:rPr>
              <w:t>□</w:t>
            </w:r>
            <w:r w:rsidR="004432F1" w:rsidRPr="00FF5D7C">
              <w:rPr>
                <w:rFonts w:ascii="宋体" w:hAnsi="宋体" w:hint="eastAsia"/>
                <w:sz w:val="24"/>
              </w:rPr>
              <w:t>进口</w:t>
            </w:r>
          </w:p>
        </w:tc>
      </w:tr>
      <w:tr w:rsidR="004432F1" w:rsidRPr="00FF5D7C" w:rsidTr="00FD048A">
        <w:trPr>
          <w:trHeight w:val="454"/>
          <w:jc w:val="center"/>
        </w:trPr>
        <w:tc>
          <w:tcPr>
            <w:tcW w:w="2120" w:type="dxa"/>
            <w:gridSpan w:val="3"/>
            <w:vAlign w:val="center"/>
          </w:tcPr>
          <w:p w:rsidR="004432F1" w:rsidRPr="00FF5D7C" w:rsidRDefault="004432F1" w:rsidP="00FD048A">
            <w:pPr>
              <w:jc w:val="center"/>
              <w:rPr>
                <w:rFonts w:ascii="宋体" w:hAnsi="宋体"/>
                <w:sz w:val="24"/>
              </w:rPr>
            </w:pPr>
            <w:r w:rsidRPr="00FF5D7C">
              <w:rPr>
                <w:rFonts w:ascii="宋体" w:hAnsi="宋体" w:hint="eastAsia"/>
                <w:sz w:val="24"/>
              </w:rPr>
              <w:t>最高投标限价</w:t>
            </w:r>
          </w:p>
        </w:tc>
        <w:tc>
          <w:tcPr>
            <w:tcW w:w="7737" w:type="dxa"/>
            <w:gridSpan w:val="5"/>
            <w:vAlign w:val="center"/>
          </w:tcPr>
          <w:p w:rsidR="004432F1" w:rsidRPr="00FF5D7C" w:rsidRDefault="00FF5D7C" w:rsidP="00FD048A">
            <w:pPr>
              <w:jc w:val="left"/>
              <w:rPr>
                <w:rFonts w:ascii="宋体" w:hAnsi="宋体"/>
                <w:sz w:val="24"/>
              </w:rPr>
            </w:pPr>
            <w:r w:rsidRPr="00FF5D7C">
              <w:rPr>
                <w:rFonts w:ascii="宋体" w:hAnsi="宋体"/>
                <w:sz w:val="24"/>
              </w:rPr>
              <w:t>30.984</w:t>
            </w:r>
            <w:r w:rsidR="004432F1" w:rsidRPr="00FF5D7C">
              <w:rPr>
                <w:rFonts w:ascii="宋体" w:hAnsi="宋体" w:hint="eastAsia"/>
                <w:sz w:val="24"/>
              </w:rPr>
              <w:t>万元</w:t>
            </w:r>
          </w:p>
        </w:tc>
      </w:tr>
      <w:tr w:rsidR="004432F1" w:rsidRPr="00FF5D7C" w:rsidTr="00FD048A">
        <w:trPr>
          <w:trHeight w:val="454"/>
          <w:jc w:val="center"/>
        </w:trPr>
        <w:tc>
          <w:tcPr>
            <w:tcW w:w="9857" w:type="dxa"/>
            <w:gridSpan w:val="8"/>
          </w:tcPr>
          <w:p w:rsidR="004432F1" w:rsidRPr="00FF5D7C" w:rsidRDefault="004432F1" w:rsidP="00FD048A">
            <w:pPr>
              <w:jc w:val="center"/>
              <w:rPr>
                <w:rFonts w:ascii="宋体" w:hAnsi="宋体"/>
                <w:sz w:val="24"/>
              </w:rPr>
            </w:pPr>
            <w:r w:rsidRPr="00FF5D7C">
              <w:rPr>
                <w:rFonts w:ascii="宋体" w:hAnsi="宋体" w:cs="仿宋" w:hint="eastAsia"/>
                <w:b/>
                <w:sz w:val="24"/>
              </w:rPr>
              <w:t>设备功能要求</w:t>
            </w:r>
          </w:p>
        </w:tc>
      </w:tr>
      <w:tr w:rsidR="004432F1" w:rsidRPr="00FF5D7C" w:rsidTr="004432F1">
        <w:trPr>
          <w:jc w:val="center"/>
        </w:trPr>
        <w:tc>
          <w:tcPr>
            <w:tcW w:w="9857" w:type="dxa"/>
            <w:gridSpan w:val="8"/>
          </w:tcPr>
          <w:p w:rsidR="004432F1" w:rsidRPr="00FF5D7C" w:rsidRDefault="00FF5D7C" w:rsidP="00FD048A">
            <w:pPr>
              <w:rPr>
                <w:rFonts w:ascii="宋体" w:hAnsi="宋体"/>
                <w:sz w:val="24"/>
              </w:rPr>
            </w:pPr>
            <w:r w:rsidRPr="00FF5D7C">
              <w:rPr>
                <w:rFonts w:ascii="宋体" w:hAnsi="宋体" w:hint="eastAsia"/>
                <w:sz w:val="24"/>
              </w:rPr>
              <w:t>为基地化演练模拟野外，在确保安全可靠的前提下为演练场所提供所需的野外氛围如烟雾、响声、火光等。同时野外氛围可根据实际演练场景进行现场调整与切换，达到演练的预期效果。</w:t>
            </w:r>
          </w:p>
        </w:tc>
      </w:tr>
      <w:tr w:rsidR="004432F1" w:rsidRPr="00FF5D7C" w:rsidTr="00FD048A">
        <w:trPr>
          <w:trHeight w:val="454"/>
          <w:jc w:val="center"/>
        </w:trPr>
        <w:tc>
          <w:tcPr>
            <w:tcW w:w="9857" w:type="dxa"/>
            <w:gridSpan w:val="8"/>
            <w:vAlign w:val="center"/>
          </w:tcPr>
          <w:p w:rsidR="004432F1" w:rsidRPr="00FF5D7C" w:rsidRDefault="004432F1" w:rsidP="00FD048A">
            <w:pPr>
              <w:jc w:val="center"/>
              <w:rPr>
                <w:rFonts w:ascii="宋体" w:hAnsi="宋体" w:cs="仿宋"/>
                <w:b/>
                <w:sz w:val="24"/>
              </w:rPr>
            </w:pPr>
            <w:r w:rsidRPr="00FF5D7C">
              <w:rPr>
                <w:rFonts w:ascii="宋体" w:hAnsi="宋体" w:cs="仿宋"/>
                <w:b/>
                <w:sz w:val="24"/>
              </w:rPr>
              <w:t>软硬件配置清单</w:t>
            </w:r>
          </w:p>
        </w:tc>
      </w:tr>
      <w:tr w:rsidR="004432F1" w:rsidRPr="00FF5D7C" w:rsidTr="00FD048A">
        <w:trPr>
          <w:trHeight w:val="454"/>
          <w:jc w:val="center"/>
        </w:trPr>
        <w:tc>
          <w:tcPr>
            <w:tcW w:w="1769" w:type="dxa"/>
            <w:gridSpan w:val="2"/>
            <w:vAlign w:val="center"/>
          </w:tcPr>
          <w:p w:rsidR="004432F1" w:rsidRPr="00FF5D7C" w:rsidRDefault="004432F1" w:rsidP="00FD048A">
            <w:pPr>
              <w:widowControl/>
              <w:jc w:val="center"/>
              <w:rPr>
                <w:rFonts w:ascii="宋体" w:hAnsi="宋体"/>
                <w:b/>
                <w:color w:val="000000"/>
                <w:kern w:val="0"/>
                <w:sz w:val="24"/>
              </w:rPr>
            </w:pPr>
            <w:r w:rsidRPr="00FF5D7C">
              <w:rPr>
                <w:rFonts w:ascii="宋体" w:hAnsi="宋体"/>
                <w:b/>
                <w:color w:val="000000"/>
                <w:kern w:val="0"/>
                <w:sz w:val="24"/>
              </w:rPr>
              <w:t>序号</w:t>
            </w:r>
          </w:p>
        </w:tc>
        <w:tc>
          <w:tcPr>
            <w:tcW w:w="4802" w:type="dxa"/>
            <w:gridSpan w:val="4"/>
            <w:vAlign w:val="center"/>
          </w:tcPr>
          <w:p w:rsidR="004432F1" w:rsidRPr="00FF5D7C" w:rsidRDefault="004432F1" w:rsidP="00FD048A">
            <w:pPr>
              <w:widowControl/>
              <w:jc w:val="center"/>
              <w:rPr>
                <w:rFonts w:ascii="宋体" w:hAnsi="宋体"/>
                <w:b/>
                <w:color w:val="000000"/>
                <w:kern w:val="0"/>
                <w:sz w:val="24"/>
              </w:rPr>
            </w:pPr>
            <w:r w:rsidRPr="00FF5D7C">
              <w:rPr>
                <w:rFonts w:ascii="宋体" w:hAnsi="宋体"/>
                <w:b/>
                <w:color w:val="000000"/>
                <w:kern w:val="0"/>
                <w:sz w:val="24"/>
              </w:rPr>
              <w:t>描  述</w:t>
            </w:r>
          </w:p>
        </w:tc>
        <w:tc>
          <w:tcPr>
            <w:tcW w:w="3286" w:type="dxa"/>
            <w:gridSpan w:val="2"/>
            <w:vAlign w:val="center"/>
          </w:tcPr>
          <w:p w:rsidR="004432F1" w:rsidRPr="00FF5D7C" w:rsidRDefault="004432F1" w:rsidP="00FD048A">
            <w:pPr>
              <w:widowControl/>
              <w:jc w:val="center"/>
              <w:rPr>
                <w:rFonts w:ascii="宋体" w:hAnsi="宋体"/>
                <w:b/>
                <w:color w:val="000000"/>
                <w:kern w:val="0"/>
                <w:sz w:val="24"/>
              </w:rPr>
            </w:pPr>
            <w:r w:rsidRPr="00FF5D7C">
              <w:rPr>
                <w:rFonts w:ascii="宋体" w:hAnsi="宋体"/>
                <w:b/>
                <w:color w:val="000000"/>
                <w:kern w:val="0"/>
                <w:sz w:val="24"/>
              </w:rPr>
              <w:t>数量</w:t>
            </w:r>
          </w:p>
        </w:tc>
      </w:tr>
      <w:tr w:rsidR="00FF5D7C" w:rsidRPr="00FF5D7C" w:rsidTr="00FD048A">
        <w:trPr>
          <w:trHeight w:val="454"/>
          <w:jc w:val="center"/>
        </w:trPr>
        <w:tc>
          <w:tcPr>
            <w:tcW w:w="1769" w:type="dxa"/>
            <w:gridSpan w:val="2"/>
            <w:vAlign w:val="center"/>
          </w:tcPr>
          <w:p w:rsidR="00FF5D7C" w:rsidRPr="00FF5D7C" w:rsidRDefault="00FF5D7C" w:rsidP="00FF5D7C">
            <w:pPr>
              <w:jc w:val="center"/>
              <w:rPr>
                <w:rFonts w:ascii="宋体" w:hAnsi="宋体" w:cs="仿宋"/>
                <w:color w:val="000000"/>
                <w:sz w:val="24"/>
              </w:rPr>
            </w:pPr>
            <w:r w:rsidRPr="00FF5D7C">
              <w:rPr>
                <w:rFonts w:ascii="宋体" w:hAnsi="宋体" w:cs="仿宋" w:hint="eastAsia"/>
                <w:color w:val="000000"/>
                <w:sz w:val="24"/>
              </w:rPr>
              <w:t>1</w:t>
            </w:r>
          </w:p>
        </w:tc>
        <w:tc>
          <w:tcPr>
            <w:tcW w:w="4802" w:type="dxa"/>
            <w:gridSpan w:val="4"/>
            <w:vAlign w:val="center"/>
          </w:tcPr>
          <w:p w:rsidR="00FF5D7C" w:rsidRPr="00FF5D7C" w:rsidRDefault="00FF5D7C" w:rsidP="00FF5D7C">
            <w:pPr>
              <w:jc w:val="center"/>
              <w:rPr>
                <w:rFonts w:ascii="宋体" w:hAnsi="宋体" w:cs="仿宋"/>
                <w:color w:val="000000"/>
                <w:sz w:val="24"/>
              </w:rPr>
            </w:pPr>
            <w:r w:rsidRPr="00FF5D7C">
              <w:rPr>
                <w:rFonts w:ascii="宋体" w:hAnsi="宋体" w:cs="仿宋" w:hint="eastAsia"/>
                <w:color w:val="000000"/>
                <w:sz w:val="24"/>
              </w:rPr>
              <w:t>模拟发烟罐(白)</w:t>
            </w:r>
          </w:p>
        </w:tc>
        <w:tc>
          <w:tcPr>
            <w:tcW w:w="3286" w:type="dxa"/>
            <w:gridSpan w:val="2"/>
            <w:vAlign w:val="center"/>
          </w:tcPr>
          <w:p w:rsidR="00FF5D7C" w:rsidRPr="00FF5D7C" w:rsidRDefault="00FF5D7C" w:rsidP="00FF5D7C">
            <w:pPr>
              <w:widowControl/>
              <w:jc w:val="center"/>
              <w:rPr>
                <w:rFonts w:ascii="宋体" w:hAnsi="宋体"/>
                <w:color w:val="000000"/>
                <w:kern w:val="0"/>
                <w:sz w:val="24"/>
              </w:rPr>
            </w:pPr>
            <w:r w:rsidRPr="00FF5D7C">
              <w:rPr>
                <w:rFonts w:ascii="宋体" w:hAnsi="宋体" w:hint="eastAsia"/>
                <w:color w:val="000000"/>
                <w:kern w:val="0"/>
                <w:sz w:val="24"/>
              </w:rPr>
              <w:t>330</w:t>
            </w:r>
          </w:p>
        </w:tc>
      </w:tr>
      <w:tr w:rsidR="00FF5D7C" w:rsidRPr="00FF5D7C" w:rsidTr="00FD048A">
        <w:trPr>
          <w:trHeight w:val="454"/>
          <w:jc w:val="center"/>
        </w:trPr>
        <w:tc>
          <w:tcPr>
            <w:tcW w:w="1769" w:type="dxa"/>
            <w:gridSpan w:val="2"/>
            <w:vAlign w:val="center"/>
          </w:tcPr>
          <w:p w:rsidR="00FF5D7C" w:rsidRPr="00FF5D7C" w:rsidRDefault="00FF5D7C" w:rsidP="00FF5D7C">
            <w:pPr>
              <w:jc w:val="center"/>
              <w:rPr>
                <w:rFonts w:ascii="宋体" w:hAnsi="宋体" w:cs="仿宋"/>
                <w:color w:val="000000"/>
                <w:sz w:val="24"/>
              </w:rPr>
            </w:pPr>
            <w:r w:rsidRPr="00FF5D7C">
              <w:rPr>
                <w:rFonts w:ascii="宋体" w:hAnsi="宋体" w:cs="仿宋" w:hint="eastAsia"/>
                <w:color w:val="000000"/>
                <w:sz w:val="24"/>
              </w:rPr>
              <w:t>2</w:t>
            </w:r>
          </w:p>
        </w:tc>
        <w:tc>
          <w:tcPr>
            <w:tcW w:w="4802" w:type="dxa"/>
            <w:gridSpan w:val="4"/>
            <w:vAlign w:val="center"/>
          </w:tcPr>
          <w:p w:rsidR="00FF5D7C" w:rsidRPr="00FF5D7C" w:rsidRDefault="00FF5D7C" w:rsidP="00FF5D7C">
            <w:pPr>
              <w:jc w:val="center"/>
              <w:rPr>
                <w:rFonts w:ascii="宋体" w:hAnsi="宋体" w:cs="仿宋"/>
                <w:color w:val="000000"/>
                <w:sz w:val="24"/>
              </w:rPr>
            </w:pPr>
            <w:r w:rsidRPr="00FF5D7C">
              <w:rPr>
                <w:rFonts w:ascii="宋体" w:hAnsi="宋体" w:cs="仿宋" w:hint="eastAsia"/>
                <w:color w:val="000000"/>
                <w:sz w:val="24"/>
              </w:rPr>
              <w:t>模拟发烟罐(黑)</w:t>
            </w:r>
          </w:p>
        </w:tc>
        <w:tc>
          <w:tcPr>
            <w:tcW w:w="3286" w:type="dxa"/>
            <w:gridSpan w:val="2"/>
            <w:vAlign w:val="center"/>
          </w:tcPr>
          <w:p w:rsidR="00FF5D7C" w:rsidRPr="00FF5D7C" w:rsidRDefault="00FF5D7C" w:rsidP="00FF5D7C">
            <w:pPr>
              <w:widowControl/>
              <w:jc w:val="center"/>
              <w:rPr>
                <w:rFonts w:ascii="宋体" w:hAnsi="宋体"/>
                <w:color w:val="000000"/>
                <w:kern w:val="0"/>
                <w:sz w:val="24"/>
              </w:rPr>
            </w:pPr>
            <w:r w:rsidRPr="00FF5D7C">
              <w:rPr>
                <w:rFonts w:ascii="宋体" w:hAnsi="宋体" w:hint="eastAsia"/>
                <w:color w:val="000000"/>
                <w:kern w:val="0"/>
                <w:sz w:val="24"/>
              </w:rPr>
              <w:t>330</w:t>
            </w:r>
          </w:p>
        </w:tc>
      </w:tr>
      <w:tr w:rsidR="00FF5D7C" w:rsidRPr="00FF5D7C" w:rsidTr="00FD048A">
        <w:trPr>
          <w:trHeight w:val="454"/>
          <w:jc w:val="center"/>
        </w:trPr>
        <w:tc>
          <w:tcPr>
            <w:tcW w:w="1769" w:type="dxa"/>
            <w:gridSpan w:val="2"/>
            <w:vAlign w:val="center"/>
          </w:tcPr>
          <w:p w:rsidR="00FF5D7C" w:rsidRPr="00FF5D7C" w:rsidRDefault="00FF5D7C" w:rsidP="00FF5D7C">
            <w:pPr>
              <w:jc w:val="center"/>
              <w:rPr>
                <w:rFonts w:ascii="宋体" w:hAnsi="宋体" w:cs="仿宋"/>
                <w:color w:val="000000"/>
                <w:sz w:val="24"/>
              </w:rPr>
            </w:pPr>
            <w:r w:rsidRPr="00FF5D7C">
              <w:rPr>
                <w:rFonts w:ascii="宋体" w:hAnsi="宋体" w:cs="仿宋" w:hint="eastAsia"/>
                <w:color w:val="000000"/>
                <w:sz w:val="24"/>
              </w:rPr>
              <w:t>3</w:t>
            </w:r>
          </w:p>
        </w:tc>
        <w:tc>
          <w:tcPr>
            <w:tcW w:w="4802" w:type="dxa"/>
            <w:gridSpan w:val="4"/>
            <w:vAlign w:val="center"/>
          </w:tcPr>
          <w:p w:rsidR="00FF5D7C" w:rsidRPr="00FF5D7C" w:rsidRDefault="00FF5D7C" w:rsidP="00FF5D7C">
            <w:pPr>
              <w:jc w:val="center"/>
              <w:rPr>
                <w:rFonts w:ascii="宋体" w:hAnsi="宋体" w:cs="仿宋"/>
                <w:color w:val="000000"/>
                <w:sz w:val="24"/>
              </w:rPr>
            </w:pPr>
            <w:r w:rsidRPr="00FF5D7C">
              <w:rPr>
                <w:rFonts w:ascii="宋体" w:hAnsi="宋体" w:cs="仿宋" w:hint="eastAsia"/>
                <w:color w:val="000000"/>
                <w:sz w:val="24"/>
              </w:rPr>
              <w:t>模拟发烟罐(红)</w:t>
            </w:r>
          </w:p>
        </w:tc>
        <w:tc>
          <w:tcPr>
            <w:tcW w:w="3286" w:type="dxa"/>
            <w:gridSpan w:val="2"/>
            <w:vAlign w:val="center"/>
          </w:tcPr>
          <w:p w:rsidR="00FF5D7C" w:rsidRPr="00FF5D7C" w:rsidRDefault="00FF5D7C" w:rsidP="00FF5D7C">
            <w:pPr>
              <w:widowControl/>
              <w:jc w:val="center"/>
              <w:rPr>
                <w:rFonts w:ascii="宋体" w:hAnsi="宋体"/>
                <w:color w:val="000000"/>
                <w:kern w:val="0"/>
                <w:sz w:val="24"/>
              </w:rPr>
            </w:pPr>
            <w:r w:rsidRPr="00FF5D7C">
              <w:rPr>
                <w:rFonts w:ascii="宋体" w:hAnsi="宋体" w:hint="eastAsia"/>
                <w:color w:val="000000"/>
                <w:kern w:val="0"/>
                <w:sz w:val="24"/>
              </w:rPr>
              <w:t>220</w:t>
            </w:r>
          </w:p>
        </w:tc>
      </w:tr>
      <w:tr w:rsidR="00FF5D7C" w:rsidRPr="00FF5D7C" w:rsidTr="00FD048A">
        <w:trPr>
          <w:trHeight w:val="454"/>
          <w:jc w:val="center"/>
        </w:trPr>
        <w:tc>
          <w:tcPr>
            <w:tcW w:w="1769" w:type="dxa"/>
            <w:gridSpan w:val="2"/>
            <w:vAlign w:val="center"/>
          </w:tcPr>
          <w:p w:rsidR="00FF5D7C" w:rsidRPr="00FF5D7C" w:rsidRDefault="00FF5D7C" w:rsidP="00FF5D7C">
            <w:pPr>
              <w:jc w:val="center"/>
              <w:rPr>
                <w:rFonts w:ascii="宋体" w:hAnsi="宋体" w:cs="仿宋"/>
                <w:color w:val="000000"/>
                <w:sz w:val="24"/>
              </w:rPr>
            </w:pPr>
            <w:r w:rsidRPr="00FF5D7C">
              <w:rPr>
                <w:rFonts w:ascii="宋体" w:hAnsi="宋体" w:cs="仿宋" w:hint="eastAsia"/>
                <w:color w:val="000000"/>
                <w:sz w:val="24"/>
              </w:rPr>
              <w:t>4</w:t>
            </w:r>
          </w:p>
        </w:tc>
        <w:tc>
          <w:tcPr>
            <w:tcW w:w="4802" w:type="dxa"/>
            <w:gridSpan w:val="4"/>
            <w:vAlign w:val="center"/>
          </w:tcPr>
          <w:p w:rsidR="00FF5D7C" w:rsidRPr="00FF5D7C" w:rsidRDefault="00FF5D7C" w:rsidP="00FF5D7C">
            <w:pPr>
              <w:jc w:val="center"/>
              <w:rPr>
                <w:rFonts w:ascii="宋体" w:hAnsi="宋体" w:cs="仿宋"/>
                <w:color w:val="000000"/>
                <w:sz w:val="24"/>
              </w:rPr>
            </w:pPr>
            <w:r w:rsidRPr="00FF5D7C">
              <w:rPr>
                <w:rFonts w:ascii="宋体" w:hAnsi="宋体" w:cs="仿宋" w:hint="eastAsia"/>
                <w:color w:val="000000"/>
                <w:sz w:val="24"/>
              </w:rPr>
              <w:t>模拟发烟罐(黄)</w:t>
            </w:r>
          </w:p>
        </w:tc>
        <w:tc>
          <w:tcPr>
            <w:tcW w:w="3286" w:type="dxa"/>
            <w:gridSpan w:val="2"/>
            <w:vAlign w:val="center"/>
          </w:tcPr>
          <w:p w:rsidR="00FF5D7C" w:rsidRPr="00FF5D7C" w:rsidRDefault="00FF5D7C" w:rsidP="00FF5D7C">
            <w:pPr>
              <w:widowControl/>
              <w:jc w:val="center"/>
              <w:rPr>
                <w:rFonts w:ascii="宋体" w:hAnsi="宋体"/>
                <w:color w:val="000000"/>
                <w:kern w:val="0"/>
                <w:sz w:val="24"/>
              </w:rPr>
            </w:pPr>
            <w:r w:rsidRPr="00FF5D7C">
              <w:rPr>
                <w:rFonts w:ascii="宋体" w:hAnsi="宋体" w:hint="eastAsia"/>
                <w:color w:val="000000"/>
                <w:kern w:val="0"/>
                <w:sz w:val="24"/>
              </w:rPr>
              <w:t>184</w:t>
            </w:r>
          </w:p>
        </w:tc>
      </w:tr>
      <w:tr w:rsidR="00FF5D7C" w:rsidRPr="00FF5D7C" w:rsidTr="00FD048A">
        <w:trPr>
          <w:trHeight w:val="454"/>
          <w:jc w:val="center"/>
        </w:trPr>
        <w:tc>
          <w:tcPr>
            <w:tcW w:w="1769" w:type="dxa"/>
            <w:gridSpan w:val="2"/>
            <w:vAlign w:val="center"/>
          </w:tcPr>
          <w:p w:rsidR="00FF5D7C" w:rsidRPr="00FF5D7C" w:rsidRDefault="00FF5D7C" w:rsidP="00FF5D7C">
            <w:pPr>
              <w:jc w:val="center"/>
              <w:rPr>
                <w:rFonts w:ascii="宋体" w:hAnsi="宋体" w:cs="仿宋"/>
                <w:color w:val="000000"/>
                <w:sz w:val="24"/>
              </w:rPr>
            </w:pPr>
            <w:r w:rsidRPr="00FF5D7C">
              <w:rPr>
                <w:rFonts w:ascii="宋体" w:hAnsi="宋体" w:cs="仿宋" w:hint="eastAsia"/>
                <w:color w:val="000000"/>
                <w:sz w:val="24"/>
              </w:rPr>
              <w:t>5</w:t>
            </w:r>
          </w:p>
        </w:tc>
        <w:tc>
          <w:tcPr>
            <w:tcW w:w="4802" w:type="dxa"/>
            <w:gridSpan w:val="4"/>
            <w:vAlign w:val="center"/>
          </w:tcPr>
          <w:p w:rsidR="00FF5D7C" w:rsidRPr="00FF5D7C" w:rsidRDefault="00FF5D7C" w:rsidP="00FF5D7C">
            <w:pPr>
              <w:jc w:val="center"/>
              <w:rPr>
                <w:rFonts w:ascii="宋体" w:hAnsi="宋体" w:cs="仿宋"/>
                <w:color w:val="000000"/>
                <w:sz w:val="24"/>
              </w:rPr>
            </w:pPr>
            <w:r w:rsidRPr="00FF5D7C">
              <w:rPr>
                <w:rFonts w:ascii="宋体" w:hAnsi="宋体" w:cs="仿宋" w:hint="eastAsia"/>
                <w:color w:val="000000"/>
                <w:sz w:val="24"/>
              </w:rPr>
              <w:t>模拟破坏效果发生器</w:t>
            </w:r>
          </w:p>
        </w:tc>
        <w:tc>
          <w:tcPr>
            <w:tcW w:w="3286" w:type="dxa"/>
            <w:gridSpan w:val="2"/>
            <w:vAlign w:val="center"/>
          </w:tcPr>
          <w:p w:rsidR="00FF5D7C" w:rsidRPr="00FF5D7C" w:rsidRDefault="00FF5D7C" w:rsidP="00FF5D7C">
            <w:pPr>
              <w:widowControl/>
              <w:jc w:val="center"/>
              <w:rPr>
                <w:rFonts w:ascii="宋体" w:hAnsi="宋体"/>
                <w:color w:val="000000"/>
                <w:kern w:val="0"/>
                <w:sz w:val="24"/>
              </w:rPr>
            </w:pPr>
            <w:r w:rsidRPr="00FF5D7C">
              <w:rPr>
                <w:rFonts w:ascii="宋体" w:hAnsi="宋体" w:hint="eastAsia"/>
                <w:color w:val="000000"/>
                <w:kern w:val="0"/>
                <w:sz w:val="24"/>
              </w:rPr>
              <w:t>520</w:t>
            </w:r>
          </w:p>
        </w:tc>
      </w:tr>
      <w:tr w:rsidR="00FF5D7C" w:rsidRPr="00FF5D7C" w:rsidTr="00FD048A">
        <w:trPr>
          <w:trHeight w:val="454"/>
          <w:jc w:val="center"/>
        </w:trPr>
        <w:tc>
          <w:tcPr>
            <w:tcW w:w="1769" w:type="dxa"/>
            <w:gridSpan w:val="2"/>
            <w:vAlign w:val="center"/>
          </w:tcPr>
          <w:p w:rsidR="00FF5D7C" w:rsidRPr="00FF5D7C" w:rsidRDefault="00FF5D7C" w:rsidP="00FF5D7C">
            <w:pPr>
              <w:jc w:val="center"/>
              <w:rPr>
                <w:rFonts w:ascii="宋体" w:hAnsi="宋体" w:cs="仿宋"/>
                <w:color w:val="000000"/>
                <w:sz w:val="24"/>
              </w:rPr>
            </w:pPr>
            <w:r w:rsidRPr="00FF5D7C">
              <w:rPr>
                <w:rFonts w:ascii="宋体" w:hAnsi="宋体" w:cs="仿宋" w:hint="eastAsia"/>
                <w:color w:val="000000"/>
                <w:sz w:val="24"/>
              </w:rPr>
              <w:t>6</w:t>
            </w:r>
          </w:p>
        </w:tc>
        <w:tc>
          <w:tcPr>
            <w:tcW w:w="4802" w:type="dxa"/>
            <w:gridSpan w:val="4"/>
            <w:vAlign w:val="center"/>
          </w:tcPr>
          <w:p w:rsidR="00FF5D7C" w:rsidRPr="00FF5D7C" w:rsidRDefault="00FF5D7C" w:rsidP="00FF5D7C">
            <w:pPr>
              <w:jc w:val="center"/>
              <w:rPr>
                <w:rFonts w:ascii="宋体" w:hAnsi="宋体" w:cs="仿宋"/>
                <w:color w:val="000000"/>
                <w:sz w:val="24"/>
              </w:rPr>
            </w:pPr>
            <w:r w:rsidRPr="00FF5D7C">
              <w:rPr>
                <w:rFonts w:ascii="宋体" w:hAnsi="宋体" w:cs="仿宋" w:hint="eastAsia"/>
                <w:color w:val="000000"/>
                <w:sz w:val="24"/>
              </w:rPr>
              <w:t>模拟燃烧效果发生器</w:t>
            </w:r>
          </w:p>
        </w:tc>
        <w:tc>
          <w:tcPr>
            <w:tcW w:w="3286" w:type="dxa"/>
            <w:gridSpan w:val="2"/>
            <w:vAlign w:val="center"/>
          </w:tcPr>
          <w:p w:rsidR="00FF5D7C" w:rsidRPr="00FF5D7C" w:rsidRDefault="00FF5D7C" w:rsidP="00FF5D7C">
            <w:pPr>
              <w:widowControl/>
              <w:jc w:val="center"/>
              <w:rPr>
                <w:rFonts w:ascii="宋体" w:hAnsi="宋体"/>
                <w:color w:val="000000"/>
                <w:kern w:val="0"/>
                <w:sz w:val="24"/>
              </w:rPr>
            </w:pPr>
            <w:r w:rsidRPr="00FF5D7C">
              <w:rPr>
                <w:rFonts w:ascii="宋体" w:hAnsi="宋体" w:hint="eastAsia"/>
                <w:color w:val="000000"/>
                <w:kern w:val="0"/>
                <w:sz w:val="24"/>
              </w:rPr>
              <w:t>20</w:t>
            </w:r>
          </w:p>
        </w:tc>
      </w:tr>
      <w:tr w:rsidR="00FF5D7C" w:rsidRPr="00FF5D7C" w:rsidTr="00FD048A">
        <w:trPr>
          <w:gridAfter w:val="1"/>
          <w:wAfter w:w="9" w:type="dxa"/>
          <w:trHeight w:val="454"/>
          <w:jc w:val="center"/>
        </w:trPr>
        <w:tc>
          <w:tcPr>
            <w:tcW w:w="9848" w:type="dxa"/>
            <w:gridSpan w:val="7"/>
            <w:vAlign w:val="center"/>
          </w:tcPr>
          <w:p w:rsidR="00FF5D7C" w:rsidRPr="00FF5D7C" w:rsidRDefault="00FF5D7C" w:rsidP="00FF5D7C">
            <w:pPr>
              <w:jc w:val="center"/>
              <w:rPr>
                <w:rFonts w:ascii="宋体" w:hAnsi="宋体" w:cs="仿宋"/>
                <w:sz w:val="24"/>
              </w:rPr>
            </w:pPr>
            <w:r w:rsidRPr="00FF5D7C">
              <w:rPr>
                <w:rFonts w:ascii="宋体" w:hAnsi="宋体" w:cs="仿宋" w:hint="eastAsia"/>
                <w:b/>
                <w:sz w:val="24"/>
              </w:rPr>
              <w:t>技术参数要求</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t>序号</w:t>
            </w:r>
          </w:p>
        </w:tc>
        <w:tc>
          <w:tcPr>
            <w:tcW w:w="1659" w:type="dxa"/>
            <w:gridSpan w:val="3"/>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t>指标名称</w:t>
            </w:r>
          </w:p>
        </w:tc>
        <w:tc>
          <w:tcPr>
            <w:tcW w:w="6945" w:type="dxa"/>
            <w:gridSpan w:val="3"/>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t>技术参数</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cs="仿宋"/>
                <w:sz w:val="24"/>
              </w:rPr>
            </w:pPr>
            <w:r w:rsidRPr="00FF5D7C">
              <w:rPr>
                <w:rFonts w:ascii="宋体" w:hAnsi="宋体" w:hint="eastAsia"/>
                <w:sz w:val="24"/>
              </w:rPr>
              <w:t>1</w:t>
            </w:r>
          </w:p>
        </w:tc>
        <w:tc>
          <w:tcPr>
            <w:tcW w:w="1659" w:type="dxa"/>
            <w:gridSpan w:val="3"/>
            <w:vAlign w:val="center"/>
          </w:tcPr>
          <w:p w:rsidR="00FF5D7C" w:rsidRPr="00FF5D7C" w:rsidRDefault="00FF5D7C" w:rsidP="00FF5D7C">
            <w:pPr>
              <w:jc w:val="center"/>
              <w:rPr>
                <w:rFonts w:ascii="宋体" w:hAnsi="宋体" w:cs="仿宋"/>
                <w:b/>
                <w:sz w:val="24"/>
              </w:rPr>
            </w:pPr>
            <w:r w:rsidRPr="00FF5D7C">
              <w:rPr>
                <w:rFonts w:ascii="宋体" w:hAnsi="宋体" w:hint="eastAsia"/>
                <w:sz w:val="24"/>
              </w:rPr>
              <w:t>★</w:t>
            </w:r>
            <w:r w:rsidRPr="00FF5D7C">
              <w:rPr>
                <w:rFonts w:ascii="宋体" w:hAnsi="宋体" w:cs="仿宋" w:hint="eastAsia"/>
                <w:sz w:val="24"/>
              </w:rPr>
              <w:t>模拟发烟罐-</w:t>
            </w:r>
            <w:r w:rsidRPr="00FF5D7C">
              <w:rPr>
                <w:rFonts w:ascii="宋体" w:hAnsi="宋体" w:cs="仿宋" w:hint="eastAsia"/>
                <w:color w:val="000000"/>
                <w:sz w:val="24"/>
              </w:rPr>
              <w:t>发烟药剂</w:t>
            </w:r>
          </w:p>
        </w:tc>
        <w:tc>
          <w:tcPr>
            <w:tcW w:w="6945" w:type="dxa"/>
            <w:gridSpan w:val="3"/>
            <w:vAlign w:val="center"/>
          </w:tcPr>
          <w:p w:rsidR="00FF5D7C" w:rsidRPr="00FF5D7C" w:rsidRDefault="00FF5D7C" w:rsidP="00FF5D7C">
            <w:pPr>
              <w:rPr>
                <w:rFonts w:ascii="宋体" w:hAnsi="宋体" w:cs="仿宋"/>
                <w:color w:val="000000"/>
                <w:sz w:val="24"/>
              </w:rPr>
            </w:pPr>
            <w:r w:rsidRPr="00FF5D7C">
              <w:rPr>
                <w:rFonts w:ascii="宋体" w:hAnsi="宋体" w:cs="仿宋" w:hint="eastAsia"/>
                <w:color w:val="000000"/>
                <w:sz w:val="24"/>
              </w:rPr>
              <w:t>发烟药剂：150g</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sz w:val="24"/>
              </w:rPr>
            </w:pPr>
            <w:r w:rsidRPr="00FF5D7C">
              <w:rPr>
                <w:rFonts w:ascii="宋体" w:hAnsi="宋体" w:hint="eastAsia"/>
                <w:sz w:val="24"/>
              </w:rPr>
              <w:t>2</w:t>
            </w:r>
          </w:p>
        </w:tc>
        <w:tc>
          <w:tcPr>
            <w:tcW w:w="1659" w:type="dxa"/>
            <w:gridSpan w:val="3"/>
            <w:vAlign w:val="center"/>
          </w:tcPr>
          <w:p w:rsidR="00FF5D7C" w:rsidRPr="00FF5D7C" w:rsidRDefault="00FF5D7C" w:rsidP="00FF5D7C">
            <w:pPr>
              <w:jc w:val="center"/>
              <w:rPr>
                <w:rFonts w:ascii="宋体" w:hAnsi="宋体" w:cs="仿宋"/>
                <w:sz w:val="24"/>
              </w:rPr>
            </w:pPr>
            <w:r w:rsidRPr="00FF5D7C">
              <w:rPr>
                <w:rFonts w:ascii="宋体" w:hAnsi="宋体" w:hint="eastAsia"/>
                <w:b/>
                <w:sz w:val="24"/>
              </w:rPr>
              <w:t>＃</w:t>
            </w:r>
            <w:r w:rsidRPr="00FF5D7C">
              <w:rPr>
                <w:rFonts w:ascii="宋体" w:hAnsi="宋体" w:cs="仿宋" w:hint="eastAsia"/>
                <w:sz w:val="24"/>
              </w:rPr>
              <w:t>模拟发烟罐-显示色</w:t>
            </w:r>
          </w:p>
        </w:tc>
        <w:tc>
          <w:tcPr>
            <w:tcW w:w="6945" w:type="dxa"/>
            <w:gridSpan w:val="3"/>
            <w:vAlign w:val="center"/>
          </w:tcPr>
          <w:p w:rsidR="00FF5D7C" w:rsidRPr="00FF5D7C" w:rsidRDefault="00FF5D7C" w:rsidP="00FF5D7C">
            <w:pPr>
              <w:rPr>
                <w:rFonts w:ascii="宋体" w:hAnsi="宋体" w:cs="仿宋"/>
                <w:sz w:val="24"/>
              </w:rPr>
            </w:pPr>
            <w:r w:rsidRPr="00FF5D7C">
              <w:rPr>
                <w:rFonts w:ascii="宋体" w:hAnsi="宋体" w:cs="仿宋" w:hint="eastAsia"/>
                <w:color w:val="000000"/>
                <w:sz w:val="24"/>
              </w:rPr>
              <w:t>显示色：白、黑、黄、红</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cs="仿宋"/>
                <w:sz w:val="24"/>
              </w:rPr>
            </w:pPr>
            <w:r w:rsidRPr="00FF5D7C">
              <w:rPr>
                <w:rFonts w:ascii="宋体" w:hAnsi="宋体" w:hint="eastAsia"/>
                <w:sz w:val="24"/>
              </w:rPr>
              <w:t>3</w:t>
            </w:r>
          </w:p>
        </w:tc>
        <w:tc>
          <w:tcPr>
            <w:tcW w:w="1659" w:type="dxa"/>
            <w:gridSpan w:val="3"/>
            <w:vAlign w:val="center"/>
          </w:tcPr>
          <w:p w:rsidR="00FF5D7C" w:rsidRPr="00FF5D7C" w:rsidRDefault="00FF5D7C" w:rsidP="00FF5D7C">
            <w:pPr>
              <w:jc w:val="center"/>
              <w:rPr>
                <w:rFonts w:ascii="宋体" w:hAnsi="宋体" w:cs="仿宋"/>
                <w:sz w:val="24"/>
              </w:rPr>
            </w:pPr>
            <w:r w:rsidRPr="00FF5D7C">
              <w:rPr>
                <w:rFonts w:ascii="宋体" w:hAnsi="宋体" w:hint="eastAsia"/>
                <w:b/>
                <w:sz w:val="24"/>
              </w:rPr>
              <w:t>＃</w:t>
            </w:r>
            <w:r w:rsidRPr="00FF5D7C">
              <w:rPr>
                <w:rFonts w:ascii="宋体" w:hAnsi="宋体" w:cs="仿宋" w:hint="eastAsia"/>
                <w:sz w:val="24"/>
              </w:rPr>
              <w:t>模拟发烟罐-激发方式</w:t>
            </w:r>
          </w:p>
        </w:tc>
        <w:tc>
          <w:tcPr>
            <w:tcW w:w="6945" w:type="dxa"/>
            <w:gridSpan w:val="3"/>
            <w:vAlign w:val="center"/>
          </w:tcPr>
          <w:p w:rsidR="00FF5D7C" w:rsidRPr="00FF5D7C" w:rsidRDefault="00FF5D7C" w:rsidP="00FF5D7C">
            <w:pPr>
              <w:rPr>
                <w:rFonts w:ascii="宋体" w:hAnsi="宋体" w:cs="仿宋"/>
                <w:sz w:val="24"/>
              </w:rPr>
            </w:pPr>
            <w:r w:rsidRPr="00FF5D7C">
              <w:rPr>
                <w:rFonts w:ascii="宋体" w:hAnsi="宋体" w:cs="仿宋" w:hint="eastAsia"/>
                <w:sz w:val="24"/>
              </w:rPr>
              <w:t>激发方式：遥控激发</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sz w:val="24"/>
              </w:rPr>
            </w:pPr>
            <w:r w:rsidRPr="00FF5D7C">
              <w:rPr>
                <w:rFonts w:ascii="宋体" w:hAnsi="宋体" w:hint="eastAsia"/>
                <w:sz w:val="24"/>
              </w:rPr>
              <w:t>4</w:t>
            </w:r>
          </w:p>
        </w:tc>
        <w:tc>
          <w:tcPr>
            <w:tcW w:w="1659" w:type="dxa"/>
            <w:gridSpan w:val="3"/>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t>模拟发烟罐-尺寸、重量</w:t>
            </w:r>
          </w:p>
        </w:tc>
        <w:tc>
          <w:tcPr>
            <w:tcW w:w="6945" w:type="dxa"/>
            <w:gridSpan w:val="3"/>
            <w:vAlign w:val="center"/>
          </w:tcPr>
          <w:p w:rsidR="00FF5D7C" w:rsidRPr="00FF5D7C" w:rsidRDefault="00FF5D7C" w:rsidP="00FF5D7C">
            <w:pPr>
              <w:rPr>
                <w:rFonts w:ascii="宋体" w:hAnsi="宋体" w:cs="仿宋"/>
                <w:sz w:val="24"/>
              </w:rPr>
            </w:pPr>
            <w:r w:rsidRPr="00FF5D7C">
              <w:rPr>
                <w:rFonts w:ascii="宋体" w:hAnsi="宋体" w:cs="仿宋" w:hint="eastAsia"/>
                <w:sz w:val="24"/>
              </w:rPr>
              <w:t>直径：11cm  高：15cm  重：350±5g</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sz w:val="24"/>
              </w:rPr>
            </w:pPr>
            <w:r w:rsidRPr="00FF5D7C">
              <w:rPr>
                <w:rFonts w:ascii="宋体" w:hAnsi="宋体" w:hint="eastAsia"/>
                <w:sz w:val="24"/>
              </w:rPr>
              <w:t>5</w:t>
            </w:r>
          </w:p>
        </w:tc>
        <w:tc>
          <w:tcPr>
            <w:tcW w:w="1659" w:type="dxa"/>
            <w:gridSpan w:val="3"/>
            <w:vAlign w:val="center"/>
          </w:tcPr>
          <w:p w:rsidR="00FF5D7C" w:rsidRPr="00FF5D7C" w:rsidRDefault="00FF5D7C" w:rsidP="00FF5D7C">
            <w:pPr>
              <w:jc w:val="center"/>
              <w:rPr>
                <w:rFonts w:ascii="宋体" w:hAnsi="宋体" w:cs="仿宋"/>
                <w:sz w:val="24"/>
              </w:rPr>
            </w:pPr>
            <w:r w:rsidRPr="00FF5D7C">
              <w:rPr>
                <w:rFonts w:ascii="宋体" w:hAnsi="宋体" w:hint="eastAsia"/>
                <w:sz w:val="24"/>
              </w:rPr>
              <w:t>★</w:t>
            </w:r>
            <w:r w:rsidRPr="00FF5D7C">
              <w:rPr>
                <w:rFonts w:ascii="宋体" w:hAnsi="宋体" w:cs="仿宋" w:hint="eastAsia"/>
                <w:color w:val="000000"/>
                <w:sz w:val="24"/>
              </w:rPr>
              <w:t>模拟破坏效果发生器</w:t>
            </w:r>
            <w:r w:rsidRPr="00FF5D7C">
              <w:rPr>
                <w:rFonts w:ascii="宋体" w:hAnsi="宋体" w:cs="仿宋" w:hint="eastAsia"/>
                <w:sz w:val="24"/>
              </w:rPr>
              <w:t>-效果药剂</w:t>
            </w:r>
          </w:p>
        </w:tc>
        <w:tc>
          <w:tcPr>
            <w:tcW w:w="6945" w:type="dxa"/>
            <w:gridSpan w:val="3"/>
            <w:vAlign w:val="center"/>
          </w:tcPr>
          <w:p w:rsidR="00FF5D7C" w:rsidRPr="00FF5D7C" w:rsidRDefault="00FF5D7C" w:rsidP="00FF5D7C">
            <w:pPr>
              <w:rPr>
                <w:rFonts w:ascii="宋体" w:hAnsi="宋体" w:cs="仿宋"/>
                <w:sz w:val="24"/>
              </w:rPr>
            </w:pPr>
            <w:r w:rsidRPr="00FF5D7C">
              <w:rPr>
                <w:rFonts w:ascii="宋体" w:hAnsi="宋体" w:cs="仿宋" w:hint="eastAsia"/>
                <w:sz w:val="24"/>
              </w:rPr>
              <w:t>效果药剂：35～65g</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sz w:val="24"/>
              </w:rPr>
            </w:pPr>
            <w:r w:rsidRPr="00FF5D7C">
              <w:rPr>
                <w:rFonts w:ascii="宋体" w:hAnsi="宋体" w:hint="eastAsia"/>
                <w:sz w:val="24"/>
              </w:rPr>
              <w:t>6</w:t>
            </w:r>
          </w:p>
        </w:tc>
        <w:tc>
          <w:tcPr>
            <w:tcW w:w="1659" w:type="dxa"/>
            <w:gridSpan w:val="3"/>
            <w:vAlign w:val="center"/>
          </w:tcPr>
          <w:p w:rsidR="00FF5D7C" w:rsidRPr="00FF5D7C" w:rsidRDefault="00FF5D7C" w:rsidP="00FF5D7C">
            <w:pPr>
              <w:jc w:val="center"/>
              <w:rPr>
                <w:rFonts w:ascii="宋体" w:hAnsi="宋体" w:cs="仿宋"/>
                <w:sz w:val="24"/>
              </w:rPr>
            </w:pPr>
            <w:r w:rsidRPr="00FF5D7C">
              <w:rPr>
                <w:rFonts w:ascii="宋体" w:hAnsi="宋体" w:cs="仿宋" w:hint="eastAsia"/>
                <w:color w:val="000000"/>
                <w:sz w:val="24"/>
              </w:rPr>
              <w:t>模拟破坏效果发生器</w:t>
            </w:r>
            <w:r w:rsidRPr="00FF5D7C">
              <w:rPr>
                <w:rFonts w:ascii="宋体" w:hAnsi="宋体" w:cs="仿宋" w:hint="eastAsia"/>
                <w:sz w:val="24"/>
              </w:rPr>
              <w:t>-综合指标</w:t>
            </w:r>
          </w:p>
        </w:tc>
        <w:tc>
          <w:tcPr>
            <w:tcW w:w="6945" w:type="dxa"/>
            <w:gridSpan w:val="3"/>
            <w:vAlign w:val="center"/>
          </w:tcPr>
          <w:p w:rsidR="00FF5D7C" w:rsidRPr="00FF5D7C" w:rsidRDefault="00FF5D7C" w:rsidP="00FF5D7C">
            <w:pPr>
              <w:rPr>
                <w:rFonts w:ascii="宋体" w:hAnsi="宋体" w:cs="仿宋"/>
                <w:sz w:val="24"/>
              </w:rPr>
            </w:pPr>
            <w:r w:rsidRPr="00FF5D7C">
              <w:rPr>
                <w:rFonts w:ascii="宋体" w:hAnsi="宋体" w:cs="仿宋" w:hint="eastAsia"/>
                <w:sz w:val="24"/>
              </w:rPr>
              <w:t>直径：3.5～6.3cm   高：8.5～12cm</w:t>
            </w:r>
          </w:p>
          <w:p w:rsidR="00FF5D7C" w:rsidRPr="00FF5D7C" w:rsidRDefault="00FF5D7C" w:rsidP="00FF5D7C">
            <w:pPr>
              <w:rPr>
                <w:rFonts w:ascii="宋体" w:hAnsi="宋体" w:cs="仿宋"/>
                <w:sz w:val="24"/>
              </w:rPr>
            </w:pPr>
            <w:r w:rsidRPr="00FF5D7C">
              <w:rPr>
                <w:rFonts w:ascii="宋体" w:hAnsi="宋体" w:cs="仿宋" w:hint="eastAsia"/>
                <w:sz w:val="24"/>
              </w:rPr>
              <w:t xml:space="preserve">重：160～280g     </w:t>
            </w:r>
          </w:p>
          <w:p w:rsidR="00FF5D7C" w:rsidRPr="00FF5D7C" w:rsidRDefault="00FF5D7C" w:rsidP="00FF5D7C">
            <w:pPr>
              <w:rPr>
                <w:rFonts w:ascii="宋体" w:hAnsi="宋体" w:cs="仿宋"/>
                <w:sz w:val="24"/>
              </w:rPr>
            </w:pPr>
            <w:r w:rsidRPr="00FF5D7C">
              <w:rPr>
                <w:rFonts w:ascii="宋体" w:hAnsi="宋体" w:cs="仿宋" w:hint="eastAsia"/>
                <w:sz w:val="24"/>
              </w:rPr>
              <w:t>延期时间：3.0～3.5s</w:t>
            </w:r>
          </w:p>
          <w:p w:rsidR="00FF5D7C" w:rsidRPr="00FF5D7C" w:rsidRDefault="00FF5D7C" w:rsidP="00FF5D7C">
            <w:pPr>
              <w:rPr>
                <w:rFonts w:ascii="宋体" w:hAnsi="宋体" w:cs="仿宋"/>
                <w:sz w:val="24"/>
              </w:rPr>
            </w:pPr>
            <w:r w:rsidRPr="00FF5D7C">
              <w:rPr>
                <w:rFonts w:ascii="宋体" w:hAnsi="宋体" w:cs="仿宋" w:hint="eastAsia"/>
                <w:sz w:val="24"/>
              </w:rPr>
              <w:t>使用方法：投、抛、甩、滚、塞。</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t>7</w:t>
            </w:r>
          </w:p>
        </w:tc>
        <w:tc>
          <w:tcPr>
            <w:tcW w:w="1659" w:type="dxa"/>
            <w:gridSpan w:val="3"/>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t>＃</w:t>
            </w:r>
            <w:r w:rsidRPr="00FF5D7C">
              <w:rPr>
                <w:rFonts w:ascii="宋体" w:hAnsi="宋体" w:cs="仿宋" w:hint="eastAsia"/>
                <w:color w:val="000000"/>
                <w:sz w:val="24"/>
              </w:rPr>
              <w:t>模拟燃烧效果发生器</w:t>
            </w:r>
          </w:p>
        </w:tc>
        <w:tc>
          <w:tcPr>
            <w:tcW w:w="6945" w:type="dxa"/>
            <w:gridSpan w:val="3"/>
            <w:vAlign w:val="center"/>
          </w:tcPr>
          <w:p w:rsidR="00FF5D7C" w:rsidRPr="00FF5D7C" w:rsidRDefault="00FF5D7C" w:rsidP="00FF5D7C">
            <w:pPr>
              <w:rPr>
                <w:rFonts w:ascii="宋体" w:hAnsi="宋体" w:cs="仿宋"/>
                <w:sz w:val="24"/>
              </w:rPr>
            </w:pPr>
            <w:r w:rsidRPr="00FF5D7C">
              <w:rPr>
                <w:rFonts w:ascii="宋体" w:hAnsi="宋体" w:cs="仿宋" w:hint="eastAsia"/>
                <w:sz w:val="24"/>
              </w:rPr>
              <w:t>根据现场情况进行配置，产生大量烟雾，模拟现场燃烧场景。</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lastRenderedPageBreak/>
              <w:t>8</w:t>
            </w:r>
          </w:p>
        </w:tc>
        <w:tc>
          <w:tcPr>
            <w:tcW w:w="1659" w:type="dxa"/>
            <w:gridSpan w:val="3"/>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t>＃完成同类型项目</w:t>
            </w:r>
          </w:p>
        </w:tc>
        <w:tc>
          <w:tcPr>
            <w:tcW w:w="6945" w:type="dxa"/>
            <w:gridSpan w:val="3"/>
            <w:vAlign w:val="center"/>
          </w:tcPr>
          <w:p w:rsidR="00FF5D7C" w:rsidRPr="00FF5D7C" w:rsidRDefault="00FF5D7C" w:rsidP="00FF5D7C">
            <w:pPr>
              <w:rPr>
                <w:rFonts w:ascii="宋体" w:hAnsi="宋体" w:cs="仿宋"/>
                <w:sz w:val="24"/>
              </w:rPr>
            </w:pPr>
            <w:r w:rsidRPr="00FF5D7C">
              <w:rPr>
                <w:rFonts w:ascii="宋体" w:hAnsi="宋体" w:cs="仿宋" w:hint="eastAsia"/>
                <w:sz w:val="24"/>
              </w:rPr>
              <w:t>参与过10次以上政府或JF演练活动</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t>9</w:t>
            </w:r>
          </w:p>
        </w:tc>
        <w:tc>
          <w:tcPr>
            <w:tcW w:w="1659" w:type="dxa"/>
            <w:gridSpan w:val="3"/>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t>＃自主专利情况</w:t>
            </w:r>
          </w:p>
        </w:tc>
        <w:tc>
          <w:tcPr>
            <w:tcW w:w="6945" w:type="dxa"/>
            <w:gridSpan w:val="3"/>
            <w:vAlign w:val="center"/>
          </w:tcPr>
          <w:p w:rsidR="00FF5D7C" w:rsidRPr="00FF5D7C" w:rsidRDefault="00FF5D7C" w:rsidP="00FF5D7C">
            <w:pPr>
              <w:rPr>
                <w:rFonts w:ascii="宋体" w:hAnsi="宋体" w:cs="仿宋"/>
                <w:sz w:val="24"/>
              </w:rPr>
            </w:pPr>
            <w:r w:rsidRPr="00FF5D7C">
              <w:rPr>
                <w:rFonts w:ascii="宋体" w:hAnsi="宋体" w:cs="仿宋" w:hint="eastAsia"/>
                <w:sz w:val="24"/>
              </w:rPr>
              <w:t>持有5项以上自主专利</w:t>
            </w:r>
          </w:p>
        </w:tc>
      </w:tr>
      <w:tr w:rsidR="00FF5D7C" w:rsidRPr="00FF5D7C" w:rsidTr="00FD048A">
        <w:trPr>
          <w:gridAfter w:val="1"/>
          <w:wAfter w:w="9" w:type="dxa"/>
          <w:trHeight w:val="454"/>
          <w:jc w:val="center"/>
        </w:trPr>
        <w:tc>
          <w:tcPr>
            <w:tcW w:w="9848" w:type="dxa"/>
            <w:gridSpan w:val="7"/>
            <w:vAlign w:val="center"/>
          </w:tcPr>
          <w:p w:rsidR="00FF5D7C" w:rsidRPr="00FF5D7C" w:rsidRDefault="00FF5D7C" w:rsidP="00FF5D7C">
            <w:pPr>
              <w:widowControl/>
              <w:jc w:val="center"/>
              <w:rPr>
                <w:rFonts w:ascii="宋体" w:hAnsi="宋体" w:cs="仿宋"/>
                <w:sz w:val="24"/>
              </w:rPr>
            </w:pPr>
            <w:r w:rsidRPr="00FF5D7C">
              <w:rPr>
                <w:rFonts w:ascii="宋体" w:hAnsi="宋体" w:cs="仿宋" w:hint="eastAsia"/>
                <w:sz w:val="24"/>
              </w:rPr>
              <w:t>售后服务要求</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sz w:val="24"/>
              </w:rPr>
            </w:pPr>
            <w:r w:rsidRPr="00FF5D7C">
              <w:rPr>
                <w:rFonts w:ascii="宋体" w:hAnsi="宋体"/>
                <w:sz w:val="24"/>
              </w:rPr>
              <w:t>1</w:t>
            </w:r>
          </w:p>
        </w:tc>
        <w:tc>
          <w:tcPr>
            <w:tcW w:w="1659" w:type="dxa"/>
            <w:gridSpan w:val="3"/>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t>质保期</w:t>
            </w:r>
          </w:p>
        </w:tc>
        <w:tc>
          <w:tcPr>
            <w:tcW w:w="6945" w:type="dxa"/>
            <w:gridSpan w:val="3"/>
            <w:vAlign w:val="center"/>
          </w:tcPr>
          <w:p w:rsidR="00FF5D7C" w:rsidRPr="00FF5D7C" w:rsidRDefault="00FF5D7C" w:rsidP="00FF5D7C">
            <w:pPr>
              <w:jc w:val="left"/>
              <w:rPr>
                <w:rFonts w:ascii="宋体" w:hAnsi="宋体"/>
                <w:sz w:val="24"/>
              </w:rPr>
            </w:pPr>
            <w:r w:rsidRPr="00FF5D7C">
              <w:rPr>
                <w:rFonts w:ascii="宋体" w:hAnsi="宋体" w:cs="仿宋" w:hint="eastAsia"/>
                <w:sz w:val="24"/>
              </w:rPr>
              <w:t>3年</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sz w:val="24"/>
              </w:rPr>
            </w:pPr>
            <w:r w:rsidRPr="00FF5D7C">
              <w:rPr>
                <w:rFonts w:ascii="宋体" w:hAnsi="宋体"/>
                <w:sz w:val="24"/>
              </w:rPr>
              <w:t>2</w:t>
            </w:r>
          </w:p>
        </w:tc>
        <w:tc>
          <w:tcPr>
            <w:tcW w:w="1659" w:type="dxa"/>
            <w:gridSpan w:val="3"/>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t>备件库</w:t>
            </w:r>
          </w:p>
        </w:tc>
        <w:tc>
          <w:tcPr>
            <w:tcW w:w="6945" w:type="dxa"/>
            <w:gridSpan w:val="3"/>
            <w:vAlign w:val="center"/>
          </w:tcPr>
          <w:p w:rsidR="00FF5D7C" w:rsidRPr="00FF5D7C" w:rsidRDefault="00FF5D7C" w:rsidP="00FF5D7C">
            <w:pPr>
              <w:jc w:val="left"/>
              <w:rPr>
                <w:rFonts w:ascii="宋体" w:hAnsi="宋体" w:cs="仿宋"/>
                <w:sz w:val="24"/>
              </w:rPr>
            </w:pPr>
            <w:r>
              <w:rPr>
                <w:rFonts w:ascii="宋体" w:hAnsi="宋体" w:cs="仿宋" w:hint="eastAsia"/>
                <w:sz w:val="24"/>
              </w:rPr>
              <w:t>/</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sz w:val="24"/>
              </w:rPr>
            </w:pPr>
            <w:r w:rsidRPr="00FF5D7C">
              <w:rPr>
                <w:rFonts w:ascii="宋体" w:hAnsi="宋体"/>
                <w:sz w:val="24"/>
              </w:rPr>
              <w:t>3</w:t>
            </w:r>
          </w:p>
        </w:tc>
        <w:tc>
          <w:tcPr>
            <w:tcW w:w="1659" w:type="dxa"/>
            <w:gridSpan w:val="3"/>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t>维修站</w:t>
            </w:r>
          </w:p>
        </w:tc>
        <w:tc>
          <w:tcPr>
            <w:tcW w:w="6945" w:type="dxa"/>
            <w:gridSpan w:val="3"/>
            <w:vAlign w:val="center"/>
          </w:tcPr>
          <w:p w:rsidR="00FF5D7C" w:rsidRPr="00FF5D7C" w:rsidRDefault="00FF5D7C" w:rsidP="00FF5D7C">
            <w:pPr>
              <w:jc w:val="left"/>
              <w:rPr>
                <w:rFonts w:ascii="宋体" w:hAnsi="宋体" w:cs="仿宋"/>
                <w:sz w:val="24"/>
              </w:rPr>
            </w:pPr>
            <w:r>
              <w:rPr>
                <w:rFonts w:ascii="宋体" w:hAnsi="宋体" w:cs="仿宋" w:hint="eastAsia"/>
                <w:sz w:val="24"/>
              </w:rPr>
              <w:t>/</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sz w:val="24"/>
              </w:rPr>
            </w:pPr>
            <w:r w:rsidRPr="00FF5D7C">
              <w:rPr>
                <w:rFonts w:ascii="宋体" w:hAnsi="宋体"/>
                <w:sz w:val="24"/>
              </w:rPr>
              <w:t>4</w:t>
            </w:r>
          </w:p>
        </w:tc>
        <w:tc>
          <w:tcPr>
            <w:tcW w:w="1659" w:type="dxa"/>
            <w:gridSpan w:val="3"/>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t>收费标准</w:t>
            </w:r>
          </w:p>
        </w:tc>
        <w:tc>
          <w:tcPr>
            <w:tcW w:w="6945" w:type="dxa"/>
            <w:gridSpan w:val="3"/>
            <w:vAlign w:val="center"/>
          </w:tcPr>
          <w:p w:rsidR="00FF5D7C" w:rsidRPr="00FF5D7C" w:rsidRDefault="00FF5D7C" w:rsidP="00FF5D7C">
            <w:pPr>
              <w:jc w:val="left"/>
              <w:rPr>
                <w:rFonts w:ascii="宋体" w:hAnsi="宋体" w:cs="仿宋"/>
                <w:sz w:val="24"/>
              </w:rPr>
            </w:pPr>
            <w:r w:rsidRPr="00FF5D7C">
              <w:rPr>
                <w:rFonts w:ascii="宋体" w:hAnsi="宋体" w:cs="仿宋" w:hint="eastAsia"/>
                <w:sz w:val="24"/>
              </w:rPr>
              <w:t>按照报价进行收费</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sz w:val="24"/>
              </w:rPr>
            </w:pPr>
            <w:r w:rsidRPr="00FF5D7C">
              <w:rPr>
                <w:rFonts w:ascii="宋体" w:hAnsi="宋体"/>
                <w:sz w:val="24"/>
              </w:rPr>
              <w:t>5</w:t>
            </w:r>
          </w:p>
        </w:tc>
        <w:tc>
          <w:tcPr>
            <w:tcW w:w="1659" w:type="dxa"/>
            <w:gridSpan w:val="3"/>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t>培训支持</w:t>
            </w:r>
          </w:p>
        </w:tc>
        <w:tc>
          <w:tcPr>
            <w:tcW w:w="6945" w:type="dxa"/>
            <w:gridSpan w:val="3"/>
            <w:vAlign w:val="center"/>
          </w:tcPr>
          <w:p w:rsidR="00FF5D7C" w:rsidRPr="00FF5D7C" w:rsidRDefault="00FF5D7C" w:rsidP="00FF5D7C">
            <w:pPr>
              <w:jc w:val="left"/>
              <w:rPr>
                <w:rFonts w:ascii="宋体" w:hAnsi="宋体" w:cs="仿宋"/>
                <w:sz w:val="24"/>
              </w:rPr>
            </w:pPr>
            <w:r w:rsidRPr="00FF5D7C">
              <w:rPr>
                <w:rFonts w:ascii="宋体" w:hAnsi="宋体" w:cs="仿宋" w:hint="eastAsia"/>
                <w:sz w:val="24"/>
              </w:rPr>
              <w:t>安排专业技术人员在产品使用与演练时进行现场培训指导与技术支持。</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sz w:val="24"/>
              </w:rPr>
            </w:pPr>
            <w:r w:rsidRPr="00FF5D7C">
              <w:rPr>
                <w:rFonts w:ascii="宋体" w:hAnsi="宋体"/>
                <w:sz w:val="24"/>
              </w:rPr>
              <w:t>6</w:t>
            </w:r>
          </w:p>
        </w:tc>
        <w:tc>
          <w:tcPr>
            <w:tcW w:w="1659" w:type="dxa"/>
            <w:gridSpan w:val="3"/>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t>维修响应</w:t>
            </w:r>
          </w:p>
        </w:tc>
        <w:tc>
          <w:tcPr>
            <w:tcW w:w="6945" w:type="dxa"/>
            <w:gridSpan w:val="3"/>
            <w:vAlign w:val="center"/>
          </w:tcPr>
          <w:p w:rsidR="00FF5D7C" w:rsidRPr="00FF5D7C" w:rsidRDefault="00FF5D7C" w:rsidP="00FF5D7C">
            <w:pPr>
              <w:jc w:val="left"/>
              <w:rPr>
                <w:rFonts w:ascii="宋体" w:hAnsi="宋体" w:cs="仿宋"/>
                <w:sz w:val="24"/>
              </w:rPr>
            </w:pPr>
            <w:r>
              <w:rPr>
                <w:rFonts w:ascii="宋体" w:hAnsi="宋体" w:cs="仿宋" w:hint="eastAsia"/>
                <w:sz w:val="24"/>
              </w:rPr>
              <w:t>/</w:t>
            </w:r>
          </w:p>
        </w:tc>
      </w:tr>
      <w:tr w:rsidR="00FF5D7C" w:rsidRPr="00FF5D7C" w:rsidTr="00FD048A">
        <w:trPr>
          <w:gridAfter w:val="1"/>
          <w:wAfter w:w="9" w:type="dxa"/>
          <w:trHeight w:val="454"/>
          <w:jc w:val="center"/>
        </w:trPr>
        <w:tc>
          <w:tcPr>
            <w:tcW w:w="1244" w:type="dxa"/>
            <w:vAlign w:val="center"/>
          </w:tcPr>
          <w:p w:rsidR="00FF5D7C" w:rsidRPr="00FF5D7C" w:rsidRDefault="00FF5D7C" w:rsidP="00FF5D7C">
            <w:pPr>
              <w:jc w:val="center"/>
              <w:rPr>
                <w:rFonts w:ascii="宋体" w:hAnsi="宋体"/>
                <w:sz w:val="24"/>
              </w:rPr>
            </w:pPr>
            <w:r w:rsidRPr="00FF5D7C">
              <w:rPr>
                <w:rFonts w:ascii="宋体" w:hAnsi="宋体"/>
                <w:sz w:val="24"/>
              </w:rPr>
              <w:t>7</w:t>
            </w:r>
          </w:p>
        </w:tc>
        <w:tc>
          <w:tcPr>
            <w:tcW w:w="1659" w:type="dxa"/>
            <w:gridSpan w:val="3"/>
            <w:vAlign w:val="center"/>
          </w:tcPr>
          <w:p w:rsidR="00FF5D7C" w:rsidRPr="00FF5D7C" w:rsidRDefault="00FF5D7C" w:rsidP="00FF5D7C">
            <w:pPr>
              <w:jc w:val="center"/>
              <w:rPr>
                <w:rFonts w:ascii="宋体" w:hAnsi="宋体" w:cs="仿宋"/>
                <w:sz w:val="24"/>
              </w:rPr>
            </w:pPr>
            <w:r w:rsidRPr="00FF5D7C">
              <w:rPr>
                <w:rFonts w:ascii="宋体" w:hAnsi="宋体" w:cs="仿宋" w:hint="eastAsia"/>
                <w:sz w:val="24"/>
              </w:rPr>
              <w:t>到货时间</w:t>
            </w:r>
          </w:p>
        </w:tc>
        <w:tc>
          <w:tcPr>
            <w:tcW w:w="6945" w:type="dxa"/>
            <w:gridSpan w:val="3"/>
            <w:vAlign w:val="center"/>
          </w:tcPr>
          <w:p w:rsidR="00FF5D7C" w:rsidRPr="00FF5D7C" w:rsidRDefault="00FF5D7C" w:rsidP="00FF5D7C">
            <w:pPr>
              <w:jc w:val="left"/>
              <w:rPr>
                <w:rFonts w:ascii="宋体" w:hAnsi="宋体"/>
                <w:sz w:val="24"/>
              </w:rPr>
            </w:pPr>
            <w:bookmarkStart w:id="1" w:name="_GoBack"/>
            <w:r w:rsidRPr="00FF5D7C">
              <w:rPr>
                <w:rFonts w:ascii="宋体" w:hAnsi="宋体" w:cs="仿宋" w:hint="eastAsia"/>
                <w:sz w:val="24"/>
              </w:rPr>
              <w:t>签订合同后15日内到货</w:t>
            </w:r>
            <w:bookmarkEnd w:id="1"/>
          </w:p>
        </w:tc>
      </w:tr>
    </w:tbl>
    <w:p w:rsidR="006C75FB" w:rsidRPr="00C021A2" w:rsidRDefault="00C021A2" w:rsidP="006C75FB">
      <w:pPr>
        <w:widowControl/>
        <w:jc w:val="left"/>
        <w:rPr>
          <w:rFonts w:asciiTheme="minorEastAsia" w:eastAsiaTheme="minorEastAsia" w:hAnsiTheme="minorEastAsia"/>
          <w:sz w:val="24"/>
        </w:rPr>
      </w:pPr>
      <w:r w:rsidRPr="00C021A2">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p>
    <w:bookmarkEnd w:id="0"/>
    <w:p w:rsidR="006C75FB" w:rsidRDefault="006C75FB" w:rsidP="006C75FB">
      <w:pPr>
        <w:widowControl/>
        <w:jc w:val="left"/>
        <w:rPr>
          <w:rFonts w:asciiTheme="minorEastAsia" w:eastAsiaTheme="minorEastAsia" w:hAnsiTheme="minorEastAsia" w:cs="黑体"/>
          <w:snapToGrid w:val="0"/>
          <w:sz w:val="24"/>
        </w:rPr>
      </w:pPr>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E73" w:rsidRDefault="004B3E73" w:rsidP="0091323C">
      <w:r>
        <w:separator/>
      </w:r>
    </w:p>
  </w:endnote>
  <w:endnote w:type="continuationSeparator" w:id="0">
    <w:p w:rsidR="004B3E73" w:rsidRDefault="004B3E73"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E73" w:rsidRDefault="004B3E73" w:rsidP="0091323C">
      <w:r>
        <w:separator/>
      </w:r>
    </w:p>
  </w:footnote>
  <w:footnote w:type="continuationSeparator" w:id="0">
    <w:p w:rsidR="004B3E73" w:rsidRDefault="004B3E73"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B40AE"/>
    <w:rsid w:val="002C21FA"/>
    <w:rsid w:val="002C4BC4"/>
    <w:rsid w:val="003151D7"/>
    <w:rsid w:val="003250CD"/>
    <w:rsid w:val="00344E7A"/>
    <w:rsid w:val="003526D5"/>
    <w:rsid w:val="00361D23"/>
    <w:rsid w:val="003A3ABE"/>
    <w:rsid w:val="003A77C9"/>
    <w:rsid w:val="003C1FAC"/>
    <w:rsid w:val="00415F46"/>
    <w:rsid w:val="004432F1"/>
    <w:rsid w:val="00472BFD"/>
    <w:rsid w:val="00480E1E"/>
    <w:rsid w:val="00486784"/>
    <w:rsid w:val="004A675A"/>
    <w:rsid w:val="004B3E73"/>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4153B"/>
    <w:rsid w:val="00644F13"/>
    <w:rsid w:val="006464E9"/>
    <w:rsid w:val="00671C60"/>
    <w:rsid w:val="00682485"/>
    <w:rsid w:val="006C75FB"/>
    <w:rsid w:val="006D71A6"/>
    <w:rsid w:val="00725A54"/>
    <w:rsid w:val="0073745C"/>
    <w:rsid w:val="0074369E"/>
    <w:rsid w:val="00776C3E"/>
    <w:rsid w:val="00790D63"/>
    <w:rsid w:val="007975BA"/>
    <w:rsid w:val="007C061A"/>
    <w:rsid w:val="007D147D"/>
    <w:rsid w:val="007D37E2"/>
    <w:rsid w:val="007D6AA8"/>
    <w:rsid w:val="007E2DAD"/>
    <w:rsid w:val="008025C6"/>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2FEC"/>
    <w:rsid w:val="00AD70DA"/>
    <w:rsid w:val="00B22D2F"/>
    <w:rsid w:val="00B4737F"/>
    <w:rsid w:val="00B52870"/>
    <w:rsid w:val="00B57386"/>
    <w:rsid w:val="00B7345A"/>
    <w:rsid w:val="00B853D8"/>
    <w:rsid w:val="00BA7466"/>
    <w:rsid w:val="00BC19C8"/>
    <w:rsid w:val="00C021A2"/>
    <w:rsid w:val="00C0235F"/>
    <w:rsid w:val="00C20B05"/>
    <w:rsid w:val="00C26053"/>
    <w:rsid w:val="00C451A2"/>
    <w:rsid w:val="00C727AC"/>
    <w:rsid w:val="00C77FA6"/>
    <w:rsid w:val="00C91306"/>
    <w:rsid w:val="00CB4529"/>
    <w:rsid w:val="00CC08FC"/>
    <w:rsid w:val="00CF4071"/>
    <w:rsid w:val="00D25455"/>
    <w:rsid w:val="00D3534D"/>
    <w:rsid w:val="00D509BA"/>
    <w:rsid w:val="00D769DA"/>
    <w:rsid w:val="00D844E9"/>
    <w:rsid w:val="00DA3A8B"/>
    <w:rsid w:val="00DC5219"/>
    <w:rsid w:val="00E06986"/>
    <w:rsid w:val="00E07EED"/>
    <w:rsid w:val="00E1044C"/>
    <w:rsid w:val="00E33608"/>
    <w:rsid w:val="00E46234"/>
    <w:rsid w:val="00E466E8"/>
    <w:rsid w:val="00E80934"/>
    <w:rsid w:val="00E8381C"/>
    <w:rsid w:val="00EB61E8"/>
    <w:rsid w:val="00EE242E"/>
    <w:rsid w:val="00EE2CE1"/>
    <w:rsid w:val="00EE384E"/>
    <w:rsid w:val="00EF45B8"/>
    <w:rsid w:val="00F1160B"/>
    <w:rsid w:val="00F27A73"/>
    <w:rsid w:val="00F35A7B"/>
    <w:rsid w:val="00F705B7"/>
    <w:rsid w:val="00F870C6"/>
    <w:rsid w:val="00FA1361"/>
    <w:rsid w:val="00FA17E7"/>
    <w:rsid w:val="00FA1DCC"/>
    <w:rsid w:val="00FA7DD0"/>
    <w:rsid w:val="00FD101E"/>
    <w:rsid w:val="00FD63B8"/>
    <w:rsid w:val="00FF5D7C"/>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0A5086"/>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BC171-069C-48D5-8A8E-678A28BD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81</cp:revision>
  <dcterms:created xsi:type="dcterms:W3CDTF">2019-11-08T04:25:00Z</dcterms:created>
  <dcterms:modified xsi:type="dcterms:W3CDTF">2021-04-26T14:51:00Z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