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5FB" w:rsidRPr="00E07EED" w:rsidRDefault="006C75FB" w:rsidP="006C75FB">
      <w:pPr>
        <w:outlineLvl w:val="0"/>
        <w:rPr>
          <w:rFonts w:asciiTheme="minorEastAsia" w:eastAsiaTheme="minorEastAsia" w:hAnsiTheme="minorEastAsia" w:cs="黑体"/>
          <w:snapToGrid w:val="0"/>
          <w:sz w:val="24"/>
        </w:rPr>
      </w:pP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公告附件</w:t>
      </w:r>
      <w:r w:rsidR="00D769DA">
        <w:rPr>
          <w:rFonts w:asciiTheme="minorEastAsia" w:eastAsiaTheme="minorEastAsia" w:hAnsiTheme="minorEastAsia" w:cs="黑体" w:hint="eastAsia"/>
          <w:snapToGrid w:val="0"/>
          <w:sz w:val="24"/>
        </w:rPr>
        <w:t>1</w:t>
      </w: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4"/>
        <w:gridCol w:w="525"/>
        <w:gridCol w:w="351"/>
        <w:gridCol w:w="1350"/>
        <w:gridCol w:w="850"/>
        <w:gridCol w:w="2251"/>
        <w:gridCol w:w="3277"/>
        <w:gridCol w:w="9"/>
      </w:tblGrid>
      <w:tr w:rsidR="004432F1" w:rsidRPr="00B8331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B83317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bookmarkStart w:id="0" w:name="_Hlk50096648"/>
            <w:r w:rsidRPr="00B83317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B83317" w:rsidRDefault="0097333D" w:rsidP="00FD048A">
            <w:pPr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/>
                <w:sz w:val="24"/>
              </w:rPr>
              <w:t>2021-JK15-F119</w:t>
            </w:r>
            <w:r w:rsidR="00B83317" w:rsidRPr="00B83317">
              <w:rPr>
                <w:rFonts w:ascii="宋体" w:hAnsi="宋体"/>
                <w:sz w:val="24"/>
              </w:rPr>
              <w:t>2</w:t>
            </w:r>
          </w:p>
        </w:tc>
      </w:tr>
      <w:tr w:rsidR="004432F1" w:rsidRPr="00B8331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B83317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B83317" w:rsidRDefault="00B83317" w:rsidP="00FD048A">
            <w:pPr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航空救援训练-直升机租用</w:t>
            </w:r>
          </w:p>
        </w:tc>
      </w:tr>
      <w:tr w:rsidR="004432F1" w:rsidRPr="00B8331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B83317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:rsidR="004432F1" w:rsidRPr="00B83317" w:rsidRDefault="00FF5D7C" w:rsidP="00FD048A">
            <w:pPr>
              <w:jc w:val="center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/>
                <w:sz w:val="24"/>
              </w:rPr>
              <w:t>1</w:t>
            </w:r>
            <w:r w:rsidR="00B83317" w:rsidRPr="00B83317">
              <w:rPr>
                <w:rFonts w:ascii="宋体" w:hAnsi="宋体" w:hint="eastAsia"/>
                <w:sz w:val="24"/>
              </w:rPr>
              <w:t>项</w:t>
            </w:r>
          </w:p>
        </w:tc>
        <w:tc>
          <w:tcPr>
            <w:tcW w:w="5537" w:type="dxa"/>
            <w:gridSpan w:val="3"/>
            <w:vAlign w:val="center"/>
          </w:tcPr>
          <w:p w:rsidR="004432F1" w:rsidRPr="00B83317" w:rsidRDefault="00FF5D7C" w:rsidP="00FD048A">
            <w:pPr>
              <w:jc w:val="center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sym w:font="Wingdings 2" w:char="F052"/>
            </w:r>
            <w:r w:rsidR="004432F1" w:rsidRPr="00B83317">
              <w:rPr>
                <w:rFonts w:ascii="宋体" w:hAnsi="宋体" w:hint="eastAsia"/>
                <w:sz w:val="24"/>
              </w:rPr>
              <w:t xml:space="preserve">国产 </w:t>
            </w:r>
            <w:r w:rsidR="004432F1" w:rsidRPr="00B83317">
              <w:rPr>
                <w:rFonts w:ascii="宋体" w:hAnsi="宋体"/>
                <w:sz w:val="24"/>
              </w:rPr>
              <w:t xml:space="preserve">  </w:t>
            </w:r>
            <w:r w:rsidRPr="00B83317">
              <w:rPr>
                <w:rFonts w:ascii="宋体" w:hAnsi="宋体" w:hint="eastAsia"/>
                <w:sz w:val="24"/>
              </w:rPr>
              <w:t>□</w:t>
            </w:r>
            <w:r w:rsidR="004432F1" w:rsidRPr="00B83317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4432F1" w:rsidRPr="00B8331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B83317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B83317" w:rsidRDefault="00B83317" w:rsidP="00FD048A">
            <w:pPr>
              <w:jc w:val="left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/>
                <w:sz w:val="24"/>
              </w:rPr>
              <w:t>42</w:t>
            </w:r>
            <w:r w:rsidR="004432F1" w:rsidRPr="00B83317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4432F1" w:rsidRPr="00B83317" w:rsidTr="00FD048A">
        <w:trPr>
          <w:trHeight w:val="454"/>
          <w:jc w:val="center"/>
        </w:trPr>
        <w:tc>
          <w:tcPr>
            <w:tcW w:w="9857" w:type="dxa"/>
            <w:gridSpan w:val="8"/>
          </w:tcPr>
          <w:p w:rsidR="004432F1" w:rsidRPr="00B83317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cs="仿宋" w:hint="eastAsia"/>
                <w:b/>
                <w:sz w:val="24"/>
              </w:rPr>
              <w:t>设备功能要求</w:t>
            </w:r>
          </w:p>
        </w:tc>
      </w:tr>
      <w:tr w:rsidR="004432F1" w:rsidRPr="00B83317" w:rsidTr="004432F1">
        <w:trPr>
          <w:jc w:val="center"/>
        </w:trPr>
        <w:tc>
          <w:tcPr>
            <w:tcW w:w="9857" w:type="dxa"/>
            <w:gridSpan w:val="8"/>
          </w:tcPr>
          <w:p w:rsidR="00B83317" w:rsidRPr="00B83317" w:rsidRDefault="00B83317" w:rsidP="00B83317">
            <w:pPr>
              <w:rPr>
                <w:rFonts w:ascii="宋体" w:hAnsi="宋体" w:cs="仿宋" w:hint="eastAsia"/>
                <w:sz w:val="24"/>
              </w:rPr>
            </w:pPr>
            <w:r w:rsidRPr="00B83317">
              <w:rPr>
                <w:rFonts w:ascii="宋体" w:hAnsi="宋体" w:cs="仿宋" w:hint="eastAsia"/>
                <w:sz w:val="24"/>
              </w:rPr>
              <w:t>工作时间：4周，31架次，飞行工作时间395分钟，地面工作时间1260分钟。</w:t>
            </w:r>
          </w:p>
          <w:p w:rsidR="00B83317" w:rsidRPr="00B83317" w:rsidRDefault="00B83317" w:rsidP="00B83317">
            <w:pPr>
              <w:rPr>
                <w:rFonts w:ascii="宋体" w:hAnsi="宋体" w:cs="仿宋" w:hint="eastAsia"/>
                <w:sz w:val="24"/>
              </w:rPr>
            </w:pPr>
            <w:r w:rsidRPr="00B83317">
              <w:rPr>
                <w:rFonts w:ascii="宋体" w:hAnsi="宋体" w:cs="仿宋" w:hint="eastAsia"/>
                <w:sz w:val="24"/>
              </w:rPr>
              <w:t>1.直升机具有专用的机载客舱进口医疗设备，可监控病患呼吸、心率、血压、脉搏、体温、等数据，可达到注射、除颤、吸引、吸氧等功能。</w:t>
            </w:r>
          </w:p>
          <w:p w:rsidR="00B83317" w:rsidRPr="00B83317" w:rsidRDefault="00B83317" w:rsidP="00B83317">
            <w:pPr>
              <w:rPr>
                <w:rFonts w:ascii="宋体" w:hAnsi="宋体" w:cs="仿宋" w:hint="eastAsia"/>
                <w:sz w:val="24"/>
              </w:rPr>
            </w:pPr>
            <w:r w:rsidRPr="00B83317">
              <w:rPr>
                <w:rFonts w:ascii="宋体" w:hAnsi="宋体" w:cs="仿宋" w:hint="eastAsia"/>
                <w:sz w:val="24"/>
              </w:rPr>
              <w:t>2.具有丰富的航空应急救援经验，供应商对于航空应急救援的作业特点和技术要求，具有比较全面准确的理解，并多次在实战中得到检验验证和运用，积累了丰富的多灾种、多任务场景的航空应急救援作业经验。</w:t>
            </w:r>
          </w:p>
          <w:p w:rsidR="004432F1" w:rsidRPr="00B83317" w:rsidRDefault="00B83317" w:rsidP="00B83317">
            <w:pPr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cs="仿宋" w:hint="eastAsia"/>
                <w:sz w:val="24"/>
              </w:rPr>
              <w:t>3．供应商能够提供承接政府、企事业单位及医院的业务合同及业绩表述，供应商企业属性为国有全资或国有控股企业优先。</w:t>
            </w:r>
          </w:p>
        </w:tc>
      </w:tr>
      <w:tr w:rsidR="004432F1" w:rsidRPr="00B83317" w:rsidTr="00FD048A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:rsidR="004432F1" w:rsidRPr="00B83317" w:rsidRDefault="004432F1" w:rsidP="00FD048A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B83317"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 w:rsidR="004432F1" w:rsidRPr="00B83317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4432F1" w:rsidRPr="00B83317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:rsidR="004432F1" w:rsidRPr="00B83317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/>
                <w:b/>
                <w:color w:val="000000"/>
                <w:kern w:val="0"/>
                <w:sz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 w:rsidR="004432F1" w:rsidRPr="00B83317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B83317" w:rsidRPr="00B83317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注射泵</w:t>
            </w:r>
          </w:p>
        </w:tc>
        <w:tc>
          <w:tcPr>
            <w:tcW w:w="3286" w:type="dxa"/>
            <w:gridSpan w:val="2"/>
            <w:vAlign w:val="center"/>
          </w:tcPr>
          <w:p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2台</w:t>
            </w:r>
          </w:p>
        </w:tc>
      </w:tr>
      <w:tr w:rsidR="00B83317" w:rsidRPr="00B83317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呼吸机</w:t>
            </w:r>
          </w:p>
        </w:tc>
        <w:tc>
          <w:tcPr>
            <w:tcW w:w="3286" w:type="dxa"/>
            <w:gridSpan w:val="2"/>
            <w:vAlign w:val="center"/>
          </w:tcPr>
          <w:p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1台</w:t>
            </w:r>
          </w:p>
        </w:tc>
      </w:tr>
      <w:tr w:rsidR="00B83317" w:rsidRPr="00B83317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氧气瓶</w:t>
            </w:r>
          </w:p>
        </w:tc>
        <w:tc>
          <w:tcPr>
            <w:tcW w:w="3286" w:type="dxa"/>
            <w:gridSpan w:val="2"/>
            <w:vAlign w:val="center"/>
          </w:tcPr>
          <w:p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2个</w:t>
            </w:r>
          </w:p>
        </w:tc>
      </w:tr>
      <w:tr w:rsidR="00B83317" w:rsidRPr="00B83317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除颤监护仪</w:t>
            </w:r>
          </w:p>
        </w:tc>
        <w:tc>
          <w:tcPr>
            <w:tcW w:w="3286" w:type="dxa"/>
            <w:gridSpan w:val="2"/>
            <w:vAlign w:val="center"/>
          </w:tcPr>
          <w:p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1台</w:t>
            </w:r>
          </w:p>
        </w:tc>
      </w:tr>
      <w:tr w:rsidR="00B83317" w:rsidRPr="00B83317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802" w:type="dxa"/>
            <w:gridSpan w:val="4"/>
            <w:vAlign w:val="center"/>
          </w:tcPr>
          <w:p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吸引设备</w:t>
            </w:r>
          </w:p>
        </w:tc>
        <w:tc>
          <w:tcPr>
            <w:tcW w:w="3286" w:type="dxa"/>
            <w:gridSpan w:val="2"/>
            <w:vAlign w:val="center"/>
          </w:tcPr>
          <w:p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1台</w:t>
            </w:r>
          </w:p>
        </w:tc>
      </w:tr>
      <w:tr w:rsidR="00B83317" w:rsidRPr="00B83317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802" w:type="dxa"/>
            <w:gridSpan w:val="4"/>
            <w:vAlign w:val="center"/>
          </w:tcPr>
          <w:p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航空器绞车</w:t>
            </w:r>
          </w:p>
        </w:tc>
        <w:tc>
          <w:tcPr>
            <w:tcW w:w="3286" w:type="dxa"/>
            <w:gridSpan w:val="2"/>
            <w:vAlign w:val="center"/>
          </w:tcPr>
          <w:p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1个</w:t>
            </w:r>
          </w:p>
        </w:tc>
      </w:tr>
      <w:tr w:rsidR="00B83317" w:rsidRPr="00B83317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802" w:type="dxa"/>
            <w:gridSpan w:val="4"/>
            <w:vAlign w:val="center"/>
          </w:tcPr>
          <w:p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配套医疗耗材</w:t>
            </w:r>
          </w:p>
        </w:tc>
        <w:tc>
          <w:tcPr>
            <w:tcW w:w="3286" w:type="dxa"/>
            <w:gridSpan w:val="2"/>
            <w:vAlign w:val="center"/>
          </w:tcPr>
          <w:p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1批</w:t>
            </w:r>
          </w:p>
        </w:tc>
      </w:tr>
      <w:tr w:rsidR="00B83317" w:rsidRPr="00B83317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802" w:type="dxa"/>
            <w:gridSpan w:val="4"/>
            <w:vAlign w:val="center"/>
          </w:tcPr>
          <w:p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脊柱板</w:t>
            </w:r>
          </w:p>
        </w:tc>
        <w:tc>
          <w:tcPr>
            <w:tcW w:w="3286" w:type="dxa"/>
            <w:gridSpan w:val="2"/>
            <w:vAlign w:val="center"/>
          </w:tcPr>
          <w:p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1个</w:t>
            </w:r>
          </w:p>
        </w:tc>
      </w:tr>
      <w:tr w:rsidR="00B83317" w:rsidRPr="00B83317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802" w:type="dxa"/>
            <w:gridSpan w:val="4"/>
            <w:vAlign w:val="center"/>
          </w:tcPr>
          <w:p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单架</w:t>
            </w:r>
          </w:p>
        </w:tc>
        <w:tc>
          <w:tcPr>
            <w:tcW w:w="3286" w:type="dxa"/>
            <w:gridSpan w:val="2"/>
            <w:vAlign w:val="center"/>
          </w:tcPr>
          <w:p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1个</w:t>
            </w:r>
          </w:p>
        </w:tc>
      </w:tr>
      <w:tr w:rsidR="00B83317" w:rsidRPr="00B83317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  <w:r w:rsidRPr="00B83317">
              <w:rPr>
                <w:rFonts w:ascii="宋体" w:hAnsi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802" w:type="dxa"/>
            <w:gridSpan w:val="4"/>
            <w:vAlign w:val="center"/>
          </w:tcPr>
          <w:p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医疗设备固定支架</w:t>
            </w:r>
          </w:p>
        </w:tc>
        <w:tc>
          <w:tcPr>
            <w:tcW w:w="3286" w:type="dxa"/>
            <w:gridSpan w:val="2"/>
            <w:vAlign w:val="center"/>
          </w:tcPr>
          <w:p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1批</w:t>
            </w:r>
          </w:p>
        </w:tc>
      </w:tr>
      <w:tr w:rsidR="00B83317" w:rsidRPr="00B83317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B83317" w:rsidRPr="00B83317" w:rsidRDefault="00B83317" w:rsidP="00B83317">
            <w:pPr>
              <w:jc w:val="center"/>
              <w:rPr>
                <w:rFonts w:ascii="宋体" w:hAnsi="宋体" w:cs="仿宋"/>
                <w:sz w:val="24"/>
              </w:rPr>
            </w:pPr>
            <w:r w:rsidRPr="00B83317"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B83317" w:rsidRPr="00B8331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83317" w:rsidRPr="00B83317" w:rsidRDefault="00B83317" w:rsidP="00B83317">
            <w:pPr>
              <w:jc w:val="center"/>
              <w:rPr>
                <w:rFonts w:ascii="宋体" w:hAnsi="宋体" w:cs="仿宋"/>
                <w:sz w:val="24"/>
              </w:rPr>
            </w:pPr>
            <w:r w:rsidRPr="00B83317"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2226" w:type="dxa"/>
            <w:gridSpan w:val="3"/>
            <w:vAlign w:val="center"/>
          </w:tcPr>
          <w:p w:rsidR="00B83317" w:rsidRPr="00B83317" w:rsidRDefault="00B83317" w:rsidP="00B83317">
            <w:pPr>
              <w:jc w:val="center"/>
              <w:rPr>
                <w:rFonts w:ascii="宋体" w:hAnsi="宋体" w:cs="仿宋"/>
                <w:sz w:val="24"/>
              </w:rPr>
            </w:pPr>
            <w:r w:rsidRPr="00B83317">
              <w:rPr>
                <w:rFonts w:ascii="宋体" w:hAnsi="宋体" w:cs="仿宋" w:hint="eastAsia"/>
                <w:sz w:val="24"/>
              </w:rPr>
              <w:t>指标名称</w:t>
            </w:r>
          </w:p>
        </w:tc>
        <w:tc>
          <w:tcPr>
            <w:tcW w:w="6378" w:type="dxa"/>
            <w:gridSpan w:val="3"/>
            <w:vAlign w:val="center"/>
          </w:tcPr>
          <w:p w:rsidR="00B83317" w:rsidRPr="00B83317" w:rsidRDefault="00B83317" w:rsidP="00B83317">
            <w:pPr>
              <w:jc w:val="center"/>
              <w:rPr>
                <w:rFonts w:ascii="宋体" w:hAnsi="宋体" w:cs="仿宋"/>
                <w:sz w:val="24"/>
              </w:rPr>
            </w:pPr>
            <w:r w:rsidRPr="00B83317">
              <w:rPr>
                <w:rFonts w:ascii="宋体" w:hAnsi="宋体" w:cs="仿宋" w:hint="eastAsia"/>
                <w:sz w:val="24"/>
              </w:rPr>
              <w:t>技术参数</w:t>
            </w:r>
          </w:p>
        </w:tc>
      </w:tr>
      <w:tr w:rsidR="00B83317" w:rsidRPr="00B8331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226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医疗设备#</w:t>
            </w:r>
          </w:p>
        </w:tc>
        <w:tc>
          <w:tcPr>
            <w:tcW w:w="6378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专用的进口医疗设备，可监控病患呼吸、心率、血压、脉搏、体温、等数据，可达到注射、除颤、吸引、吸氧等功能</w:t>
            </w:r>
          </w:p>
        </w:tc>
      </w:tr>
      <w:tr w:rsidR="00B83317" w:rsidRPr="00B8331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1</w:t>
            </w:r>
            <w:r w:rsidRPr="00B83317">
              <w:rPr>
                <w:rFonts w:ascii="宋体" w:hAnsi="宋体"/>
                <w:sz w:val="24"/>
              </w:rPr>
              <w:t>.1</w:t>
            </w:r>
          </w:p>
        </w:tc>
        <w:tc>
          <w:tcPr>
            <w:tcW w:w="2226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吸引设备</w:t>
            </w:r>
          </w:p>
        </w:tc>
        <w:tc>
          <w:tcPr>
            <w:tcW w:w="6378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1.运行温度：-5度至50度；2.运行湿度：5%至95%，无凝结；3.气压：540hPa至1100hPa；4.最高工作海拔：5000m（海平面上）；5.污染类别：I类；6.过压类别：II；7.运行时间60分钟；8.泵：真空泵（隔膜泵），单头；</w:t>
            </w:r>
          </w:p>
        </w:tc>
      </w:tr>
      <w:tr w:rsidR="00B83317" w:rsidRPr="00B8331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/>
                <w:sz w:val="24"/>
              </w:rPr>
              <w:lastRenderedPageBreak/>
              <w:t>1.2</w:t>
            </w:r>
          </w:p>
        </w:tc>
        <w:tc>
          <w:tcPr>
            <w:tcW w:w="2226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注射泵</w:t>
            </w:r>
          </w:p>
        </w:tc>
        <w:tc>
          <w:tcPr>
            <w:tcW w:w="6378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1.储药量3ml；2.基础率范围：0.05~35u/h；3.临时基础率：0.5~24h；4.大剂量范围0.1~25U；5.大剂量增量：0.1U；6.马达输注误差精度≤±2%</w:t>
            </w:r>
          </w:p>
        </w:tc>
      </w:tr>
      <w:tr w:rsidR="00B83317" w:rsidRPr="00B8331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/>
                <w:sz w:val="24"/>
              </w:rPr>
              <w:t>1.3</w:t>
            </w:r>
          </w:p>
        </w:tc>
        <w:tc>
          <w:tcPr>
            <w:tcW w:w="2226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除颤监护仪</w:t>
            </w:r>
          </w:p>
        </w:tc>
        <w:tc>
          <w:tcPr>
            <w:tcW w:w="6378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1.运行时间：6H；2.NIBP每15分钟测量一次，以及10次200J电击；3.至少3.5H起搏</w:t>
            </w:r>
          </w:p>
        </w:tc>
      </w:tr>
      <w:tr w:rsidR="00B83317" w:rsidRPr="00B8331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1</w:t>
            </w:r>
            <w:r w:rsidRPr="00B83317">
              <w:rPr>
                <w:rFonts w:ascii="宋体" w:hAnsi="宋体"/>
                <w:sz w:val="24"/>
              </w:rPr>
              <w:t>.4</w:t>
            </w:r>
          </w:p>
        </w:tc>
        <w:tc>
          <w:tcPr>
            <w:tcW w:w="2226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呼吸机</w:t>
            </w:r>
          </w:p>
        </w:tc>
        <w:tc>
          <w:tcPr>
            <w:tcW w:w="6378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1.潮气量：8~15ml/Kg；定容VT=Flow*</w:t>
            </w:r>
            <w:proofErr w:type="spellStart"/>
            <w:r w:rsidRPr="00B83317">
              <w:rPr>
                <w:rFonts w:ascii="宋体" w:hAnsi="宋体" w:hint="eastAsia"/>
                <w:sz w:val="24"/>
              </w:rPr>
              <w:t>Ti</w:t>
            </w:r>
            <w:proofErr w:type="spellEnd"/>
            <w:r w:rsidRPr="00B83317">
              <w:rPr>
                <w:rFonts w:ascii="宋体" w:hAnsi="宋体" w:hint="eastAsia"/>
                <w:sz w:val="24"/>
              </w:rPr>
              <w:t>；定压C=△V/△P；2.吸气时间：</w:t>
            </w:r>
            <w:proofErr w:type="spellStart"/>
            <w:r w:rsidRPr="00B83317">
              <w:rPr>
                <w:rFonts w:ascii="宋体" w:hAnsi="宋体" w:hint="eastAsia"/>
                <w:sz w:val="24"/>
              </w:rPr>
              <w:t>Ti</w:t>
            </w:r>
            <w:proofErr w:type="spellEnd"/>
            <w:r w:rsidRPr="00B83317">
              <w:rPr>
                <w:rFonts w:ascii="宋体" w:hAnsi="宋体" w:hint="eastAsia"/>
                <w:sz w:val="24"/>
              </w:rPr>
              <w:t>=60/RR，呼吸比1:1.5~2，周期10%秒；3.氧浓度（Fio2,21%~100%）；4.灵敏度：0里~1.5cmH2O；5.流速1~3L/min</w:t>
            </w:r>
          </w:p>
        </w:tc>
      </w:tr>
      <w:tr w:rsidR="00B83317" w:rsidRPr="00B8331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1.5</w:t>
            </w:r>
          </w:p>
        </w:tc>
        <w:tc>
          <w:tcPr>
            <w:tcW w:w="2226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氧气瓶</w:t>
            </w:r>
          </w:p>
        </w:tc>
        <w:tc>
          <w:tcPr>
            <w:tcW w:w="6378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1500PSI/个，配备4个</w:t>
            </w:r>
          </w:p>
        </w:tc>
      </w:tr>
      <w:tr w:rsidR="00B83317" w:rsidRPr="00B8331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2226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航空器★</w:t>
            </w:r>
          </w:p>
        </w:tc>
        <w:tc>
          <w:tcPr>
            <w:tcW w:w="6378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中型直升机或轻型直升机</w:t>
            </w:r>
          </w:p>
        </w:tc>
      </w:tr>
      <w:tr w:rsidR="00B83317" w:rsidRPr="00B8331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2</w:t>
            </w:r>
            <w:r w:rsidRPr="00B83317">
              <w:rPr>
                <w:rFonts w:ascii="宋体" w:hAnsi="宋体"/>
                <w:sz w:val="24"/>
              </w:rPr>
              <w:t>.1</w:t>
            </w:r>
          </w:p>
        </w:tc>
        <w:tc>
          <w:tcPr>
            <w:tcW w:w="2226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动力装置★</w:t>
            </w:r>
          </w:p>
        </w:tc>
        <w:tc>
          <w:tcPr>
            <w:tcW w:w="6378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双发直升机或单发涡轴直升机</w:t>
            </w:r>
          </w:p>
        </w:tc>
      </w:tr>
      <w:tr w:rsidR="00B83317" w:rsidRPr="00B8331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2</w:t>
            </w:r>
            <w:r w:rsidRPr="00B83317">
              <w:rPr>
                <w:rFonts w:ascii="宋体" w:hAnsi="宋体"/>
                <w:sz w:val="24"/>
              </w:rPr>
              <w:t>.</w:t>
            </w:r>
            <w:r w:rsidRPr="00B83317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226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油箱油量</w:t>
            </w:r>
            <w:r w:rsidRPr="00B83317">
              <w:rPr>
                <w:rFonts w:ascii="宋体" w:hAnsi="宋体" w:hint="eastAsia"/>
                <w:b/>
                <w:sz w:val="24"/>
              </w:rPr>
              <w:t>＃</w:t>
            </w:r>
          </w:p>
        </w:tc>
        <w:tc>
          <w:tcPr>
            <w:tcW w:w="6378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1650 KG以上</w:t>
            </w:r>
          </w:p>
        </w:tc>
      </w:tr>
      <w:tr w:rsidR="00B83317" w:rsidRPr="00B8331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2</w:t>
            </w:r>
            <w:r w:rsidRPr="00B83317">
              <w:rPr>
                <w:rFonts w:ascii="宋体" w:hAnsi="宋体"/>
                <w:sz w:val="24"/>
              </w:rPr>
              <w:t>.</w:t>
            </w:r>
            <w:r w:rsidRPr="00B83317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226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飞行升限</w:t>
            </w:r>
            <w:r w:rsidRPr="00B83317">
              <w:rPr>
                <w:rFonts w:ascii="宋体" w:hAnsi="宋体" w:hint="eastAsia"/>
                <w:b/>
                <w:sz w:val="24"/>
              </w:rPr>
              <w:t>＃</w:t>
            </w:r>
          </w:p>
        </w:tc>
        <w:tc>
          <w:tcPr>
            <w:tcW w:w="6378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6000 米以上</w:t>
            </w:r>
          </w:p>
        </w:tc>
      </w:tr>
      <w:tr w:rsidR="00B83317" w:rsidRPr="00B8331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2.4</w:t>
            </w:r>
          </w:p>
        </w:tc>
        <w:tc>
          <w:tcPr>
            <w:tcW w:w="2226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最大巡航速度</w:t>
            </w:r>
            <w:r w:rsidRPr="00B83317">
              <w:rPr>
                <w:rFonts w:ascii="宋体" w:hAnsi="宋体" w:hint="eastAsia"/>
                <w:b/>
                <w:sz w:val="24"/>
              </w:rPr>
              <w:t>＃</w:t>
            </w:r>
          </w:p>
        </w:tc>
        <w:tc>
          <w:tcPr>
            <w:tcW w:w="6378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300 KM/H以上</w:t>
            </w:r>
          </w:p>
        </w:tc>
      </w:tr>
      <w:tr w:rsidR="00B83317" w:rsidRPr="00B8331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2.5</w:t>
            </w:r>
          </w:p>
        </w:tc>
        <w:tc>
          <w:tcPr>
            <w:tcW w:w="2226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最大航程</w:t>
            </w:r>
            <w:r w:rsidRPr="00B83317">
              <w:rPr>
                <w:rFonts w:ascii="宋体" w:hAnsi="宋体" w:hint="eastAsia"/>
                <w:b/>
                <w:sz w:val="24"/>
              </w:rPr>
              <w:t>＃</w:t>
            </w:r>
          </w:p>
        </w:tc>
        <w:tc>
          <w:tcPr>
            <w:tcW w:w="6378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1061 KM以上</w:t>
            </w:r>
          </w:p>
        </w:tc>
      </w:tr>
      <w:tr w:rsidR="00B83317" w:rsidRPr="00B8331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2.6</w:t>
            </w:r>
          </w:p>
        </w:tc>
        <w:tc>
          <w:tcPr>
            <w:tcW w:w="2226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最大起飞重量</w:t>
            </w:r>
            <w:r w:rsidRPr="00B83317">
              <w:rPr>
                <w:rFonts w:ascii="宋体" w:hAnsi="宋体" w:hint="eastAsia"/>
                <w:b/>
                <w:sz w:val="24"/>
              </w:rPr>
              <w:t>＃</w:t>
            </w:r>
          </w:p>
        </w:tc>
        <w:tc>
          <w:tcPr>
            <w:tcW w:w="6378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7000 KG以上</w:t>
            </w:r>
          </w:p>
        </w:tc>
      </w:tr>
      <w:tr w:rsidR="00B83317" w:rsidRPr="00B8331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2.7</w:t>
            </w:r>
          </w:p>
        </w:tc>
        <w:tc>
          <w:tcPr>
            <w:tcW w:w="2226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最大续航时间</w:t>
            </w:r>
            <w:r w:rsidRPr="00B83317">
              <w:rPr>
                <w:rFonts w:ascii="宋体" w:hAnsi="宋体" w:hint="eastAsia"/>
                <w:b/>
                <w:sz w:val="24"/>
              </w:rPr>
              <w:t>＃</w:t>
            </w:r>
          </w:p>
        </w:tc>
        <w:tc>
          <w:tcPr>
            <w:tcW w:w="6378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5 FH以上</w:t>
            </w:r>
          </w:p>
        </w:tc>
      </w:tr>
      <w:tr w:rsidR="00B83317" w:rsidRPr="00B8331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2.8</w:t>
            </w:r>
          </w:p>
        </w:tc>
        <w:tc>
          <w:tcPr>
            <w:tcW w:w="2226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单发最大连续功率</w:t>
            </w:r>
            <w:r w:rsidRPr="00B83317">
              <w:rPr>
                <w:rFonts w:ascii="宋体" w:hAnsi="宋体" w:hint="eastAsia"/>
                <w:b/>
                <w:sz w:val="24"/>
              </w:rPr>
              <w:t>＃</w:t>
            </w:r>
          </w:p>
        </w:tc>
        <w:tc>
          <w:tcPr>
            <w:tcW w:w="6378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1142 KW以上</w:t>
            </w:r>
          </w:p>
        </w:tc>
      </w:tr>
      <w:tr w:rsidR="00B83317" w:rsidRPr="00B8331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2.9</w:t>
            </w:r>
          </w:p>
        </w:tc>
        <w:tc>
          <w:tcPr>
            <w:tcW w:w="2226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航空器绞车</w:t>
            </w:r>
            <w:r w:rsidRPr="00B83317">
              <w:rPr>
                <w:rFonts w:ascii="宋体" w:hAnsi="宋体" w:hint="eastAsia"/>
                <w:b/>
                <w:sz w:val="24"/>
              </w:rPr>
              <w:t>＃</w:t>
            </w:r>
          </w:p>
        </w:tc>
        <w:tc>
          <w:tcPr>
            <w:tcW w:w="6378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负载270KG以上、伸缩长度90m以上；有独立的操纵手柄</w:t>
            </w:r>
          </w:p>
        </w:tc>
      </w:tr>
      <w:tr w:rsidR="00B83317" w:rsidRPr="00B8331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226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专业人员★</w:t>
            </w:r>
          </w:p>
        </w:tc>
        <w:tc>
          <w:tcPr>
            <w:tcW w:w="6378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具有丰富的航空应急救援经验。供应商对于航空应急救援的作业特点和技术要求，具有比较全面准确的理解，并多次在实战中得到检验验证和运用，积累了丰富的多灾种、多任务场景的航空应急救援作业经验</w:t>
            </w:r>
          </w:p>
        </w:tc>
      </w:tr>
      <w:tr w:rsidR="00B83317" w:rsidRPr="00B8331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3.1</w:t>
            </w:r>
          </w:p>
        </w:tc>
        <w:tc>
          <w:tcPr>
            <w:tcW w:w="2226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飞行人员★</w:t>
            </w:r>
          </w:p>
        </w:tc>
        <w:tc>
          <w:tcPr>
            <w:tcW w:w="6378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2名，拥有飞行人员商用执照及机型签署、应具有航空应急救援飞行经验，具有丰富的投标机型飞行经验。</w:t>
            </w:r>
          </w:p>
        </w:tc>
      </w:tr>
      <w:tr w:rsidR="00B83317" w:rsidRPr="00B8331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3.2</w:t>
            </w:r>
          </w:p>
        </w:tc>
        <w:tc>
          <w:tcPr>
            <w:tcW w:w="2226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维修人员★</w:t>
            </w:r>
          </w:p>
        </w:tc>
        <w:tc>
          <w:tcPr>
            <w:tcW w:w="6378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2名，拥有维修人员执照及机型签署。</w:t>
            </w:r>
          </w:p>
        </w:tc>
      </w:tr>
      <w:tr w:rsidR="00B83317" w:rsidRPr="00B8331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3.3</w:t>
            </w:r>
          </w:p>
        </w:tc>
        <w:tc>
          <w:tcPr>
            <w:tcW w:w="2226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航务人员★</w:t>
            </w:r>
          </w:p>
        </w:tc>
        <w:tc>
          <w:tcPr>
            <w:tcW w:w="6378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/>
                <w:sz w:val="24"/>
              </w:rPr>
              <w:t>1</w:t>
            </w:r>
            <w:r w:rsidRPr="00B83317">
              <w:rPr>
                <w:rFonts w:ascii="宋体" w:hAnsi="宋体" w:hint="eastAsia"/>
                <w:sz w:val="24"/>
              </w:rPr>
              <w:t>名，拥有丰富的管制协调能力及空域应急处置能力。</w:t>
            </w:r>
          </w:p>
        </w:tc>
      </w:tr>
      <w:tr w:rsidR="00B83317" w:rsidRPr="00B8331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3.4</w:t>
            </w:r>
          </w:p>
        </w:tc>
        <w:tc>
          <w:tcPr>
            <w:tcW w:w="2226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空勤人员★</w:t>
            </w:r>
          </w:p>
        </w:tc>
        <w:tc>
          <w:tcPr>
            <w:tcW w:w="6378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经过专业的绞车吊运培训，达到培训大纲的培训要求，有培训证书及实际吊运经验的绞车手1名，救生员1名。</w:t>
            </w:r>
          </w:p>
        </w:tc>
      </w:tr>
      <w:tr w:rsidR="00B83317" w:rsidRPr="00B8331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226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油料保障★</w:t>
            </w:r>
          </w:p>
        </w:tc>
        <w:tc>
          <w:tcPr>
            <w:tcW w:w="6378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拥有自用油车一辆，并配备全职的油车司机1名及押运员1名.</w:t>
            </w:r>
          </w:p>
        </w:tc>
      </w:tr>
      <w:tr w:rsidR="00B83317" w:rsidRPr="00B8331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226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资质★</w:t>
            </w:r>
          </w:p>
        </w:tc>
        <w:tc>
          <w:tcPr>
            <w:tcW w:w="6378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具备中国民航颁发的经营许可证及运行合格证</w:t>
            </w:r>
          </w:p>
        </w:tc>
      </w:tr>
      <w:tr w:rsidR="00B83317" w:rsidRPr="00B8331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5</w:t>
            </w:r>
            <w:r w:rsidRPr="00B83317">
              <w:rPr>
                <w:rFonts w:ascii="宋体" w:hAnsi="宋体"/>
                <w:sz w:val="24"/>
              </w:rPr>
              <w:t>.1</w:t>
            </w:r>
          </w:p>
        </w:tc>
        <w:tc>
          <w:tcPr>
            <w:tcW w:w="2226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9</w:t>
            </w:r>
            <w:r w:rsidRPr="00B83317">
              <w:rPr>
                <w:rFonts w:ascii="宋体" w:hAnsi="宋体"/>
                <w:sz w:val="24"/>
              </w:rPr>
              <w:t>1</w:t>
            </w:r>
            <w:r w:rsidRPr="00B83317">
              <w:rPr>
                <w:rFonts w:ascii="宋体" w:hAnsi="宋体" w:hint="eastAsia"/>
                <w:sz w:val="24"/>
              </w:rPr>
              <w:t>部★</w:t>
            </w:r>
          </w:p>
        </w:tc>
        <w:tc>
          <w:tcPr>
            <w:tcW w:w="6378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持有中国民航局颁发的9</w:t>
            </w:r>
            <w:r w:rsidRPr="00B83317">
              <w:rPr>
                <w:rFonts w:ascii="宋体" w:hAnsi="宋体"/>
                <w:sz w:val="24"/>
              </w:rPr>
              <w:t>1</w:t>
            </w:r>
            <w:r w:rsidRPr="00B83317">
              <w:rPr>
                <w:rFonts w:ascii="宋体" w:hAnsi="宋体" w:hint="eastAsia"/>
                <w:sz w:val="24"/>
              </w:rPr>
              <w:t>部运行合格证</w:t>
            </w:r>
          </w:p>
        </w:tc>
      </w:tr>
      <w:tr w:rsidR="00B83317" w:rsidRPr="00B8331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5</w:t>
            </w:r>
            <w:r w:rsidRPr="00B83317">
              <w:rPr>
                <w:rFonts w:ascii="宋体" w:hAnsi="宋体"/>
                <w:sz w:val="24"/>
              </w:rPr>
              <w:t>.2</w:t>
            </w:r>
          </w:p>
        </w:tc>
        <w:tc>
          <w:tcPr>
            <w:tcW w:w="2226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1</w:t>
            </w:r>
            <w:r w:rsidRPr="00B83317">
              <w:rPr>
                <w:rFonts w:ascii="宋体" w:hAnsi="宋体"/>
                <w:sz w:val="24"/>
              </w:rPr>
              <w:t>35</w:t>
            </w:r>
            <w:r w:rsidRPr="00B83317">
              <w:rPr>
                <w:rFonts w:ascii="宋体" w:hAnsi="宋体" w:hint="eastAsia"/>
                <w:sz w:val="24"/>
              </w:rPr>
              <w:t>部</w:t>
            </w:r>
            <w:r w:rsidRPr="00B83317">
              <w:rPr>
                <w:rFonts w:ascii="宋体" w:hAnsi="宋体" w:hint="eastAsia"/>
                <w:b/>
                <w:sz w:val="24"/>
              </w:rPr>
              <w:t>＃</w:t>
            </w:r>
          </w:p>
        </w:tc>
        <w:tc>
          <w:tcPr>
            <w:tcW w:w="6378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持有中国民航局颁发的</w:t>
            </w:r>
            <w:r w:rsidRPr="00B83317">
              <w:rPr>
                <w:rFonts w:ascii="宋体" w:hAnsi="宋体"/>
                <w:sz w:val="24"/>
              </w:rPr>
              <w:t>135</w:t>
            </w:r>
            <w:r w:rsidRPr="00B83317">
              <w:rPr>
                <w:rFonts w:ascii="宋体" w:hAnsi="宋体" w:hint="eastAsia"/>
                <w:sz w:val="24"/>
              </w:rPr>
              <w:t>部运行合格证</w:t>
            </w:r>
          </w:p>
        </w:tc>
      </w:tr>
      <w:tr w:rsidR="00B83317" w:rsidRPr="00B83317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B83317" w:rsidRPr="00B83317" w:rsidRDefault="00B83317" w:rsidP="00B83317">
            <w:pPr>
              <w:widowControl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bookmarkStart w:id="1" w:name="_GoBack"/>
            <w:r w:rsidRPr="00B83317">
              <w:rPr>
                <w:rFonts w:ascii="宋体" w:hAnsi="宋体" w:cs="仿宋" w:hint="eastAsia"/>
                <w:b/>
                <w:bCs/>
                <w:sz w:val="24"/>
              </w:rPr>
              <w:lastRenderedPageBreak/>
              <w:t>售后服务要求</w:t>
            </w:r>
            <w:bookmarkEnd w:id="1"/>
          </w:p>
        </w:tc>
      </w:tr>
      <w:tr w:rsidR="00B83317" w:rsidRPr="00B8331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83317" w:rsidRPr="00B83317" w:rsidRDefault="00B83317" w:rsidP="00B83317">
            <w:pPr>
              <w:jc w:val="center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226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质保期</w:t>
            </w:r>
          </w:p>
        </w:tc>
        <w:tc>
          <w:tcPr>
            <w:tcW w:w="6378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硬件设备质保期</w:t>
            </w:r>
            <w:r w:rsidRPr="00B83317">
              <w:rPr>
                <w:rFonts w:ascii="宋体" w:hAnsi="宋体"/>
                <w:sz w:val="24"/>
              </w:rPr>
              <w:t>3</w:t>
            </w:r>
            <w:r w:rsidRPr="00B83317">
              <w:rPr>
                <w:rFonts w:ascii="宋体" w:hAnsi="宋体" w:hint="eastAsia"/>
                <w:sz w:val="24"/>
              </w:rPr>
              <w:t>年</w:t>
            </w:r>
          </w:p>
        </w:tc>
      </w:tr>
      <w:tr w:rsidR="00B83317" w:rsidRPr="00B8331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83317" w:rsidRPr="00B83317" w:rsidRDefault="00B83317" w:rsidP="00B83317">
            <w:pPr>
              <w:jc w:val="center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2226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收费标准</w:t>
            </w:r>
          </w:p>
        </w:tc>
        <w:tc>
          <w:tcPr>
            <w:tcW w:w="6378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按照市场平均价</w:t>
            </w:r>
          </w:p>
        </w:tc>
      </w:tr>
      <w:tr w:rsidR="00B83317" w:rsidRPr="00B8331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83317" w:rsidRPr="00B83317" w:rsidRDefault="00B83317" w:rsidP="00B83317">
            <w:pPr>
              <w:jc w:val="center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2226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培训支持</w:t>
            </w:r>
          </w:p>
        </w:tc>
        <w:tc>
          <w:tcPr>
            <w:tcW w:w="6378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现场培训，内容包括：安装部署，运行使用，故障维检修。</w:t>
            </w:r>
          </w:p>
        </w:tc>
      </w:tr>
      <w:tr w:rsidR="00B83317" w:rsidRPr="00B8331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83317" w:rsidRPr="00B83317" w:rsidRDefault="00B83317" w:rsidP="00B83317">
            <w:pPr>
              <w:jc w:val="center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2226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维修响应</w:t>
            </w:r>
          </w:p>
        </w:tc>
        <w:tc>
          <w:tcPr>
            <w:tcW w:w="6378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8小时之内响应</w:t>
            </w:r>
          </w:p>
        </w:tc>
      </w:tr>
      <w:tr w:rsidR="00B83317" w:rsidRPr="00B8331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83317" w:rsidRPr="00B83317" w:rsidRDefault="00B83317" w:rsidP="00B83317">
            <w:pPr>
              <w:jc w:val="center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2226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到货时间</w:t>
            </w:r>
          </w:p>
        </w:tc>
        <w:tc>
          <w:tcPr>
            <w:tcW w:w="6378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/>
                <w:sz w:val="24"/>
              </w:rPr>
              <w:t>2</w:t>
            </w:r>
            <w:r w:rsidRPr="00B83317">
              <w:rPr>
                <w:rFonts w:ascii="宋体" w:hAnsi="宋体" w:hint="eastAsia"/>
                <w:sz w:val="24"/>
              </w:rPr>
              <w:t>个月内</w:t>
            </w:r>
          </w:p>
        </w:tc>
      </w:tr>
    </w:tbl>
    <w:p w:rsidR="006C75FB" w:rsidRPr="00C021A2" w:rsidRDefault="00C021A2" w:rsidP="006C75FB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C021A2">
        <w:rPr>
          <w:rFonts w:ascii="宋体" w:hAnsi="宋体" w:hint="eastAsia"/>
          <w:sz w:val="24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</w:t>
      </w:r>
      <w:r w:rsidR="006C75FB" w:rsidRPr="00C021A2">
        <w:rPr>
          <w:rFonts w:asciiTheme="minorEastAsia" w:eastAsiaTheme="minorEastAsia" w:hAnsiTheme="minorEastAsia" w:cs="仿宋_GB2312" w:hint="eastAsia"/>
          <w:sz w:val="24"/>
        </w:rPr>
        <w:t>。</w:t>
      </w:r>
    </w:p>
    <w:bookmarkEnd w:id="0"/>
    <w:p w:rsidR="006C75FB" w:rsidRDefault="006C75FB" w:rsidP="006C75FB">
      <w:pPr>
        <w:widowControl/>
        <w:jc w:val="left"/>
        <w:rPr>
          <w:rFonts w:asciiTheme="minorEastAsia" w:eastAsiaTheme="minorEastAsia" w:hAnsiTheme="minorEastAsia" w:cs="黑体"/>
          <w:snapToGrid w:val="0"/>
          <w:sz w:val="24"/>
        </w:rPr>
      </w:pPr>
    </w:p>
    <w:sectPr w:rsidR="006C75FB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E73" w:rsidRDefault="004B3E73" w:rsidP="0091323C">
      <w:r>
        <w:separator/>
      </w:r>
    </w:p>
  </w:endnote>
  <w:endnote w:type="continuationSeparator" w:id="0">
    <w:p w:rsidR="004B3E73" w:rsidRDefault="004B3E73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E73" w:rsidRDefault="004B3E73" w:rsidP="0091323C">
      <w:r>
        <w:separator/>
      </w:r>
    </w:p>
  </w:footnote>
  <w:footnote w:type="continuationSeparator" w:id="0">
    <w:p w:rsidR="004B3E73" w:rsidRDefault="004B3E73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bordersDoNotSurroundHeader/>
  <w:bordersDoNotSurroundFooter/>
  <w:hideSpelling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46163"/>
    <w:rsid w:val="000545FE"/>
    <w:rsid w:val="00062C9C"/>
    <w:rsid w:val="00094C83"/>
    <w:rsid w:val="000A384B"/>
    <w:rsid w:val="000C3A2F"/>
    <w:rsid w:val="000C6484"/>
    <w:rsid w:val="000E5CA4"/>
    <w:rsid w:val="00107C49"/>
    <w:rsid w:val="00114AEA"/>
    <w:rsid w:val="0012041F"/>
    <w:rsid w:val="00155B3B"/>
    <w:rsid w:val="001A1628"/>
    <w:rsid w:val="001C3337"/>
    <w:rsid w:val="001F737E"/>
    <w:rsid w:val="00202DB2"/>
    <w:rsid w:val="002047C7"/>
    <w:rsid w:val="00221CC8"/>
    <w:rsid w:val="00230CF8"/>
    <w:rsid w:val="00251BA2"/>
    <w:rsid w:val="00252FE9"/>
    <w:rsid w:val="00266D0C"/>
    <w:rsid w:val="00267F1E"/>
    <w:rsid w:val="00285100"/>
    <w:rsid w:val="002B40AE"/>
    <w:rsid w:val="002C21FA"/>
    <w:rsid w:val="002C4BC4"/>
    <w:rsid w:val="003151D7"/>
    <w:rsid w:val="003250CD"/>
    <w:rsid w:val="00344E7A"/>
    <w:rsid w:val="003526D5"/>
    <w:rsid w:val="00361D23"/>
    <w:rsid w:val="003A3ABE"/>
    <w:rsid w:val="003A77C9"/>
    <w:rsid w:val="003C1FAC"/>
    <w:rsid w:val="00415F46"/>
    <w:rsid w:val="004432F1"/>
    <w:rsid w:val="00472BFD"/>
    <w:rsid w:val="00480E1E"/>
    <w:rsid w:val="00486784"/>
    <w:rsid w:val="004A675A"/>
    <w:rsid w:val="004B3E73"/>
    <w:rsid w:val="004B5D66"/>
    <w:rsid w:val="004C37F8"/>
    <w:rsid w:val="004D21DD"/>
    <w:rsid w:val="004E7B7D"/>
    <w:rsid w:val="00502B07"/>
    <w:rsid w:val="0050461A"/>
    <w:rsid w:val="00540256"/>
    <w:rsid w:val="00576DCF"/>
    <w:rsid w:val="00580FC7"/>
    <w:rsid w:val="00581A2E"/>
    <w:rsid w:val="005C1886"/>
    <w:rsid w:val="00603E75"/>
    <w:rsid w:val="00605788"/>
    <w:rsid w:val="00605842"/>
    <w:rsid w:val="00612084"/>
    <w:rsid w:val="0064153B"/>
    <w:rsid w:val="00644F13"/>
    <w:rsid w:val="006464E9"/>
    <w:rsid w:val="00671C60"/>
    <w:rsid w:val="00682485"/>
    <w:rsid w:val="006C75FB"/>
    <w:rsid w:val="006D71A6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D6AA8"/>
    <w:rsid w:val="007E2DAD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905E6A"/>
    <w:rsid w:val="00911B92"/>
    <w:rsid w:val="0091323C"/>
    <w:rsid w:val="00934229"/>
    <w:rsid w:val="00943275"/>
    <w:rsid w:val="0097333D"/>
    <w:rsid w:val="009B4794"/>
    <w:rsid w:val="009C5AD1"/>
    <w:rsid w:val="009D4E32"/>
    <w:rsid w:val="009E3452"/>
    <w:rsid w:val="00A011B6"/>
    <w:rsid w:val="00A02CAD"/>
    <w:rsid w:val="00A17223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D70DA"/>
    <w:rsid w:val="00B22D2F"/>
    <w:rsid w:val="00B4737F"/>
    <w:rsid w:val="00B52870"/>
    <w:rsid w:val="00B57386"/>
    <w:rsid w:val="00B7345A"/>
    <w:rsid w:val="00B83317"/>
    <w:rsid w:val="00B853D8"/>
    <w:rsid w:val="00BA7466"/>
    <w:rsid w:val="00BC19C8"/>
    <w:rsid w:val="00C021A2"/>
    <w:rsid w:val="00C0235F"/>
    <w:rsid w:val="00C20B05"/>
    <w:rsid w:val="00C26053"/>
    <w:rsid w:val="00C451A2"/>
    <w:rsid w:val="00C727AC"/>
    <w:rsid w:val="00C77FA6"/>
    <w:rsid w:val="00C91306"/>
    <w:rsid w:val="00CB4529"/>
    <w:rsid w:val="00CC08FC"/>
    <w:rsid w:val="00CF4071"/>
    <w:rsid w:val="00D25455"/>
    <w:rsid w:val="00D3534D"/>
    <w:rsid w:val="00D509BA"/>
    <w:rsid w:val="00D769DA"/>
    <w:rsid w:val="00D844E9"/>
    <w:rsid w:val="00DA3A8B"/>
    <w:rsid w:val="00DC5219"/>
    <w:rsid w:val="00E06986"/>
    <w:rsid w:val="00E07EED"/>
    <w:rsid w:val="00E1044C"/>
    <w:rsid w:val="00E33608"/>
    <w:rsid w:val="00E46234"/>
    <w:rsid w:val="00E466E8"/>
    <w:rsid w:val="00E80934"/>
    <w:rsid w:val="00E8381C"/>
    <w:rsid w:val="00EB61E8"/>
    <w:rsid w:val="00EE242E"/>
    <w:rsid w:val="00EE2CE1"/>
    <w:rsid w:val="00EE384E"/>
    <w:rsid w:val="00EF45B8"/>
    <w:rsid w:val="00F1160B"/>
    <w:rsid w:val="00F27A73"/>
    <w:rsid w:val="00F35A7B"/>
    <w:rsid w:val="00F705B7"/>
    <w:rsid w:val="00F870C6"/>
    <w:rsid w:val="00FA1361"/>
    <w:rsid w:val="00FA17E7"/>
    <w:rsid w:val="00FA1DCC"/>
    <w:rsid w:val="00FA7DD0"/>
    <w:rsid w:val="00FD101E"/>
    <w:rsid w:val="00FD63B8"/>
    <w:rsid w:val="00FF5D7C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6856B46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71431F-5DC3-4BB4-859F-C52991462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启帆 孙</cp:lastModifiedBy>
  <cp:revision>83</cp:revision>
  <dcterms:created xsi:type="dcterms:W3CDTF">2019-11-08T04:25:00Z</dcterms:created>
  <dcterms:modified xsi:type="dcterms:W3CDTF">2021-04-26T14:57:00Z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