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4B20" w14:textId="77777777" w:rsidR="00151897" w:rsidRDefault="00B712BF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设备技术参数</w:t>
      </w:r>
      <w:r>
        <w:rPr>
          <w:rFonts w:eastAsia="方正小标宋简体" w:hint="eastAsia"/>
          <w:sz w:val="44"/>
          <w:szCs w:val="44"/>
        </w:rPr>
        <w:t>会审</w:t>
      </w:r>
      <w:r>
        <w:rPr>
          <w:rFonts w:eastAsia="方正小标宋简体"/>
          <w:sz w:val="44"/>
          <w:szCs w:val="44"/>
        </w:rPr>
        <w:t>表</w:t>
      </w:r>
    </w:p>
    <w:p w14:paraId="1E05D5B5" w14:textId="77777777" w:rsidR="00151897" w:rsidRDefault="00B712BF">
      <w:pPr>
        <w:ind w:left="-360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914"/>
        <w:gridCol w:w="253"/>
        <w:gridCol w:w="1850"/>
        <w:gridCol w:w="946"/>
        <w:gridCol w:w="750"/>
        <w:gridCol w:w="2312"/>
      </w:tblGrid>
      <w:tr w:rsidR="00151897" w14:paraId="5143EF53" w14:textId="77777777">
        <w:trPr>
          <w:jc w:val="center"/>
        </w:trPr>
        <w:tc>
          <w:tcPr>
            <w:tcW w:w="9241" w:type="dxa"/>
            <w:gridSpan w:val="7"/>
            <w:tcBorders>
              <w:top w:val="triple" w:sz="4" w:space="0" w:color="auto"/>
            </w:tcBorders>
            <w:vAlign w:val="center"/>
          </w:tcPr>
          <w:p w14:paraId="01B9D599" w14:textId="77777777" w:rsidR="00151897" w:rsidRDefault="00B712B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151897" w14:paraId="7D2CEBFC" w14:textId="77777777" w:rsidTr="0021487E">
        <w:trPr>
          <w:trHeight w:val="1434"/>
          <w:jc w:val="center"/>
        </w:trPr>
        <w:tc>
          <w:tcPr>
            <w:tcW w:w="9241" w:type="dxa"/>
            <w:gridSpan w:val="7"/>
            <w:vAlign w:val="center"/>
          </w:tcPr>
          <w:p w14:paraId="36412B75" w14:textId="77777777" w:rsidR="00151897" w:rsidRDefault="00B712B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呼吸功能障碍的危重病人进行机械通气治疗，赢得抢救时间，提高原发病的救治效果，大大提高危重病人的生存率；能够有效的改善病人呼吸功能障碍及呼吸衰竭改善氧合；应用呼吸机对病人提高氧输送、肺脏保护、改善内环境等，是治疗多器官功能不全综合征的重要治疗手段。</w:t>
            </w:r>
          </w:p>
        </w:tc>
      </w:tr>
      <w:tr w:rsidR="00151897" w14:paraId="4C6CB034" w14:textId="77777777">
        <w:trPr>
          <w:jc w:val="center"/>
        </w:trPr>
        <w:tc>
          <w:tcPr>
            <w:tcW w:w="9241" w:type="dxa"/>
            <w:gridSpan w:val="7"/>
            <w:vAlign w:val="center"/>
          </w:tcPr>
          <w:p w14:paraId="3F662380" w14:textId="77777777" w:rsidR="00151897" w:rsidRDefault="00B712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151897" w14:paraId="498EA0B0" w14:textId="77777777">
        <w:trPr>
          <w:trHeight w:val="474"/>
          <w:jc w:val="center"/>
        </w:trPr>
        <w:tc>
          <w:tcPr>
            <w:tcW w:w="3130" w:type="dxa"/>
            <w:gridSpan w:val="2"/>
            <w:vAlign w:val="center"/>
          </w:tcPr>
          <w:p w14:paraId="00B09868" w14:textId="77777777" w:rsidR="00151897" w:rsidRDefault="00B712B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049" w:type="dxa"/>
            <w:gridSpan w:val="3"/>
            <w:vAlign w:val="center"/>
          </w:tcPr>
          <w:p w14:paraId="11D37546" w14:textId="77777777" w:rsidR="00151897" w:rsidRDefault="00B712B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描述</w:t>
            </w:r>
          </w:p>
        </w:tc>
        <w:tc>
          <w:tcPr>
            <w:tcW w:w="3062" w:type="dxa"/>
            <w:gridSpan w:val="2"/>
            <w:vAlign w:val="center"/>
          </w:tcPr>
          <w:p w14:paraId="7846A757" w14:textId="77777777" w:rsidR="00151897" w:rsidRDefault="00B712B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数量</w:t>
            </w:r>
          </w:p>
        </w:tc>
      </w:tr>
      <w:tr w:rsidR="00151897" w14:paraId="5335CA6C" w14:textId="77777777" w:rsidTr="0021487E">
        <w:trPr>
          <w:trHeight w:val="407"/>
          <w:jc w:val="center"/>
        </w:trPr>
        <w:tc>
          <w:tcPr>
            <w:tcW w:w="3130" w:type="dxa"/>
            <w:gridSpan w:val="2"/>
            <w:vAlign w:val="center"/>
          </w:tcPr>
          <w:p w14:paraId="7FB76DB4" w14:textId="77777777" w:rsidR="00151897" w:rsidRDefault="00B712B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049" w:type="dxa"/>
            <w:gridSpan w:val="3"/>
            <w:vAlign w:val="center"/>
          </w:tcPr>
          <w:p w14:paraId="3AF89691" w14:textId="77777777" w:rsidR="00151897" w:rsidRDefault="00B712B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呼吸机</w:t>
            </w:r>
          </w:p>
        </w:tc>
        <w:tc>
          <w:tcPr>
            <w:tcW w:w="3062" w:type="dxa"/>
            <w:gridSpan w:val="2"/>
            <w:vAlign w:val="center"/>
          </w:tcPr>
          <w:p w14:paraId="6DB4FC09" w14:textId="77777777" w:rsidR="00151897" w:rsidRDefault="00B712B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套</w:t>
            </w:r>
          </w:p>
        </w:tc>
      </w:tr>
      <w:tr w:rsidR="00151897" w14:paraId="301141AF" w14:textId="77777777" w:rsidTr="0021487E">
        <w:trPr>
          <w:trHeight w:val="407"/>
          <w:jc w:val="center"/>
        </w:trPr>
        <w:tc>
          <w:tcPr>
            <w:tcW w:w="3130" w:type="dxa"/>
            <w:gridSpan w:val="2"/>
            <w:vAlign w:val="center"/>
          </w:tcPr>
          <w:p w14:paraId="51A37377" w14:textId="77777777" w:rsidR="00151897" w:rsidRDefault="00B712B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049" w:type="dxa"/>
            <w:gridSpan w:val="3"/>
            <w:vAlign w:val="center"/>
          </w:tcPr>
          <w:p w14:paraId="06917B18" w14:textId="77777777" w:rsidR="00151897" w:rsidRDefault="00B712B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台车</w:t>
            </w:r>
          </w:p>
        </w:tc>
        <w:tc>
          <w:tcPr>
            <w:tcW w:w="3062" w:type="dxa"/>
            <w:gridSpan w:val="2"/>
            <w:vAlign w:val="center"/>
          </w:tcPr>
          <w:p w14:paraId="162BF98D" w14:textId="77777777" w:rsidR="00151897" w:rsidRDefault="00B712B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台</w:t>
            </w:r>
          </w:p>
        </w:tc>
      </w:tr>
      <w:tr w:rsidR="00151897" w14:paraId="65BE7A5A" w14:textId="77777777" w:rsidTr="0021487E">
        <w:trPr>
          <w:trHeight w:val="407"/>
          <w:jc w:val="center"/>
        </w:trPr>
        <w:tc>
          <w:tcPr>
            <w:tcW w:w="3130" w:type="dxa"/>
            <w:gridSpan w:val="2"/>
            <w:vAlign w:val="center"/>
          </w:tcPr>
          <w:p w14:paraId="2111978A" w14:textId="77777777" w:rsidR="00151897" w:rsidRDefault="00B712B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049" w:type="dxa"/>
            <w:gridSpan w:val="3"/>
            <w:vAlign w:val="center"/>
          </w:tcPr>
          <w:p w14:paraId="3AEF4F1E" w14:textId="77777777" w:rsidR="00151897" w:rsidRDefault="00B712B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湿化器</w:t>
            </w:r>
          </w:p>
        </w:tc>
        <w:tc>
          <w:tcPr>
            <w:tcW w:w="3062" w:type="dxa"/>
            <w:gridSpan w:val="2"/>
            <w:vAlign w:val="center"/>
          </w:tcPr>
          <w:p w14:paraId="09BAFE67" w14:textId="77777777" w:rsidR="00151897" w:rsidRDefault="00B712B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套</w:t>
            </w:r>
          </w:p>
        </w:tc>
      </w:tr>
      <w:tr w:rsidR="00151897" w14:paraId="65B75A32" w14:textId="77777777">
        <w:trPr>
          <w:trHeight w:val="463"/>
          <w:jc w:val="center"/>
        </w:trPr>
        <w:tc>
          <w:tcPr>
            <w:tcW w:w="9241" w:type="dxa"/>
            <w:gridSpan w:val="7"/>
            <w:vAlign w:val="center"/>
          </w:tcPr>
          <w:p w14:paraId="5768ACBB" w14:textId="77777777" w:rsidR="00151897" w:rsidRDefault="00B712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151897" w14:paraId="51813A99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460C2F51" w14:textId="77777777" w:rsidR="00151897" w:rsidRDefault="00B712BF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67" w:type="dxa"/>
            <w:gridSpan w:val="2"/>
            <w:vAlign w:val="center"/>
          </w:tcPr>
          <w:p w14:paraId="5C8019A1" w14:textId="77777777" w:rsidR="00151897" w:rsidRDefault="00B712BF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5858" w:type="dxa"/>
            <w:gridSpan w:val="4"/>
            <w:vAlign w:val="center"/>
          </w:tcPr>
          <w:p w14:paraId="39642236" w14:textId="77777777" w:rsidR="00151897" w:rsidRDefault="00B712BF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技术参数</w:t>
            </w:r>
          </w:p>
        </w:tc>
      </w:tr>
      <w:tr w:rsidR="00151897" w14:paraId="7E01B244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65B1D646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67" w:type="dxa"/>
            <w:gridSpan w:val="2"/>
            <w:vAlign w:val="center"/>
          </w:tcPr>
          <w:p w14:paraId="72761B56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基本配置</w:t>
            </w:r>
          </w:p>
        </w:tc>
        <w:tc>
          <w:tcPr>
            <w:tcW w:w="5858" w:type="dxa"/>
            <w:gridSpan w:val="4"/>
            <w:vAlign w:val="center"/>
          </w:tcPr>
          <w:p w14:paraId="38039F43" w14:textId="77777777" w:rsidR="00151897" w:rsidRDefault="00151897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151897" w14:paraId="283AA3A6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2220CE3F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★</w:t>
            </w:r>
            <w:r>
              <w:rPr>
                <w:rFonts w:hint="eastAsia"/>
                <w:kern w:val="0"/>
                <w:sz w:val="22"/>
                <w:szCs w:val="22"/>
              </w:rPr>
              <w:t>1.1</w:t>
            </w:r>
          </w:p>
        </w:tc>
        <w:tc>
          <w:tcPr>
            <w:tcW w:w="2167" w:type="dxa"/>
            <w:gridSpan w:val="2"/>
            <w:vAlign w:val="center"/>
          </w:tcPr>
          <w:p w14:paraId="5F94FDF5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显示屏</w:t>
            </w:r>
          </w:p>
        </w:tc>
        <w:tc>
          <w:tcPr>
            <w:tcW w:w="5858" w:type="dxa"/>
            <w:gridSpan w:val="4"/>
            <w:vAlign w:val="center"/>
          </w:tcPr>
          <w:p w14:paraId="71DF8D3F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彩色液晶多点触控显示屏：屏幕尺寸≥15英寸，可从水平和垂直全方位调整屏幕角度，满足临床观察所需 </w:t>
            </w:r>
          </w:p>
        </w:tc>
      </w:tr>
      <w:tr w:rsidR="00151897" w14:paraId="524C62F2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6CA4D139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＃</w:t>
            </w:r>
            <w:r>
              <w:rPr>
                <w:rFonts w:hint="eastAsia"/>
                <w:kern w:val="0"/>
                <w:sz w:val="22"/>
                <w:szCs w:val="22"/>
              </w:rPr>
              <w:t>1.2</w:t>
            </w:r>
          </w:p>
        </w:tc>
        <w:tc>
          <w:tcPr>
            <w:tcW w:w="2167" w:type="dxa"/>
            <w:gridSpan w:val="2"/>
            <w:vAlign w:val="center"/>
          </w:tcPr>
          <w:p w14:paraId="09FB6136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设定参数要求</w:t>
            </w:r>
          </w:p>
        </w:tc>
        <w:tc>
          <w:tcPr>
            <w:tcW w:w="5858" w:type="dxa"/>
            <w:gridSpan w:val="4"/>
            <w:vAlign w:val="center"/>
          </w:tcPr>
          <w:p w14:paraId="0BCCFE81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时间轴：创新的时间轴管理，可将屏幕界面分为三个不同的工作区并能左右滑动，从而快速浏览历史趋势工作区，病人现状工作区和临床决策支持工作区，帮助医生更全面的了解患者病情</w:t>
            </w:r>
          </w:p>
        </w:tc>
      </w:tr>
      <w:tr w:rsidR="00151897" w14:paraId="414C9F33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577CADB6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1.3</w:t>
            </w:r>
          </w:p>
        </w:tc>
        <w:tc>
          <w:tcPr>
            <w:tcW w:w="2167" w:type="dxa"/>
            <w:gridSpan w:val="2"/>
            <w:vAlign w:val="center"/>
          </w:tcPr>
          <w:p w14:paraId="65210A1D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波形和环</w:t>
            </w:r>
          </w:p>
        </w:tc>
        <w:tc>
          <w:tcPr>
            <w:tcW w:w="5858" w:type="dxa"/>
            <w:gridSpan w:val="4"/>
            <w:vAlign w:val="center"/>
          </w:tcPr>
          <w:p w14:paraId="3F8DE30F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全中文操作菜单，可同屏可显示四道波形和呼吸向量环</w:t>
            </w:r>
          </w:p>
        </w:tc>
      </w:tr>
      <w:tr w:rsidR="00151897" w14:paraId="032B4B9F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33843ED2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1.4</w:t>
            </w:r>
          </w:p>
        </w:tc>
        <w:tc>
          <w:tcPr>
            <w:tcW w:w="2167" w:type="dxa"/>
            <w:gridSpan w:val="2"/>
            <w:vAlign w:val="center"/>
          </w:tcPr>
          <w:p w14:paraId="736AC937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后备电池</w:t>
            </w:r>
          </w:p>
        </w:tc>
        <w:tc>
          <w:tcPr>
            <w:tcW w:w="5858" w:type="dxa"/>
            <w:gridSpan w:val="4"/>
            <w:vAlign w:val="center"/>
          </w:tcPr>
          <w:p w14:paraId="62B63565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内置可充电电池，续航可达85分钟</w:t>
            </w:r>
          </w:p>
        </w:tc>
      </w:tr>
      <w:tr w:rsidR="00151897" w14:paraId="32F3E466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2F00C3C4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＃</w:t>
            </w:r>
            <w:r>
              <w:rPr>
                <w:rFonts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2167" w:type="dxa"/>
            <w:gridSpan w:val="2"/>
            <w:vAlign w:val="center"/>
          </w:tcPr>
          <w:p w14:paraId="4B63081A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氧浓度监测</w:t>
            </w:r>
          </w:p>
        </w:tc>
        <w:tc>
          <w:tcPr>
            <w:tcW w:w="5858" w:type="dxa"/>
            <w:gridSpan w:val="4"/>
            <w:vAlign w:val="center"/>
          </w:tcPr>
          <w:p w14:paraId="313AAC61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顺磁氧技术监测氧气浓度，无需校准，终身无需氧电池更换</w:t>
            </w:r>
          </w:p>
        </w:tc>
      </w:tr>
      <w:tr w:rsidR="00151897" w14:paraId="7B4A3539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518DEAC1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1.6</w:t>
            </w:r>
          </w:p>
        </w:tc>
        <w:tc>
          <w:tcPr>
            <w:tcW w:w="2167" w:type="dxa"/>
            <w:gridSpan w:val="2"/>
            <w:vAlign w:val="center"/>
          </w:tcPr>
          <w:p w14:paraId="4C73D5D0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报警</w:t>
            </w:r>
          </w:p>
        </w:tc>
        <w:tc>
          <w:tcPr>
            <w:tcW w:w="5858" w:type="dxa"/>
            <w:gridSpan w:val="4"/>
            <w:vAlign w:val="center"/>
          </w:tcPr>
          <w:p w14:paraId="12DE7564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内置报警帮助菜单，可提示医护人员报警原因，并给出消除报警指导方案</w:t>
            </w:r>
          </w:p>
        </w:tc>
      </w:tr>
      <w:tr w:rsidR="00151897" w14:paraId="67A11589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68E8B8E0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★</w:t>
            </w:r>
            <w:r>
              <w:rPr>
                <w:rFonts w:hint="eastAsia"/>
                <w:kern w:val="0"/>
                <w:sz w:val="22"/>
                <w:szCs w:val="22"/>
              </w:rPr>
              <w:t>1.7</w:t>
            </w:r>
          </w:p>
        </w:tc>
        <w:tc>
          <w:tcPr>
            <w:tcW w:w="2167" w:type="dxa"/>
            <w:gridSpan w:val="2"/>
            <w:vAlign w:val="center"/>
          </w:tcPr>
          <w:p w14:paraId="43095C3D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气动电控</w:t>
            </w:r>
          </w:p>
        </w:tc>
        <w:tc>
          <w:tcPr>
            <w:tcW w:w="5858" w:type="dxa"/>
            <w:gridSpan w:val="4"/>
            <w:vAlign w:val="center"/>
          </w:tcPr>
          <w:p w14:paraId="59247B75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气动电控呼吸机，中心供气或空压机供气（非涡轮或活塞供气）</w:t>
            </w:r>
          </w:p>
        </w:tc>
      </w:tr>
      <w:tr w:rsidR="00151897" w14:paraId="12FCFC35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29C42766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67" w:type="dxa"/>
            <w:gridSpan w:val="2"/>
            <w:vAlign w:val="center"/>
          </w:tcPr>
          <w:p w14:paraId="65284CD8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通气模式</w:t>
            </w:r>
          </w:p>
        </w:tc>
        <w:tc>
          <w:tcPr>
            <w:tcW w:w="5858" w:type="dxa"/>
            <w:gridSpan w:val="4"/>
            <w:vAlign w:val="center"/>
          </w:tcPr>
          <w:p w14:paraId="5618DDAC" w14:textId="77777777" w:rsidR="00151897" w:rsidRDefault="00151897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151897" w14:paraId="08A56847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0E64463D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2.1</w:t>
            </w:r>
          </w:p>
        </w:tc>
        <w:tc>
          <w:tcPr>
            <w:tcW w:w="2167" w:type="dxa"/>
            <w:gridSpan w:val="2"/>
            <w:vAlign w:val="center"/>
          </w:tcPr>
          <w:p w14:paraId="37E7427D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辅助控制通气模式(A/C)</w:t>
            </w:r>
          </w:p>
        </w:tc>
        <w:tc>
          <w:tcPr>
            <w:tcW w:w="5858" w:type="dxa"/>
            <w:gridSpan w:val="4"/>
            <w:vAlign w:val="center"/>
          </w:tcPr>
          <w:p w14:paraId="3DEE9552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辅助控制通气模式（压力控制）(A/C PC)</w:t>
            </w:r>
          </w:p>
          <w:p w14:paraId="04E33173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辅助控制通气模式（容量控制）(A/C VC)</w:t>
            </w:r>
          </w:p>
          <w:p w14:paraId="1AECC745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辅助控制通气模式（压力调节容量控制）(A/C PRVC)</w:t>
            </w:r>
          </w:p>
        </w:tc>
      </w:tr>
      <w:tr w:rsidR="00151897" w14:paraId="40F3F96F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4C9E26D6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167" w:type="dxa"/>
            <w:gridSpan w:val="2"/>
            <w:vAlign w:val="center"/>
          </w:tcPr>
          <w:p w14:paraId="6A44BEAD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同步间歇指令通气(SIMV)</w:t>
            </w:r>
          </w:p>
        </w:tc>
        <w:tc>
          <w:tcPr>
            <w:tcW w:w="5858" w:type="dxa"/>
            <w:gridSpan w:val="4"/>
            <w:vAlign w:val="center"/>
          </w:tcPr>
          <w:p w14:paraId="6A53D201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同步间歇指令通气（容量控制）（SIMV VC）</w:t>
            </w:r>
          </w:p>
          <w:p w14:paraId="2CAC646E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同步间歇指令通气（压力控制）（SIMV PC）</w:t>
            </w:r>
          </w:p>
          <w:p w14:paraId="6C95914C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同步间歇指令通气，压力调节容量控制（SIMV PRVC）</w:t>
            </w:r>
          </w:p>
        </w:tc>
      </w:tr>
      <w:tr w:rsidR="00151897" w14:paraId="4B9F8D96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6AB4F5A8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2.3</w:t>
            </w:r>
          </w:p>
        </w:tc>
        <w:tc>
          <w:tcPr>
            <w:tcW w:w="2167" w:type="dxa"/>
            <w:gridSpan w:val="2"/>
            <w:vAlign w:val="center"/>
          </w:tcPr>
          <w:p w14:paraId="3B41222C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持续气道正压通气/压力支持</w:t>
            </w:r>
          </w:p>
        </w:tc>
        <w:tc>
          <w:tcPr>
            <w:tcW w:w="5858" w:type="dxa"/>
            <w:gridSpan w:val="4"/>
            <w:vAlign w:val="center"/>
          </w:tcPr>
          <w:p w14:paraId="4CC8BA4A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持续气道正压通气/压力支持(CPAP/PS)</w:t>
            </w:r>
          </w:p>
        </w:tc>
      </w:tr>
      <w:tr w:rsidR="00151897" w14:paraId="57E0733C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43079220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2.4</w:t>
            </w:r>
          </w:p>
        </w:tc>
        <w:tc>
          <w:tcPr>
            <w:tcW w:w="2167" w:type="dxa"/>
            <w:gridSpan w:val="2"/>
            <w:vAlign w:val="center"/>
          </w:tcPr>
          <w:p w14:paraId="147DBF47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气道压力释放通气</w:t>
            </w:r>
          </w:p>
        </w:tc>
        <w:tc>
          <w:tcPr>
            <w:tcW w:w="5858" w:type="dxa"/>
            <w:gridSpan w:val="4"/>
            <w:vAlign w:val="center"/>
          </w:tcPr>
          <w:p w14:paraId="371FBE9E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气道压力释放通气（APRV）</w:t>
            </w:r>
          </w:p>
        </w:tc>
      </w:tr>
      <w:tr w:rsidR="00151897" w14:paraId="39973B75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58B1BBB5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2167" w:type="dxa"/>
            <w:gridSpan w:val="2"/>
            <w:vAlign w:val="center"/>
          </w:tcPr>
          <w:p w14:paraId="357AF2B6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双水平气道正压通气</w:t>
            </w:r>
          </w:p>
        </w:tc>
        <w:tc>
          <w:tcPr>
            <w:tcW w:w="5858" w:type="dxa"/>
            <w:gridSpan w:val="4"/>
            <w:vAlign w:val="center"/>
          </w:tcPr>
          <w:p w14:paraId="48BDEF6E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双水平气道正压通气(Bi-level)</w:t>
            </w:r>
          </w:p>
        </w:tc>
      </w:tr>
      <w:tr w:rsidR="00151897" w14:paraId="20BE53AF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79D0D1F0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2.6</w:t>
            </w:r>
          </w:p>
        </w:tc>
        <w:tc>
          <w:tcPr>
            <w:tcW w:w="2167" w:type="dxa"/>
            <w:gridSpan w:val="2"/>
            <w:vAlign w:val="center"/>
          </w:tcPr>
          <w:p w14:paraId="5B12ED9B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无创通气</w:t>
            </w:r>
          </w:p>
        </w:tc>
        <w:tc>
          <w:tcPr>
            <w:tcW w:w="5858" w:type="dxa"/>
            <w:gridSpan w:val="4"/>
            <w:vAlign w:val="center"/>
          </w:tcPr>
          <w:p w14:paraId="0032323F" w14:textId="77777777" w:rsidR="00151897" w:rsidRDefault="00480A43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具备</w:t>
            </w:r>
          </w:p>
        </w:tc>
      </w:tr>
      <w:tr w:rsidR="00151897" w14:paraId="2AC4D9D5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409D2E47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2.7</w:t>
            </w:r>
          </w:p>
        </w:tc>
        <w:tc>
          <w:tcPr>
            <w:tcW w:w="2167" w:type="dxa"/>
            <w:gridSpan w:val="2"/>
            <w:vAlign w:val="center"/>
          </w:tcPr>
          <w:p w14:paraId="69052984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容量支持</w:t>
            </w:r>
          </w:p>
        </w:tc>
        <w:tc>
          <w:tcPr>
            <w:tcW w:w="5858" w:type="dxa"/>
            <w:gridSpan w:val="4"/>
            <w:vAlign w:val="center"/>
          </w:tcPr>
          <w:p w14:paraId="061690FC" w14:textId="77777777" w:rsidR="00151897" w:rsidRDefault="00480A43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具备</w:t>
            </w:r>
          </w:p>
        </w:tc>
      </w:tr>
      <w:tr w:rsidR="00151897" w14:paraId="2A815E4A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5CE58264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2.8</w:t>
            </w:r>
          </w:p>
        </w:tc>
        <w:tc>
          <w:tcPr>
            <w:tcW w:w="2167" w:type="dxa"/>
            <w:gridSpan w:val="2"/>
            <w:vAlign w:val="center"/>
          </w:tcPr>
          <w:p w14:paraId="6BC81124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自主呼吸实验</w:t>
            </w:r>
          </w:p>
        </w:tc>
        <w:tc>
          <w:tcPr>
            <w:tcW w:w="5858" w:type="dxa"/>
            <w:gridSpan w:val="4"/>
            <w:vAlign w:val="center"/>
          </w:tcPr>
          <w:p w14:paraId="7546719C" w14:textId="77777777" w:rsidR="00151897" w:rsidRDefault="00480A43" w:rsidP="00480A43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具备</w:t>
            </w:r>
          </w:p>
        </w:tc>
      </w:tr>
      <w:tr w:rsidR="00151897" w14:paraId="33D17607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400B1706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67" w:type="dxa"/>
            <w:gridSpan w:val="2"/>
            <w:vAlign w:val="center"/>
          </w:tcPr>
          <w:p w14:paraId="047F085E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参数设置</w:t>
            </w:r>
          </w:p>
        </w:tc>
        <w:tc>
          <w:tcPr>
            <w:tcW w:w="5858" w:type="dxa"/>
            <w:gridSpan w:val="4"/>
            <w:vAlign w:val="center"/>
          </w:tcPr>
          <w:p w14:paraId="1870A0B1" w14:textId="77777777" w:rsidR="00151897" w:rsidRDefault="00151897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151897" w14:paraId="309AD546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05A9A836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3.1    </w:t>
            </w:r>
          </w:p>
        </w:tc>
        <w:tc>
          <w:tcPr>
            <w:tcW w:w="2167" w:type="dxa"/>
            <w:gridSpan w:val="2"/>
            <w:vAlign w:val="center"/>
          </w:tcPr>
          <w:p w14:paraId="58A6E5E6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潮气量</w:t>
            </w:r>
          </w:p>
        </w:tc>
        <w:tc>
          <w:tcPr>
            <w:tcW w:w="5858" w:type="dxa"/>
            <w:gridSpan w:val="4"/>
            <w:vAlign w:val="center"/>
          </w:tcPr>
          <w:p w14:paraId="15CE90EF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20-2000 ml    </w:t>
            </w:r>
          </w:p>
        </w:tc>
      </w:tr>
      <w:tr w:rsidR="00151897" w14:paraId="58718C5B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3EF4BDF7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3.2 </w:t>
            </w:r>
          </w:p>
        </w:tc>
        <w:tc>
          <w:tcPr>
            <w:tcW w:w="2167" w:type="dxa"/>
            <w:gridSpan w:val="2"/>
            <w:vAlign w:val="center"/>
          </w:tcPr>
          <w:p w14:paraId="4E2876E9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呼吸频率</w:t>
            </w:r>
          </w:p>
        </w:tc>
        <w:tc>
          <w:tcPr>
            <w:tcW w:w="5858" w:type="dxa"/>
            <w:gridSpan w:val="4"/>
            <w:vAlign w:val="center"/>
          </w:tcPr>
          <w:p w14:paraId="01669BBF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1-120次/分钟</w:t>
            </w:r>
          </w:p>
        </w:tc>
      </w:tr>
      <w:tr w:rsidR="00151897" w14:paraId="691D357E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17227214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3.3 </w:t>
            </w:r>
          </w:p>
        </w:tc>
        <w:tc>
          <w:tcPr>
            <w:tcW w:w="2167" w:type="dxa"/>
            <w:gridSpan w:val="2"/>
            <w:vAlign w:val="center"/>
          </w:tcPr>
          <w:p w14:paraId="1F7F213D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吸呼比 </w:t>
            </w:r>
          </w:p>
        </w:tc>
        <w:tc>
          <w:tcPr>
            <w:tcW w:w="5858" w:type="dxa"/>
            <w:gridSpan w:val="4"/>
            <w:vAlign w:val="center"/>
          </w:tcPr>
          <w:p w14:paraId="6B2AEEEF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1:9 - 4:1 </w:t>
            </w:r>
          </w:p>
        </w:tc>
      </w:tr>
      <w:tr w:rsidR="00151897" w14:paraId="39769045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209A078E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3.4 </w:t>
            </w:r>
          </w:p>
        </w:tc>
        <w:tc>
          <w:tcPr>
            <w:tcW w:w="2167" w:type="dxa"/>
            <w:gridSpan w:val="2"/>
            <w:vAlign w:val="center"/>
          </w:tcPr>
          <w:p w14:paraId="502091D3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PEEP</w:t>
            </w:r>
          </w:p>
        </w:tc>
        <w:tc>
          <w:tcPr>
            <w:tcW w:w="5858" w:type="dxa"/>
            <w:gridSpan w:val="4"/>
            <w:vAlign w:val="center"/>
          </w:tcPr>
          <w:p w14:paraId="0C87312F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0 - 50 cmH2O</w:t>
            </w:r>
          </w:p>
        </w:tc>
      </w:tr>
      <w:tr w:rsidR="00151897" w14:paraId="4DF6F822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148989C0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3.5</w:t>
            </w:r>
          </w:p>
        </w:tc>
        <w:tc>
          <w:tcPr>
            <w:tcW w:w="2167" w:type="dxa"/>
            <w:gridSpan w:val="2"/>
            <w:vAlign w:val="center"/>
          </w:tcPr>
          <w:p w14:paraId="7B7646B0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PIP</w:t>
            </w:r>
          </w:p>
        </w:tc>
        <w:tc>
          <w:tcPr>
            <w:tcW w:w="5858" w:type="dxa"/>
            <w:gridSpan w:val="4"/>
            <w:vAlign w:val="center"/>
          </w:tcPr>
          <w:p w14:paraId="0382DA22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1- 98 cmH2O</w:t>
            </w:r>
          </w:p>
        </w:tc>
      </w:tr>
      <w:tr w:rsidR="00151897" w14:paraId="33D9E4BC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169A0985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3.6</w:t>
            </w:r>
          </w:p>
        </w:tc>
        <w:tc>
          <w:tcPr>
            <w:tcW w:w="2167" w:type="dxa"/>
            <w:gridSpan w:val="2"/>
            <w:vAlign w:val="center"/>
          </w:tcPr>
          <w:p w14:paraId="2E6BECA3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吸气平台</w:t>
            </w:r>
          </w:p>
        </w:tc>
        <w:tc>
          <w:tcPr>
            <w:tcW w:w="5858" w:type="dxa"/>
            <w:gridSpan w:val="4"/>
            <w:vAlign w:val="center"/>
          </w:tcPr>
          <w:p w14:paraId="7D620154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0 - 75%吸气时间 </w:t>
            </w:r>
          </w:p>
        </w:tc>
      </w:tr>
      <w:tr w:rsidR="00151897" w14:paraId="0EF75E53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4928C575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3.7</w:t>
            </w:r>
          </w:p>
        </w:tc>
        <w:tc>
          <w:tcPr>
            <w:tcW w:w="2167" w:type="dxa"/>
            <w:gridSpan w:val="2"/>
            <w:vAlign w:val="center"/>
          </w:tcPr>
          <w:p w14:paraId="3C2BE615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流量触发</w:t>
            </w:r>
          </w:p>
        </w:tc>
        <w:tc>
          <w:tcPr>
            <w:tcW w:w="5858" w:type="dxa"/>
            <w:gridSpan w:val="4"/>
            <w:vAlign w:val="center"/>
          </w:tcPr>
          <w:p w14:paraId="7B267F87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1-9L/min  </w:t>
            </w:r>
          </w:p>
        </w:tc>
      </w:tr>
      <w:tr w:rsidR="00151897" w14:paraId="35347080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42EA486E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3.8</w:t>
            </w:r>
          </w:p>
        </w:tc>
        <w:tc>
          <w:tcPr>
            <w:tcW w:w="2167" w:type="dxa"/>
            <w:gridSpan w:val="2"/>
            <w:vAlign w:val="center"/>
          </w:tcPr>
          <w:p w14:paraId="30E9793B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压力触发</w:t>
            </w:r>
          </w:p>
        </w:tc>
        <w:tc>
          <w:tcPr>
            <w:tcW w:w="5858" w:type="dxa"/>
            <w:gridSpan w:val="4"/>
            <w:vAlign w:val="center"/>
          </w:tcPr>
          <w:p w14:paraId="07DC9B0A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-10-0.25cmH2O</w:t>
            </w:r>
          </w:p>
        </w:tc>
      </w:tr>
      <w:tr w:rsidR="00151897" w14:paraId="0C6617D9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37CCBC3C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67" w:type="dxa"/>
            <w:gridSpan w:val="2"/>
            <w:vAlign w:val="center"/>
          </w:tcPr>
          <w:p w14:paraId="445E2C8D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功能特性</w:t>
            </w:r>
          </w:p>
        </w:tc>
        <w:tc>
          <w:tcPr>
            <w:tcW w:w="5858" w:type="dxa"/>
            <w:gridSpan w:val="4"/>
            <w:vAlign w:val="center"/>
          </w:tcPr>
          <w:p w14:paraId="6BE0067F" w14:textId="77777777" w:rsidR="00151897" w:rsidRDefault="00151897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151897" w14:paraId="744D459E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43AD8DEA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4.1</w:t>
            </w:r>
          </w:p>
        </w:tc>
        <w:tc>
          <w:tcPr>
            <w:tcW w:w="2167" w:type="dxa"/>
            <w:gridSpan w:val="2"/>
            <w:vAlign w:val="center"/>
          </w:tcPr>
          <w:p w14:paraId="742A18AE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导管补偿</w:t>
            </w:r>
          </w:p>
        </w:tc>
        <w:tc>
          <w:tcPr>
            <w:tcW w:w="5858" w:type="dxa"/>
            <w:gridSpan w:val="4"/>
            <w:vAlign w:val="center"/>
          </w:tcPr>
          <w:p w14:paraId="0E01C0C7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导管补偿可用来抵消由气管内导管产生的全部或部分额外阻力</w:t>
            </w:r>
          </w:p>
        </w:tc>
      </w:tr>
      <w:tr w:rsidR="00151897" w14:paraId="305AD8CB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5374A87F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4.2</w:t>
            </w:r>
          </w:p>
        </w:tc>
        <w:tc>
          <w:tcPr>
            <w:tcW w:w="2167" w:type="dxa"/>
            <w:gridSpan w:val="2"/>
            <w:vAlign w:val="center"/>
          </w:tcPr>
          <w:p w14:paraId="3D70F1C5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全自动吸痰程序</w:t>
            </w:r>
          </w:p>
        </w:tc>
        <w:tc>
          <w:tcPr>
            <w:tcW w:w="5858" w:type="dxa"/>
            <w:gridSpan w:val="4"/>
            <w:vAlign w:val="center"/>
          </w:tcPr>
          <w:p w14:paraId="30F7E00B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吸痰前自动增氧、吸痰时呼吸机自动待机、吸痰后自动增氧</w:t>
            </w:r>
          </w:p>
        </w:tc>
      </w:tr>
      <w:tr w:rsidR="00151897" w14:paraId="314511B9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283BB293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4.3</w:t>
            </w:r>
          </w:p>
        </w:tc>
        <w:tc>
          <w:tcPr>
            <w:tcW w:w="2167" w:type="dxa"/>
            <w:gridSpan w:val="2"/>
            <w:vAlign w:val="center"/>
          </w:tcPr>
          <w:p w14:paraId="153E682E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自主呼吸试验（SBT）</w:t>
            </w:r>
          </w:p>
        </w:tc>
        <w:tc>
          <w:tcPr>
            <w:tcW w:w="5858" w:type="dxa"/>
            <w:gridSpan w:val="4"/>
            <w:vAlign w:val="center"/>
          </w:tcPr>
          <w:p w14:paraId="162F57B9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用于评估病人在特定持续时间内的自主呼吸能力，辅助医生判断患者撤机的可能，一旦脱机失败，该模式可自动调整到病人脱机前的通气模式</w:t>
            </w:r>
          </w:p>
        </w:tc>
      </w:tr>
      <w:tr w:rsidR="00151897" w14:paraId="4D57B904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41C5C4EB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＃</w:t>
            </w:r>
            <w:r>
              <w:rPr>
                <w:rFonts w:hint="eastAsia"/>
                <w:kern w:val="0"/>
                <w:sz w:val="22"/>
                <w:szCs w:val="22"/>
              </w:rPr>
              <w:t>4.4</w:t>
            </w:r>
          </w:p>
        </w:tc>
        <w:tc>
          <w:tcPr>
            <w:tcW w:w="2167" w:type="dxa"/>
            <w:gridSpan w:val="2"/>
            <w:vAlign w:val="center"/>
          </w:tcPr>
          <w:p w14:paraId="5B2035A0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流量传感器</w:t>
            </w:r>
          </w:p>
        </w:tc>
        <w:tc>
          <w:tcPr>
            <w:tcW w:w="5858" w:type="dxa"/>
            <w:gridSpan w:val="4"/>
            <w:vAlign w:val="center"/>
          </w:tcPr>
          <w:p w14:paraId="7DB6152F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采用热丝式流量传感器，可徒手拆卸，高温高压消毒以保证重复使用，防止交叉感染。</w:t>
            </w:r>
          </w:p>
        </w:tc>
      </w:tr>
      <w:tr w:rsidR="00151897" w14:paraId="49B3DAAB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39619B8E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4.5</w:t>
            </w:r>
          </w:p>
        </w:tc>
        <w:tc>
          <w:tcPr>
            <w:tcW w:w="2167" w:type="dxa"/>
            <w:gridSpan w:val="2"/>
            <w:vAlign w:val="center"/>
          </w:tcPr>
          <w:p w14:paraId="70996CE7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屏幕快照</w:t>
            </w:r>
          </w:p>
        </w:tc>
        <w:tc>
          <w:tcPr>
            <w:tcW w:w="5858" w:type="dxa"/>
            <w:gridSpan w:val="4"/>
            <w:vAlign w:val="center"/>
          </w:tcPr>
          <w:p w14:paraId="48F3BD59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屏幕快照功能，可保存最多10张屏幕快照，保存的数据包括：当时及之前15秒所有可用波形数据、报警消息、所有测量参数、所有呼吸机设置参数</w:t>
            </w:r>
          </w:p>
        </w:tc>
      </w:tr>
      <w:tr w:rsidR="00151897" w14:paraId="089A2301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13D8BC13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67" w:type="dxa"/>
            <w:gridSpan w:val="2"/>
            <w:vAlign w:val="center"/>
          </w:tcPr>
          <w:p w14:paraId="7CB3D23B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监测及报警</w:t>
            </w:r>
          </w:p>
        </w:tc>
        <w:tc>
          <w:tcPr>
            <w:tcW w:w="5858" w:type="dxa"/>
            <w:gridSpan w:val="4"/>
            <w:vAlign w:val="center"/>
          </w:tcPr>
          <w:p w14:paraId="19951D84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所有参数趋势监测可存储时间≥72小时</w:t>
            </w:r>
          </w:p>
        </w:tc>
      </w:tr>
      <w:tr w:rsidR="00151897" w14:paraId="42F16D0E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1C3D8CDF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lastRenderedPageBreak/>
              <w:t>5.1</w:t>
            </w:r>
          </w:p>
        </w:tc>
        <w:tc>
          <w:tcPr>
            <w:tcW w:w="2167" w:type="dxa"/>
            <w:gridSpan w:val="2"/>
            <w:vAlign w:val="center"/>
          </w:tcPr>
          <w:p w14:paraId="005200A3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通气监测</w:t>
            </w:r>
          </w:p>
        </w:tc>
        <w:tc>
          <w:tcPr>
            <w:tcW w:w="5858" w:type="dxa"/>
            <w:gridSpan w:val="4"/>
            <w:vAlign w:val="center"/>
          </w:tcPr>
          <w:p w14:paraId="64EF147A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潮气量、分钟通气量、呼吸频率、自主呼吸通气量和频率</w:t>
            </w:r>
          </w:p>
        </w:tc>
      </w:tr>
      <w:tr w:rsidR="00151897" w14:paraId="742CC20C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42F1870E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5.2</w:t>
            </w:r>
          </w:p>
        </w:tc>
        <w:tc>
          <w:tcPr>
            <w:tcW w:w="2167" w:type="dxa"/>
            <w:gridSpan w:val="2"/>
            <w:vAlign w:val="center"/>
          </w:tcPr>
          <w:p w14:paraId="46D6FD2D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压力监测</w:t>
            </w:r>
          </w:p>
        </w:tc>
        <w:tc>
          <w:tcPr>
            <w:tcW w:w="5858" w:type="dxa"/>
            <w:gridSpan w:val="4"/>
            <w:vAlign w:val="center"/>
          </w:tcPr>
          <w:p w14:paraId="40BB8010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气道压力、PEEP： PEEPi, PEEPe</w:t>
            </w:r>
          </w:p>
        </w:tc>
      </w:tr>
      <w:tr w:rsidR="00151897" w14:paraId="1B039680" w14:textId="77777777">
        <w:trPr>
          <w:trHeight w:val="476"/>
          <w:jc w:val="center"/>
        </w:trPr>
        <w:tc>
          <w:tcPr>
            <w:tcW w:w="1216" w:type="dxa"/>
            <w:vAlign w:val="center"/>
          </w:tcPr>
          <w:p w14:paraId="741D3733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＃</w:t>
            </w:r>
            <w:r>
              <w:rPr>
                <w:rFonts w:hint="eastAsia"/>
                <w:kern w:val="0"/>
                <w:sz w:val="22"/>
                <w:szCs w:val="22"/>
              </w:rPr>
              <w:t>5.3</w:t>
            </w:r>
          </w:p>
        </w:tc>
        <w:tc>
          <w:tcPr>
            <w:tcW w:w="2167" w:type="dxa"/>
            <w:gridSpan w:val="2"/>
            <w:vAlign w:val="center"/>
          </w:tcPr>
          <w:p w14:paraId="1FDB8EA6" w14:textId="77777777" w:rsidR="00151897" w:rsidRDefault="00B712BF">
            <w:pPr>
              <w:widowControl/>
              <w:spacing w:before="100" w:after="100"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呼吸力学监测</w:t>
            </w:r>
          </w:p>
        </w:tc>
        <w:tc>
          <w:tcPr>
            <w:tcW w:w="5858" w:type="dxa"/>
            <w:gridSpan w:val="4"/>
            <w:vAlign w:val="center"/>
          </w:tcPr>
          <w:p w14:paraId="44FC382B" w14:textId="77777777" w:rsidR="00151897" w:rsidRDefault="00B712BF">
            <w:pPr>
              <w:widowControl/>
              <w:spacing w:before="100" w:after="100"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顺应性、阻力、浅快呼吸指数 RSB、吸气负压NIF、气道闭合压P0.1、肺活量测量</w:t>
            </w:r>
          </w:p>
        </w:tc>
      </w:tr>
      <w:tr w:rsidR="00151897" w14:paraId="78D2736F" w14:textId="77777777">
        <w:trPr>
          <w:trHeight w:hRule="exact" w:val="710"/>
          <w:jc w:val="center"/>
        </w:trPr>
        <w:tc>
          <w:tcPr>
            <w:tcW w:w="9241" w:type="dxa"/>
            <w:gridSpan w:val="7"/>
            <w:vAlign w:val="center"/>
          </w:tcPr>
          <w:p w14:paraId="73B16DE9" w14:textId="77777777" w:rsidR="00151897" w:rsidRDefault="00B712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售后服务要求</w:t>
            </w:r>
          </w:p>
        </w:tc>
      </w:tr>
      <w:tr w:rsidR="00151897" w14:paraId="798C6DEF" w14:textId="77777777" w:rsidTr="0021487E">
        <w:trPr>
          <w:trHeight w:val="491"/>
          <w:jc w:val="center"/>
        </w:trPr>
        <w:tc>
          <w:tcPr>
            <w:tcW w:w="1216" w:type="dxa"/>
            <w:vAlign w:val="center"/>
          </w:tcPr>
          <w:p w14:paraId="3CA369D4" w14:textId="77777777" w:rsidR="00151897" w:rsidRDefault="00B71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67" w:type="dxa"/>
            <w:gridSpan w:val="2"/>
            <w:vAlign w:val="center"/>
          </w:tcPr>
          <w:p w14:paraId="641FB145" w14:textId="77777777" w:rsidR="00151897" w:rsidRDefault="00B712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质保期</w:t>
            </w:r>
          </w:p>
        </w:tc>
        <w:tc>
          <w:tcPr>
            <w:tcW w:w="5858" w:type="dxa"/>
            <w:gridSpan w:val="4"/>
            <w:vAlign w:val="center"/>
          </w:tcPr>
          <w:p w14:paraId="2EE09A4E" w14:textId="77777777" w:rsidR="00151897" w:rsidRDefault="00B712B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质保1年</w:t>
            </w:r>
          </w:p>
        </w:tc>
      </w:tr>
      <w:tr w:rsidR="00151897" w14:paraId="4ABBF254" w14:textId="77777777" w:rsidTr="0021487E">
        <w:trPr>
          <w:trHeight w:val="491"/>
          <w:jc w:val="center"/>
        </w:trPr>
        <w:tc>
          <w:tcPr>
            <w:tcW w:w="1216" w:type="dxa"/>
            <w:vAlign w:val="center"/>
          </w:tcPr>
          <w:p w14:paraId="1B627498" w14:textId="77777777" w:rsidR="00151897" w:rsidRDefault="00B71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67" w:type="dxa"/>
            <w:gridSpan w:val="2"/>
            <w:vAlign w:val="center"/>
          </w:tcPr>
          <w:p w14:paraId="2B1FADFB" w14:textId="77777777" w:rsidR="00151897" w:rsidRDefault="00B712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备件库</w:t>
            </w:r>
          </w:p>
        </w:tc>
        <w:tc>
          <w:tcPr>
            <w:tcW w:w="5858" w:type="dxa"/>
            <w:gridSpan w:val="4"/>
            <w:vAlign w:val="center"/>
          </w:tcPr>
          <w:p w14:paraId="796249F3" w14:textId="77777777" w:rsidR="00151897" w:rsidRDefault="00B712B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国内有备件库</w:t>
            </w:r>
          </w:p>
        </w:tc>
      </w:tr>
      <w:tr w:rsidR="00151897" w14:paraId="75299756" w14:textId="77777777" w:rsidTr="0021487E">
        <w:trPr>
          <w:trHeight w:val="491"/>
          <w:jc w:val="center"/>
        </w:trPr>
        <w:tc>
          <w:tcPr>
            <w:tcW w:w="1216" w:type="dxa"/>
            <w:vAlign w:val="center"/>
          </w:tcPr>
          <w:p w14:paraId="274C4E85" w14:textId="77777777" w:rsidR="00151897" w:rsidRDefault="00B71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67" w:type="dxa"/>
            <w:gridSpan w:val="2"/>
            <w:vAlign w:val="center"/>
          </w:tcPr>
          <w:p w14:paraId="356CFB2A" w14:textId="77777777" w:rsidR="00151897" w:rsidRDefault="00B712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维修站</w:t>
            </w:r>
          </w:p>
        </w:tc>
        <w:tc>
          <w:tcPr>
            <w:tcW w:w="5858" w:type="dxa"/>
            <w:gridSpan w:val="4"/>
            <w:vAlign w:val="center"/>
          </w:tcPr>
          <w:p w14:paraId="30EC5299" w14:textId="77777777" w:rsidR="00151897" w:rsidRDefault="00B712B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西安有维修站，国内有维修站</w:t>
            </w:r>
          </w:p>
        </w:tc>
      </w:tr>
      <w:tr w:rsidR="00151897" w14:paraId="7E2F5BE8" w14:textId="77777777">
        <w:trPr>
          <w:trHeight w:hRule="exact" w:val="710"/>
          <w:jc w:val="center"/>
        </w:trPr>
        <w:tc>
          <w:tcPr>
            <w:tcW w:w="1216" w:type="dxa"/>
            <w:vAlign w:val="center"/>
          </w:tcPr>
          <w:p w14:paraId="579FC3B0" w14:textId="77777777" w:rsidR="00151897" w:rsidRDefault="00B71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67" w:type="dxa"/>
            <w:gridSpan w:val="2"/>
            <w:vAlign w:val="center"/>
          </w:tcPr>
          <w:p w14:paraId="2723241C" w14:textId="77777777" w:rsidR="00151897" w:rsidRDefault="00B712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收费标准</w:t>
            </w:r>
          </w:p>
        </w:tc>
        <w:tc>
          <w:tcPr>
            <w:tcW w:w="5858" w:type="dxa"/>
            <w:gridSpan w:val="4"/>
            <w:vAlign w:val="center"/>
          </w:tcPr>
          <w:p w14:paraId="0A2D129A" w14:textId="77777777" w:rsidR="00151897" w:rsidRDefault="00B712B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质保期外更换配件费用按市场价8折提供，免维修费和人工费用</w:t>
            </w:r>
          </w:p>
        </w:tc>
      </w:tr>
      <w:tr w:rsidR="00151897" w14:paraId="2EBDB72F" w14:textId="77777777" w:rsidTr="0021487E">
        <w:trPr>
          <w:trHeight w:val="491"/>
          <w:jc w:val="center"/>
        </w:trPr>
        <w:tc>
          <w:tcPr>
            <w:tcW w:w="1216" w:type="dxa"/>
            <w:vAlign w:val="center"/>
          </w:tcPr>
          <w:p w14:paraId="79E5DBCC" w14:textId="77777777" w:rsidR="00151897" w:rsidRDefault="00B71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67" w:type="dxa"/>
            <w:gridSpan w:val="2"/>
            <w:vAlign w:val="center"/>
          </w:tcPr>
          <w:p w14:paraId="022E1F84" w14:textId="77777777" w:rsidR="00151897" w:rsidRDefault="00B712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培训支持</w:t>
            </w:r>
          </w:p>
        </w:tc>
        <w:tc>
          <w:tcPr>
            <w:tcW w:w="5858" w:type="dxa"/>
            <w:gridSpan w:val="4"/>
            <w:vAlign w:val="center"/>
          </w:tcPr>
          <w:p w14:paraId="3E7BCEEA" w14:textId="77777777" w:rsidR="00151897" w:rsidRDefault="00B712B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提供操作培训及临床治疗培训，终身上门培训</w:t>
            </w:r>
          </w:p>
        </w:tc>
      </w:tr>
      <w:tr w:rsidR="00151897" w14:paraId="1EEDB682" w14:textId="77777777" w:rsidTr="0021487E">
        <w:trPr>
          <w:trHeight w:val="491"/>
          <w:jc w:val="center"/>
        </w:trPr>
        <w:tc>
          <w:tcPr>
            <w:tcW w:w="1216" w:type="dxa"/>
            <w:vAlign w:val="center"/>
          </w:tcPr>
          <w:p w14:paraId="3F295E31" w14:textId="77777777" w:rsidR="00151897" w:rsidRDefault="00B71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67" w:type="dxa"/>
            <w:gridSpan w:val="2"/>
            <w:vAlign w:val="center"/>
          </w:tcPr>
          <w:p w14:paraId="310F48A8" w14:textId="77777777" w:rsidR="00151897" w:rsidRDefault="00B712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维修响应</w:t>
            </w:r>
          </w:p>
        </w:tc>
        <w:tc>
          <w:tcPr>
            <w:tcW w:w="5858" w:type="dxa"/>
            <w:gridSpan w:val="4"/>
            <w:vAlign w:val="center"/>
          </w:tcPr>
          <w:p w14:paraId="32631A1E" w14:textId="77777777" w:rsidR="00151897" w:rsidRDefault="00B712B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2小时内响应，24小时内到达现场</w:t>
            </w:r>
          </w:p>
        </w:tc>
      </w:tr>
      <w:tr w:rsidR="00151897" w14:paraId="7D85B85E" w14:textId="77777777" w:rsidTr="0021487E">
        <w:trPr>
          <w:trHeight w:val="491"/>
          <w:jc w:val="center"/>
        </w:trPr>
        <w:tc>
          <w:tcPr>
            <w:tcW w:w="1216" w:type="dxa"/>
            <w:vAlign w:val="center"/>
          </w:tcPr>
          <w:p w14:paraId="207F6941" w14:textId="77777777" w:rsidR="00151897" w:rsidRDefault="00B71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167" w:type="dxa"/>
            <w:gridSpan w:val="2"/>
            <w:vAlign w:val="center"/>
          </w:tcPr>
          <w:p w14:paraId="52F595CA" w14:textId="77777777" w:rsidR="00151897" w:rsidRDefault="00B712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到货时间</w:t>
            </w:r>
          </w:p>
        </w:tc>
        <w:tc>
          <w:tcPr>
            <w:tcW w:w="5858" w:type="dxa"/>
            <w:gridSpan w:val="4"/>
            <w:vAlign w:val="center"/>
          </w:tcPr>
          <w:p w14:paraId="3280428C" w14:textId="77777777" w:rsidR="00151897" w:rsidRDefault="00B712B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现货</w:t>
            </w:r>
          </w:p>
        </w:tc>
      </w:tr>
      <w:tr w:rsidR="00151897" w14:paraId="7FA7E299" w14:textId="77777777">
        <w:trPr>
          <w:trHeight w:hRule="exact" w:val="746"/>
          <w:jc w:val="center"/>
        </w:trPr>
        <w:tc>
          <w:tcPr>
            <w:tcW w:w="1216" w:type="dxa"/>
            <w:vAlign w:val="center"/>
          </w:tcPr>
          <w:p w14:paraId="0DFEE13E" w14:textId="77777777" w:rsidR="00151897" w:rsidRDefault="00B712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需求科室签字</w:t>
            </w:r>
          </w:p>
        </w:tc>
        <w:tc>
          <w:tcPr>
            <w:tcW w:w="4017" w:type="dxa"/>
            <w:gridSpan w:val="3"/>
            <w:vAlign w:val="center"/>
          </w:tcPr>
          <w:p w14:paraId="0613BB01" w14:textId="77777777" w:rsidR="00151897" w:rsidRDefault="0015189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DF9C0AC" w14:textId="77777777" w:rsidR="00151897" w:rsidRDefault="00B712B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机关业务部门</w:t>
            </w:r>
          </w:p>
        </w:tc>
        <w:tc>
          <w:tcPr>
            <w:tcW w:w="2312" w:type="dxa"/>
            <w:vAlign w:val="center"/>
          </w:tcPr>
          <w:p w14:paraId="31615FE0" w14:textId="77777777" w:rsidR="00151897" w:rsidRDefault="0015189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51897" w14:paraId="72B32B1D" w14:textId="77777777" w:rsidTr="0021487E">
        <w:trPr>
          <w:trHeight w:hRule="exact" w:val="2238"/>
          <w:jc w:val="center"/>
        </w:trPr>
        <w:tc>
          <w:tcPr>
            <w:tcW w:w="1216" w:type="dxa"/>
            <w:vAlign w:val="center"/>
          </w:tcPr>
          <w:p w14:paraId="66ACF9B2" w14:textId="77777777" w:rsidR="00151897" w:rsidRDefault="00B712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专家组</w:t>
            </w:r>
          </w:p>
        </w:tc>
        <w:tc>
          <w:tcPr>
            <w:tcW w:w="8025" w:type="dxa"/>
            <w:gridSpan w:val="6"/>
            <w:vAlign w:val="center"/>
          </w:tcPr>
          <w:p w14:paraId="14F41415" w14:textId="77777777" w:rsidR="00151897" w:rsidRDefault="0015189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5E89EE4C" w14:textId="77777777" w:rsidR="00151897" w:rsidRDefault="00B712BF">
      <w:pPr>
        <w:ind w:left="720" w:hangingChars="300" w:hanging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说明: 功能要求、配置清单为必备要求，从功能角度提出；技术参数应体现设备档次要求，参数中区分“</w:t>
      </w:r>
      <w:bookmarkStart w:id="0" w:name="OLE_LINK1"/>
      <w:bookmarkStart w:id="1" w:name="OLE_LINK3"/>
      <w:r>
        <w:rPr>
          <w:rFonts w:ascii="仿宋_GB2312" w:eastAsia="仿宋_GB2312" w:hint="eastAsia"/>
          <w:sz w:val="24"/>
        </w:rPr>
        <w:t>★</w:t>
      </w:r>
      <w:bookmarkEnd w:id="0"/>
      <w:bookmarkEnd w:id="1"/>
      <w:r>
        <w:rPr>
          <w:rFonts w:ascii="仿宋_GB2312" w:eastAsia="仿宋_GB2312" w:hint="eastAsia"/>
          <w:sz w:val="24"/>
        </w:rPr>
        <w:t>”、“</w:t>
      </w:r>
      <w:bookmarkStart w:id="2" w:name="OLE_LINK4"/>
      <w:bookmarkStart w:id="3" w:name="OLE_LINK5"/>
      <w:r>
        <w:rPr>
          <w:rFonts w:ascii="仿宋_GB2312" w:eastAsia="仿宋_GB2312" w:hint="eastAsia"/>
          <w:b/>
          <w:sz w:val="24"/>
        </w:rPr>
        <w:t>＃</w:t>
      </w:r>
      <w:bookmarkEnd w:id="2"/>
      <w:bookmarkEnd w:id="3"/>
      <w:r>
        <w:rPr>
          <w:rFonts w:ascii="仿宋_GB2312" w:eastAsia="仿宋_GB2312" w:hint="eastAsia"/>
          <w:sz w:val="24"/>
        </w:rPr>
        <w:t>”参数，其中“★”参数为核心参数，为必须满足参数；“</w:t>
      </w:r>
      <w:bookmarkStart w:id="4" w:name="OLE_LINK2"/>
      <w:r>
        <w:rPr>
          <w:rFonts w:ascii="仿宋_GB2312" w:eastAsia="仿宋_GB2312" w:hint="eastAsia"/>
          <w:b/>
          <w:sz w:val="24"/>
        </w:rPr>
        <w:t>＃</w:t>
      </w:r>
      <w:bookmarkEnd w:id="4"/>
      <w:r>
        <w:rPr>
          <w:rFonts w:ascii="仿宋_GB2312" w:eastAsia="仿宋_GB2312" w:hint="eastAsia"/>
          <w:sz w:val="24"/>
        </w:rPr>
        <w:t>”参数为重要参数，在采购评审中分值较高。售后服务要求尽量填写，没有要求的可不填。</w:t>
      </w:r>
    </w:p>
    <w:sectPr w:rsidR="00151897" w:rsidSect="00151897">
      <w:pgSz w:w="11907" w:h="16840"/>
      <w:pgMar w:top="1418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495ED" w14:textId="77777777" w:rsidR="00DA5EFA" w:rsidRDefault="00DA5EFA" w:rsidP="0021487E">
      <w:r>
        <w:separator/>
      </w:r>
    </w:p>
  </w:endnote>
  <w:endnote w:type="continuationSeparator" w:id="0">
    <w:p w14:paraId="16AB36C0" w14:textId="77777777" w:rsidR="00DA5EFA" w:rsidRDefault="00DA5EFA" w:rsidP="0021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787FE" w14:textId="77777777" w:rsidR="00DA5EFA" w:rsidRDefault="00DA5EFA" w:rsidP="0021487E">
      <w:r>
        <w:separator/>
      </w:r>
    </w:p>
  </w:footnote>
  <w:footnote w:type="continuationSeparator" w:id="0">
    <w:p w14:paraId="73C852B0" w14:textId="77777777" w:rsidR="00DA5EFA" w:rsidRDefault="00DA5EFA" w:rsidP="00214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055"/>
    <w:rsid w:val="00004BB8"/>
    <w:rsid w:val="000100C9"/>
    <w:rsid w:val="000175C4"/>
    <w:rsid w:val="00031EBE"/>
    <w:rsid w:val="00041BFB"/>
    <w:rsid w:val="000440C3"/>
    <w:rsid w:val="00050193"/>
    <w:rsid w:val="000512EA"/>
    <w:rsid w:val="00057C67"/>
    <w:rsid w:val="00062CD9"/>
    <w:rsid w:val="00065BC5"/>
    <w:rsid w:val="000727AD"/>
    <w:rsid w:val="000B34EF"/>
    <w:rsid w:val="000C10AB"/>
    <w:rsid w:val="000E24EC"/>
    <w:rsid w:val="000F52C4"/>
    <w:rsid w:val="0010069F"/>
    <w:rsid w:val="001104D8"/>
    <w:rsid w:val="001111B1"/>
    <w:rsid w:val="00116394"/>
    <w:rsid w:val="001204D8"/>
    <w:rsid w:val="00124E98"/>
    <w:rsid w:val="00125374"/>
    <w:rsid w:val="0013305D"/>
    <w:rsid w:val="00137CE0"/>
    <w:rsid w:val="001471DD"/>
    <w:rsid w:val="00147E1D"/>
    <w:rsid w:val="00151897"/>
    <w:rsid w:val="00162A74"/>
    <w:rsid w:val="00162E1A"/>
    <w:rsid w:val="00163C37"/>
    <w:rsid w:val="001723C0"/>
    <w:rsid w:val="001735EA"/>
    <w:rsid w:val="00176AA4"/>
    <w:rsid w:val="00176D9F"/>
    <w:rsid w:val="00177DD0"/>
    <w:rsid w:val="00186BC5"/>
    <w:rsid w:val="0019329A"/>
    <w:rsid w:val="001A0DD6"/>
    <w:rsid w:val="001A2DEA"/>
    <w:rsid w:val="001A3055"/>
    <w:rsid w:val="001A7D02"/>
    <w:rsid w:val="001B2FD2"/>
    <w:rsid w:val="001B58F6"/>
    <w:rsid w:val="001B6067"/>
    <w:rsid w:val="001D0405"/>
    <w:rsid w:val="001D0593"/>
    <w:rsid w:val="001D782E"/>
    <w:rsid w:val="001E054E"/>
    <w:rsid w:val="001E0B20"/>
    <w:rsid w:val="001E1E9A"/>
    <w:rsid w:val="001F598C"/>
    <w:rsid w:val="0020211C"/>
    <w:rsid w:val="002022DE"/>
    <w:rsid w:val="002029B1"/>
    <w:rsid w:val="00210AFB"/>
    <w:rsid w:val="0021487E"/>
    <w:rsid w:val="00227B07"/>
    <w:rsid w:val="00227D41"/>
    <w:rsid w:val="0023434A"/>
    <w:rsid w:val="00236E1C"/>
    <w:rsid w:val="002469EB"/>
    <w:rsid w:val="00250716"/>
    <w:rsid w:val="002570B1"/>
    <w:rsid w:val="00271D2E"/>
    <w:rsid w:val="00272EBA"/>
    <w:rsid w:val="00274EF4"/>
    <w:rsid w:val="00283960"/>
    <w:rsid w:val="0029501D"/>
    <w:rsid w:val="0029586F"/>
    <w:rsid w:val="002D6226"/>
    <w:rsid w:val="002E102A"/>
    <w:rsid w:val="002E17D3"/>
    <w:rsid w:val="002E1C11"/>
    <w:rsid w:val="002E6020"/>
    <w:rsid w:val="002F0FE8"/>
    <w:rsid w:val="002F7BF8"/>
    <w:rsid w:val="00316790"/>
    <w:rsid w:val="00330438"/>
    <w:rsid w:val="00331DAB"/>
    <w:rsid w:val="00334D19"/>
    <w:rsid w:val="00342F03"/>
    <w:rsid w:val="00344BD1"/>
    <w:rsid w:val="00346A55"/>
    <w:rsid w:val="00361901"/>
    <w:rsid w:val="00387B34"/>
    <w:rsid w:val="003A0991"/>
    <w:rsid w:val="003A2C3A"/>
    <w:rsid w:val="003A5A56"/>
    <w:rsid w:val="003A6438"/>
    <w:rsid w:val="003B04A5"/>
    <w:rsid w:val="003B6D20"/>
    <w:rsid w:val="003B74FB"/>
    <w:rsid w:val="003C20C9"/>
    <w:rsid w:val="003C2806"/>
    <w:rsid w:val="003D0426"/>
    <w:rsid w:val="003E1BB2"/>
    <w:rsid w:val="003E1D2C"/>
    <w:rsid w:val="003F273D"/>
    <w:rsid w:val="003F7312"/>
    <w:rsid w:val="00403DB8"/>
    <w:rsid w:val="00404FD6"/>
    <w:rsid w:val="0041080B"/>
    <w:rsid w:val="00412701"/>
    <w:rsid w:val="00412F82"/>
    <w:rsid w:val="004156BE"/>
    <w:rsid w:val="00432002"/>
    <w:rsid w:val="00442605"/>
    <w:rsid w:val="00444D83"/>
    <w:rsid w:val="00450345"/>
    <w:rsid w:val="004555FB"/>
    <w:rsid w:val="00456AEA"/>
    <w:rsid w:val="00460A25"/>
    <w:rsid w:val="00460D3B"/>
    <w:rsid w:val="004628BA"/>
    <w:rsid w:val="004661B7"/>
    <w:rsid w:val="00466289"/>
    <w:rsid w:val="004713AE"/>
    <w:rsid w:val="0047749F"/>
    <w:rsid w:val="00480A43"/>
    <w:rsid w:val="004A2B63"/>
    <w:rsid w:val="004B74CB"/>
    <w:rsid w:val="004B75DA"/>
    <w:rsid w:val="004C43AD"/>
    <w:rsid w:val="004C6A80"/>
    <w:rsid w:val="004D5D97"/>
    <w:rsid w:val="004E315C"/>
    <w:rsid w:val="004E55C8"/>
    <w:rsid w:val="004F6390"/>
    <w:rsid w:val="004F6612"/>
    <w:rsid w:val="00500C2A"/>
    <w:rsid w:val="005064A1"/>
    <w:rsid w:val="00512A42"/>
    <w:rsid w:val="00516D6F"/>
    <w:rsid w:val="00526D77"/>
    <w:rsid w:val="00526F29"/>
    <w:rsid w:val="00533133"/>
    <w:rsid w:val="00546285"/>
    <w:rsid w:val="0054676C"/>
    <w:rsid w:val="005508C2"/>
    <w:rsid w:val="00556091"/>
    <w:rsid w:val="00562965"/>
    <w:rsid w:val="005640FF"/>
    <w:rsid w:val="0056775F"/>
    <w:rsid w:val="005809C6"/>
    <w:rsid w:val="005819A2"/>
    <w:rsid w:val="00586AD3"/>
    <w:rsid w:val="005878A1"/>
    <w:rsid w:val="00590FA2"/>
    <w:rsid w:val="0059461E"/>
    <w:rsid w:val="005A0CFB"/>
    <w:rsid w:val="005A5547"/>
    <w:rsid w:val="005C3967"/>
    <w:rsid w:val="005C51F0"/>
    <w:rsid w:val="005C61E7"/>
    <w:rsid w:val="005D0381"/>
    <w:rsid w:val="005E4192"/>
    <w:rsid w:val="00600B66"/>
    <w:rsid w:val="006112ED"/>
    <w:rsid w:val="00611F93"/>
    <w:rsid w:val="0061281C"/>
    <w:rsid w:val="0062756D"/>
    <w:rsid w:val="006318DA"/>
    <w:rsid w:val="00634CA9"/>
    <w:rsid w:val="00635942"/>
    <w:rsid w:val="0064010E"/>
    <w:rsid w:val="00640706"/>
    <w:rsid w:val="0064614C"/>
    <w:rsid w:val="00650821"/>
    <w:rsid w:val="00650FB3"/>
    <w:rsid w:val="0065324C"/>
    <w:rsid w:val="00653E67"/>
    <w:rsid w:val="00673C35"/>
    <w:rsid w:val="00675216"/>
    <w:rsid w:val="0067600A"/>
    <w:rsid w:val="0068239A"/>
    <w:rsid w:val="00690361"/>
    <w:rsid w:val="006A2D7D"/>
    <w:rsid w:val="006C7168"/>
    <w:rsid w:val="006D148B"/>
    <w:rsid w:val="006D448F"/>
    <w:rsid w:val="006D53A0"/>
    <w:rsid w:val="006F4BD1"/>
    <w:rsid w:val="007056A9"/>
    <w:rsid w:val="007064B9"/>
    <w:rsid w:val="00713061"/>
    <w:rsid w:val="007143ED"/>
    <w:rsid w:val="00716D49"/>
    <w:rsid w:val="00722A85"/>
    <w:rsid w:val="00731907"/>
    <w:rsid w:val="00742A08"/>
    <w:rsid w:val="00746CEA"/>
    <w:rsid w:val="00762CB0"/>
    <w:rsid w:val="007663C7"/>
    <w:rsid w:val="00766B08"/>
    <w:rsid w:val="00770E41"/>
    <w:rsid w:val="00771397"/>
    <w:rsid w:val="00774C0F"/>
    <w:rsid w:val="0077613D"/>
    <w:rsid w:val="0077782F"/>
    <w:rsid w:val="00786034"/>
    <w:rsid w:val="00792E4A"/>
    <w:rsid w:val="007A3D6E"/>
    <w:rsid w:val="007A3E21"/>
    <w:rsid w:val="007B54A0"/>
    <w:rsid w:val="007C1F31"/>
    <w:rsid w:val="007D4199"/>
    <w:rsid w:val="007D46B6"/>
    <w:rsid w:val="007D7ECD"/>
    <w:rsid w:val="007E2627"/>
    <w:rsid w:val="007E4437"/>
    <w:rsid w:val="00803D7C"/>
    <w:rsid w:val="0081735A"/>
    <w:rsid w:val="0082651D"/>
    <w:rsid w:val="008267CE"/>
    <w:rsid w:val="00827C1D"/>
    <w:rsid w:val="008654BC"/>
    <w:rsid w:val="008767F7"/>
    <w:rsid w:val="0088605B"/>
    <w:rsid w:val="008867FF"/>
    <w:rsid w:val="00892F6F"/>
    <w:rsid w:val="00896B70"/>
    <w:rsid w:val="008A5602"/>
    <w:rsid w:val="008B1F7C"/>
    <w:rsid w:val="008B223E"/>
    <w:rsid w:val="008C2202"/>
    <w:rsid w:val="008C4B84"/>
    <w:rsid w:val="008D0B78"/>
    <w:rsid w:val="008D4C79"/>
    <w:rsid w:val="008D746B"/>
    <w:rsid w:val="008E1222"/>
    <w:rsid w:val="008E32B9"/>
    <w:rsid w:val="008E7DB6"/>
    <w:rsid w:val="008F0436"/>
    <w:rsid w:val="0091257F"/>
    <w:rsid w:val="009129DB"/>
    <w:rsid w:val="00916EA6"/>
    <w:rsid w:val="00917F3A"/>
    <w:rsid w:val="00930B2A"/>
    <w:rsid w:val="00932740"/>
    <w:rsid w:val="00941ED4"/>
    <w:rsid w:val="00944349"/>
    <w:rsid w:val="009560B5"/>
    <w:rsid w:val="00997053"/>
    <w:rsid w:val="00997373"/>
    <w:rsid w:val="009A006D"/>
    <w:rsid w:val="009A17DB"/>
    <w:rsid w:val="009A1C70"/>
    <w:rsid w:val="009A2A67"/>
    <w:rsid w:val="009B1098"/>
    <w:rsid w:val="009C1C09"/>
    <w:rsid w:val="009C3815"/>
    <w:rsid w:val="009D685E"/>
    <w:rsid w:val="009D74F3"/>
    <w:rsid w:val="009E1BB0"/>
    <w:rsid w:val="009E4CBE"/>
    <w:rsid w:val="00A07033"/>
    <w:rsid w:val="00A11FE2"/>
    <w:rsid w:val="00A16578"/>
    <w:rsid w:val="00A31747"/>
    <w:rsid w:val="00A53581"/>
    <w:rsid w:val="00A57371"/>
    <w:rsid w:val="00A65294"/>
    <w:rsid w:val="00A76D51"/>
    <w:rsid w:val="00A979C3"/>
    <w:rsid w:val="00AA4107"/>
    <w:rsid w:val="00AB1F64"/>
    <w:rsid w:val="00AB2E7B"/>
    <w:rsid w:val="00AC5B37"/>
    <w:rsid w:val="00AC72EA"/>
    <w:rsid w:val="00AD450D"/>
    <w:rsid w:val="00AD7FF7"/>
    <w:rsid w:val="00AF383B"/>
    <w:rsid w:val="00AF4F8C"/>
    <w:rsid w:val="00B00020"/>
    <w:rsid w:val="00B0381B"/>
    <w:rsid w:val="00B03DF2"/>
    <w:rsid w:val="00B04167"/>
    <w:rsid w:val="00B15F19"/>
    <w:rsid w:val="00B23E98"/>
    <w:rsid w:val="00B405FB"/>
    <w:rsid w:val="00B416F6"/>
    <w:rsid w:val="00B42513"/>
    <w:rsid w:val="00B474B8"/>
    <w:rsid w:val="00B504B5"/>
    <w:rsid w:val="00B50C9A"/>
    <w:rsid w:val="00B6492F"/>
    <w:rsid w:val="00B67CDD"/>
    <w:rsid w:val="00B712BF"/>
    <w:rsid w:val="00B719EC"/>
    <w:rsid w:val="00BA612C"/>
    <w:rsid w:val="00BB2099"/>
    <w:rsid w:val="00BB3094"/>
    <w:rsid w:val="00BB3F33"/>
    <w:rsid w:val="00BC0B5F"/>
    <w:rsid w:val="00BC7F1B"/>
    <w:rsid w:val="00BE1759"/>
    <w:rsid w:val="00BE299E"/>
    <w:rsid w:val="00BF76F0"/>
    <w:rsid w:val="00C109EB"/>
    <w:rsid w:val="00C17C28"/>
    <w:rsid w:val="00C362B8"/>
    <w:rsid w:val="00C44452"/>
    <w:rsid w:val="00C643F1"/>
    <w:rsid w:val="00C65C0D"/>
    <w:rsid w:val="00C6606D"/>
    <w:rsid w:val="00C6752C"/>
    <w:rsid w:val="00C8255E"/>
    <w:rsid w:val="00C82731"/>
    <w:rsid w:val="00C94F78"/>
    <w:rsid w:val="00C959FD"/>
    <w:rsid w:val="00C96AB6"/>
    <w:rsid w:val="00CA686F"/>
    <w:rsid w:val="00CA7EAB"/>
    <w:rsid w:val="00CB43EE"/>
    <w:rsid w:val="00CB6199"/>
    <w:rsid w:val="00CC7494"/>
    <w:rsid w:val="00CF1902"/>
    <w:rsid w:val="00CF4F25"/>
    <w:rsid w:val="00CF6AF8"/>
    <w:rsid w:val="00CF7E89"/>
    <w:rsid w:val="00D05BDB"/>
    <w:rsid w:val="00D178E9"/>
    <w:rsid w:val="00D20F1E"/>
    <w:rsid w:val="00D3138C"/>
    <w:rsid w:val="00D36612"/>
    <w:rsid w:val="00D377F8"/>
    <w:rsid w:val="00D42383"/>
    <w:rsid w:val="00D42C49"/>
    <w:rsid w:val="00D44D6A"/>
    <w:rsid w:val="00D5011B"/>
    <w:rsid w:val="00D547AB"/>
    <w:rsid w:val="00D60E96"/>
    <w:rsid w:val="00D7094A"/>
    <w:rsid w:val="00D809EB"/>
    <w:rsid w:val="00D92C8D"/>
    <w:rsid w:val="00D96849"/>
    <w:rsid w:val="00DA07CD"/>
    <w:rsid w:val="00DA5EFA"/>
    <w:rsid w:val="00DB128E"/>
    <w:rsid w:val="00DB5F99"/>
    <w:rsid w:val="00DC3013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3ECA"/>
    <w:rsid w:val="00E236A7"/>
    <w:rsid w:val="00E64936"/>
    <w:rsid w:val="00E67BE7"/>
    <w:rsid w:val="00E76E11"/>
    <w:rsid w:val="00E8780A"/>
    <w:rsid w:val="00E92D02"/>
    <w:rsid w:val="00E93771"/>
    <w:rsid w:val="00EB3B52"/>
    <w:rsid w:val="00EC4C3D"/>
    <w:rsid w:val="00EC6617"/>
    <w:rsid w:val="00ED3E39"/>
    <w:rsid w:val="00EE4DA0"/>
    <w:rsid w:val="00EE6A4E"/>
    <w:rsid w:val="00EF01E9"/>
    <w:rsid w:val="00F07D98"/>
    <w:rsid w:val="00F116F7"/>
    <w:rsid w:val="00F16143"/>
    <w:rsid w:val="00F2550A"/>
    <w:rsid w:val="00F35AEB"/>
    <w:rsid w:val="00F41A0E"/>
    <w:rsid w:val="00F41FF9"/>
    <w:rsid w:val="00F53D08"/>
    <w:rsid w:val="00F60692"/>
    <w:rsid w:val="00F636B7"/>
    <w:rsid w:val="00F67C93"/>
    <w:rsid w:val="00F71FD1"/>
    <w:rsid w:val="00F7376F"/>
    <w:rsid w:val="00F8731E"/>
    <w:rsid w:val="00F96BF6"/>
    <w:rsid w:val="00F96C60"/>
    <w:rsid w:val="00FA32A6"/>
    <w:rsid w:val="00FA3922"/>
    <w:rsid w:val="00FA5884"/>
    <w:rsid w:val="00FA5E90"/>
    <w:rsid w:val="00FB029D"/>
    <w:rsid w:val="00FD0A13"/>
    <w:rsid w:val="00FD448E"/>
    <w:rsid w:val="00FD7677"/>
    <w:rsid w:val="00FE0732"/>
    <w:rsid w:val="00FE7AE1"/>
    <w:rsid w:val="00FF37C1"/>
    <w:rsid w:val="00FF5303"/>
    <w:rsid w:val="01A85C32"/>
    <w:rsid w:val="041C5FC4"/>
    <w:rsid w:val="084C081E"/>
    <w:rsid w:val="098128D4"/>
    <w:rsid w:val="0B272152"/>
    <w:rsid w:val="0E830681"/>
    <w:rsid w:val="1086146E"/>
    <w:rsid w:val="16AE2AFE"/>
    <w:rsid w:val="1749317F"/>
    <w:rsid w:val="232D03BE"/>
    <w:rsid w:val="27F37D20"/>
    <w:rsid w:val="2DF15C33"/>
    <w:rsid w:val="321F6FCF"/>
    <w:rsid w:val="32D173C1"/>
    <w:rsid w:val="39915EC5"/>
    <w:rsid w:val="3A9E02ED"/>
    <w:rsid w:val="3B53393B"/>
    <w:rsid w:val="41AC2F82"/>
    <w:rsid w:val="463131B3"/>
    <w:rsid w:val="492017F3"/>
    <w:rsid w:val="4FFB74C8"/>
    <w:rsid w:val="51247F95"/>
    <w:rsid w:val="5411375D"/>
    <w:rsid w:val="550A7964"/>
    <w:rsid w:val="55227568"/>
    <w:rsid w:val="57683908"/>
    <w:rsid w:val="58853A7D"/>
    <w:rsid w:val="6A4C6AA7"/>
    <w:rsid w:val="6C5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2ABB2"/>
  <w15:docId w15:val="{C4FEA69A-A150-4D38-8F9D-99D253A8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18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151897"/>
    <w:rPr>
      <w:rFonts w:ascii="宋体"/>
      <w:sz w:val="24"/>
    </w:rPr>
  </w:style>
  <w:style w:type="paragraph" w:styleId="a5">
    <w:name w:val="Body Text Indent"/>
    <w:basedOn w:val="a"/>
    <w:unhideWhenUsed/>
    <w:rsid w:val="00151897"/>
    <w:pPr>
      <w:spacing w:line="720" w:lineRule="exact"/>
      <w:ind w:firstLine="601"/>
    </w:pPr>
    <w:rPr>
      <w:rFonts w:ascii="宋体" w:hAnsi="宋体"/>
      <w:sz w:val="24"/>
    </w:rPr>
  </w:style>
  <w:style w:type="paragraph" w:styleId="a6">
    <w:name w:val="Plain Text"/>
    <w:basedOn w:val="a"/>
    <w:rsid w:val="00151897"/>
    <w:rPr>
      <w:rFonts w:ascii="宋体" w:hAnsi="Courier New" w:cs="Courier New"/>
      <w:szCs w:val="21"/>
    </w:rPr>
  </w:style>
  <w:style w:type="paragraph" w:styleId="a7">
    <w:name w:val="Date"/>
    <w:basedOn w:val="a"/>
    <w:next w:val="a"/>
    <w:rsid w:val="00151897"/>
    <w:pPr>
      <w:ind w:leftChars="2500" w:left="100"/>
    </w:pPr>
  </w:style>
  <w:style w:type="paragraph" w:styleId="a8">
    <w:name w:val="Balloon Text"/>
    <w:basedOn w:val="a"/>
    <w:link w:val="a9"/>
    <w:rsid w:val="00151897"/>
    <w:rPr>
      <w:sz w:val="18"/>
      <w:szCs w:val="18"/>
    </w:rPr>
  </w:style>
  <w:style w:type="paragraph" w:styleId="aa">
    <w:name w:val="footer"/>
    <w:basedOn w:val="a"/>
    <w:rsid w:val="00151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rsid w:val="00151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rsid w:val="001518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151897"/>
  </w:style>
  <w:style w:type="character" w:styleId="ae">
    <w:name w:val="Hyperlink"/>
    <w:rsid w:val="00151897"/>
    <w:rPr>
      <w:color w:val="0000FF"/>
      <w:u w:val="single"/>
    </w:rPr>
  </w:style>
  <w:style w:type="paragraph" w:customStyle="1" w:styleId="Default">
    <w:name w:val="Default"/>
    <w:qFormat/>
    <w:rsid w:val="00151897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AU"/>
    </w:rPr>
  </w:style>
  <w:style w:type="paragraph" w:customStyle="1" w:styleId="3">
    <w:name w:val="样式3"/>
    <w:basedOn w:val="a6"/>
    <w:rsid w:val="00151897"/>
    <w:pPr>
      <w:spacing w:line="0" w:lineRule="atLeast"/>
      <w:outlineLvl w:val="0"/>
    </w:pPr>
    <w:rPr>
      <w:rFonts w:cs="Times New Roman"/>
      <w:sz w:val="28"/>
      <w:szCs w:val="24"/>
    </w:rPr>
  </w:style>
  <w:style w:type="character" w:customStyle="1" w:styleId="a4">
    <w:name w:val="文档结构图 字符"/>
    <w:link w:val="a3"/>
    <w:rsid w:val="00151897"/>
    <w:rPr>
      <w:rFonts w:ascii="宋体"/>
      <w:kern w:val="2"/>
      <w:sz w:val="24"/>
      <w:szCs w:val="24"/>
    </w:rPr>
  </w:style>
  <w:style w:type="character" w:customStyle="1" w:styleId="a9">
    <w:name w:val="批注框文本 字符"/>
    <w:link w:val="a8"/>
    <w:rsid w:val="001518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1578</Characters>
  <Application>Microsoft Office Word</Application>
  <DocSecurity>0</DocSecurity>
  <Lines>13</Lines>
  <Paragraphs>3</Paragraphs>
  <ScaleCrop>false</ScaleCrop>
  <Company>P R C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关于上报2008年春季设备器材采购计划</dc:title>
  <dc:creator>ibm(其他)</dc:creator>
  <cp:lastModifiedBy>刘晋熙</cp:lastModifiedBy>
  <cp:revision>9</cp:revision>
  <cp:lastPrinted>2021-01-29T09:00:00Z</cp:lastPrinted>
  <dcterms:created xsi:type="dcterms:W3CDTF">2021-01-16T01:33:00Z</dcterms:created>
  <dcterms:modified xsi:type="dcterms:W3CDTF">2021-04-28T02:36:00Z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