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5FB" w:rsidRPr="00E07EED" w:rsidRDefault="006C75FB" w:rsidP="006C75FB">
      <w:pPr>
        <w:outlineLvl w:val="0"/>
        <w:rPr>
          <w:rFonts w:asciiTheme="minorEastAsia" w:eastAsiaTheme="minorEastAsia" w:hAnsiTheme="minorEastAsia" w:cs="黑体"/>
          <w:snapToGrid w:val="0"/>
          <w:sz w:val="24"/>
        </w:rPr>
      </w:pPr>
      <w:r w:rsidRPr="00E07EED">
        <w:rPr>
          <w:rFonts w:asciiTheme="minorEastAsia" w:eastAsiaTheme="minorEastAsia" w:hAnsiTheme="minorEastAsia" w:cs="黑体" w:hint="eastAsia"/>
          <w:snapToGrid w:val="0"/>
          <w:sz w:val="24"/>
        </w:rPr>
        <w:t>公告附件</w:t>
      </w:r>
      <w:r w:rsidR="00D769DA">
        <w:rPr>
          <w:rFonts w:asciiTheme="minorEastAsia" w:eastAsiaTheme="minorEastAsia" w:hAnsiTheme="minorEastAsia" w:cs="黑体" w:hint="eastAsia"/>
          <w:snapToGrid w:val="0"/>
          <w:sz w:val="24"/>
        </w:rPr>
        <w:t>1</w:t>
      </w:r>
      <w:r w:rsidRPr="00E07EED">
        <w:rPr>
          <w:rFonts w:asciiTheme="minorEastAsia" w:eastAsiaTheme="minorEastAsia" w:hAnsiTheme="minorEastAsia" w:cs="黑体" w:hint="eastAsia"/>
          <w:snapToGrid w:val="0"/>
          <w:sz w:val="24"/>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851"/>
        <w:gridCol w:w="351"/>
        <w:gridCol w:w="783"/>
        <w:gridCol w:w="1417"/>
        <w:gridCol w:w="2251"/>
        <w:gridCol w:w="3277"/>
        <w:gridCol w:w="9"/>
      </w:tblGrid>
      <w:tr w:rsidR="004432F1" w:rsidRPr="0036389D" w:rsidTr="00FD048A">
        <w:trPr>
          <w:trHeight w:val="454"/>
          <w:jc w:val="center"/>
        </w:trPr>
        <w:tc>
          <w:tcPr>
            <w:tcW w:w="2120" w:type="dxa"/>
            <w:gridSpan w:val="3"/>
            <w:vAlign w:val="center"/>
          </w:tcPr>
          <w:p w:rsidR="004432F1" w:rsidRPr="0036389D" w:rsidRDefault="004432F1" w:rsidP="00FD048A">
            <w:pPr>
              <w:jc w:val="center"/>
              <w:rPr>
                <w:rFonts w:asciiTheme="minorEastAsia" w:eastAsiaTheme="minorEastAsia" w:hAnsiTheme="minorEastAsia"/>
                <w:sz w:val="24"/>
              </w:rPr>
            </w:pPr>
            <w:bookmarkStart w:id="0" w:name="_Hlk50096648"/>
            <w:r w:rsidRPr="0036389D">
              <w:rPr>
                <w:rFonts w:asciiTheme="minorEastAsia" w:eastAsiaTheme="minorEastAsia" w:hAnsiTheme="minorEastAsia" w:hint="eastAsia"/>
                <w:sz w:val="24"/>
              </w:rPr>
              <w:t>项目编号</w:t>
            </w:r>
          </w:p>
        </w:tc>
        <w:tc>
          <w:tcPr>
            <w:tcW w:w="7737" w:type="dxa"/>
            <w:gridSpan w:val="5"/>
            <w:vAlign w:val="center"/>
          </w:tcPr>
          <w:p w:rsidR="004432F1" w:rsidRPr="0036389D" w:rsidRDefault="006249F2" w:rsidP="00FD048A">
            <w:pPr>
              <w:rPr>
                <w:rFonts w:asciiTheme="minorEastAsia" w:eastAsiaTheme="minorEastAsia" w:hAnsiTheme="minorEastAsia"/>
                <w:sz w:val="24"/>
              </w:rPr>
            </w:pPr>
            <w:r w:rsidRPr="0036389D">
              <w:rPr>
                <w:rFonts w:asciiTheme="minorEastAsia" w:eastAsiaTheme="minorEastAsia" w:hAnsiTheme="minorEastAsia"/>
                <w:sz w:val="24"/>
              </w:rPr>
              <w:t>2020-JK15-W11</w:t>
            </w:r>
            <w:r w:rsidR="0036389D" w:rsidRPr="0036389D">
              <w:rPr>
                <w:rFonts w:asciiTheme="minorEastAsia" w:eastAsiaTheme="minorEastAsia" w:hAnsiTheme="minorEastAsia"/>
                <w:sz w:val="24"/>
              </w:rPr>
              <w:t>26</w:t>
            </w:r>
          </w:p>
        </w:tc>
      </w:tr>
      <w:tr w:rsidR="004432F1" w:rsidRPr="0036389D" w:rsidTr="00FD048A">
        <w:trPr>
          <w:trHeight w:val="454"/>
          <w:jc w:val="center"/>
        </w:trPr>
        <w:tc>
          <w:tcPr>
            <w:tcW w:w="2120" w:type="dxa"/>
            <w:gridSpan w:val="3"/>
            <w:vAlign w:val="center"/>
          </w:tcPr>
          <w:p w:rsidR="004432F1" w:rsidRPr="0036389D" w:rsidRDefault="004432F1" w:rsidP="00FD048A">
            <w:pPr>
              <w:jc w:val="center"/>
              <w:rPr>
                <w:rFonts w:asciiTheme="minorEastAsia" w:eastAsiaTheme="minorEastAsia" w:hAnsiTheme="minorEastAsia"/>
                <w:sz w:val="24"/>
              </w:rPr>
            </w:pPr>
            <w:r w:rsidRPr="0036389D">
              <w:rPr>
                <w:rFonts w:asciiTheme="minorEastAsia" w:eastAsiaTheme="minorEastAsia" w:hAnsiTheme="minorEastAsia" w:hint="eastAsia"/>
                <w:sz w:val="24"/>
              </w:rPr>
              <w:t>设备名称</w:t>
            </w:r>
          </w:p>
        </w:tc>
        <w:tc>
          <w:tcPr>
            <w:tcW w:w="7737" w:type="dxa"/>
            <w:gridSpan w:val="5"/>
            <w:vAlign w:val="center"/>
          </w:tcPr>
          <w:p w:rsidR="004432F1" w:rsidRPr="0036389D" w:rsidRDefault="0036389D" w:rsidP="00FD048A">
            <w:pPr>
              <w:rPr>
                <w:rFonts w:asciiTheme="minorEastAsia" w:eastAsiaTheme="minorEastAsia" w:hAnsiTheme="minorEastAsia"/>
                <w:sz w:val="24"/>
              </w:rPr>
            </w:pPr>
            <w:r w:rsidRPr="0036389D">
              <w:rPr>
                <w:rFonts w:asciiTheme="minorEastAsia" w:eastAsiaTheme="minorEastAsia" w:hAnsiTheme="minorEastAsia" w:hint="eastAsia"/>
                <w:sz w:val="24"/>
              </w:rPr>
              <w:t>耳鼻喉科专用电磁导航系统</w:t>
            </w:r>
          </w:p>
        </w:tc>
      </w:tr>
      <w:tr w:rsidR="004432F1" w:rsidRPr="0036389D" w:rsidTr="00FD048A">
        <w:trPr>
          <w:trHeight w:val="454"/>
          <w:jc w:val="center"/>
        </w:trPr>
        <w:tc>
          <w:tcPr>
            <w:tcW w:w="2120" w:type="dxa"/>
            <w:gridSpan w:val="3"/>
            <w:vAlign w:val="center"/>
          </w:tcPr>
          <w:p w:rsidR="004432F1" w:rsidRPr="0036389D" w:rsidRDefault="004432F1" w:rsidP="00FD048A">
            <w:pPr>
              <w:jc w:val="center"/>
              <w:rPr>
                <w:rFonts w:asciiTheme="minorEastAsia" w:eastAsiaTheme="minorEastAsia" w:hAnsiTheme="minorEastAsia"/>
                <w:sz w:val="24"/>
              </w:rPr>
            </w:pPr>
            <w:r w:rsidRPr="0036389D">
              <w:rPr>
                <w:rFonts w:asciiTheme="minorEastAsia" w:eastAsiaTheme="minorEastAsia" w:hAnsiTheme="minorEastAsia" w:hint="eastAsia"/>
                <w:sz w:val="24"/>
              </w:rPr>
              <w:t>设备数量</w:t>
            </w:r>
          </w:p>
        </w:tc>
        <w:tc>
          <w:tcPr>
            <w:tcW w:w="2200" w:type="dxa"/>
            <w:gridSpan w:val="2"/>
            <w:vAlign w:val="center"/>
          </w:tcPr>
          <w:p w:rsidR="004432F1" w:rsidRPr="0036389D" w:rsidRDefault="006249F2" w:rsidP="00FD048A">
            <w:pPr>
              <w:jc w:val="center"/>
              <w:rPr>
                <w:rFonts w:asciiTheme="minorEastAsia" w:eastAsiaTheme="minorEastAsia" w:hAnsiTheme="minorEastAsia"/>
                <w:sz w:val="24"/>
              </w:rPr>
            </w:pPr>
            <w:r w:rsidRPr="0036389D">
              <w:rPr>
                <w:rFonts w:asciiTheme="minorEastAsia" w:eastAsiaTheme="minorEastAsia" w:hAnsiTheme="minorEastAsia"/>
                <w:sz w:val="24"/>
              </w:rPr>
              <w:t>1</w:t>
            </w:r>
            <w:r w:rsidR="0036389D" w:rsidRPr="0036389D">
              <w:rPr>
                <w:rFonts w:asciiTheme="minorEastAsia" w:eastAsiaTheme="minorEastAsia" w:hAnsiTheme="minorEastAsia" w:hint="eastAsia"/>
                <w:sz w:val="24"/>
              </w:rPr>
              <w:t>套</w:t>
            </w:r>
          </w:p>
        </w:tc>
        <w:tc>
          <w:tcPr>
            <w:tcW w:w="5537" w:type="dxa"/>
            <w:gridSpan w:val="3"/>
            <w:vAlign w:val="center"/>
          </w:tcPr>
          <w:p w:rsidR="004432F1" w:rsidRPr="0036389D" w:rsidRDefault="004432F1" w:rsidP="00FD048A">
            <w:pPr>
              <w:jc w:val="center"/>
              <w:rPr>
                <w:rFonts w:asciiTheme="minorEastAsia" w:eastAsiaTheme="minorEastAsia" w:hAnsiTheme="minorEastAsia"/>
                <w:sz w:val="24"/>
              </w:rPr>
            </w:pPr>
            <w:r w:rsidRPr="0036389D">
              <w:rPr>
                <w:rFonts w:asciiTheme="minorEastAsia" w:eastAsiaTheme="minorEastAsia" w:hAnsiTheme="minorEastAsia" w:hint="eastAsia"/>
                <w:sz w:val="24"/>
              </w:rPr>
              <w:t xml:space="preserve">□国产 </w:t>
            </w:r>
            <w:r w:rsidRPr="0036389D">
              <w:rPr>
                <w:rFonts w:asciiTheme="minorEastAsia" w:eastAsiaTheme="minorEastAsia" w:hAnsiTheme="minorEastAsia"/>
                <w:sz w:val="24"/>
              </w:rPr>
              <w:t xml:space="preserve">  </w:t>
            </w:r>
            <w:r w:rsidRPr="0036389D">
              <w:rPr>
                <w:rFonts w:asciiTheme="minorEastAsia" w:eastAsiaTheme="minorEastAsia" w:hAnsiTheme="minorEastAsia" w:hint="eastAsia"/>
                <w:sz w:val="24"/>
              </w:rPr>
              <w:sym w:font="Wingdings 2" w:char="F052"/>
            </w:r>
            <w:r w:rsidRPr="0036389D">
              <w:rPr>
                <w:rFonts w:asciiTheme="minorEastAsia" w:eastAsiaTheme="minorEastAsia" w:hAnsiTheme="minorEastAsia" w:hint="eastAsia"/>
                <w:sz w:val="24"/>
              </w:rPr>
              <w:t>进口</w:t>
            </w:r>
          </w:p>
        </w:tc>
      </w:tr>
      <w:tr w:rsidR="004432F1" w:rsidRPr="0036389D" w:rsidTr="00FD048A">
        <w:trPr>
          <w:trHeight w:val="454"/>
          <w:jc w:val="center"/>
        </w:trPr>
        <w:tc>
          <w:tcPr>
            <w:tcW w:w="2120" w:type="dxa"/>
            <w:gridSpan w:val="3"/>
            <w:vAlign w:val="center"/>
          </w:tcPr>
          <w:p w:rsidR="004432F1" w:rsidRPr="0036389D" w:rsidRDefault="004432F1" w:rsidP="00FD048A">
            <w:pPr>
              <w:jc w:val="center"/>
              <w:rPr>
                <w:rFonts w:asciiTheme="minorEastAsia" w:eastAsiaTheme="minorEastAsia" w:hAnsiTheme="minorEastAsia"/>
                <w:sz w:val="24"/>
              </w:rPr>
            </w:pPr>
            <w:r w:rsidRPr="0036389D">
              <w:rPr>
                <w:rFonts w:asciiTheme="minorEastAsia" w:eastAsiaTheme="minorEastAsia" w:hAnsiTheme="minorEastAsia" w:hint="eastAsia"/>
                <w:sz w:val="24"/>
              </w:rPr>
              <w:t>最高投标限价</w:t>
            </w:r>
          </w:p>
        </w:tc>
        <w:tc>
          <w:tcPr>
            <w:tcW w:w="7737" w:type="dxa"/>
            <w:gridSpan w:val="5"/>
            <w:vAlign w:val="center"/>
          </w:tcPr>
          <w:p w:rsidR="004432F1" w:rsidRPr="0036389D" w:rsidRDefault="008B520A" w:rsidP="00FD048A">
            <w:pPr>
              <w:jc w:val="left"/>
              <w:rPr>
                <w:rFonts w:asciiTheme="minorEastAsia" w:eastAsiaTheme="minorEastAsia" w:hAnsiTheme="minorEastAsia"/>
                <w:sz w:val="24"/>
              </w:rPr>
            </w:pPr>
            <w:r w:rsidRPr="0036389D">
              <w:rPr>
                <w:rFonts w:asciiTheme="minorEastAsia" w:eastAsiaTheme="minorEastAsia" w:hAnsiTheme="minorEastAsia"/>
                <w:sz w:val="24"/>
              </w:rPr>
              <w:t>1</w:t>
            </w:r>
            <w:r w:rsidR="0036389D" w:rsidRPr="0036389D">
              <w:rPr>
                <w:rFonts w:asciiTheme="minorEastAsia" w:eastAsiaTheme="minorEastAsia" w:hAnsiTheme="minorEastAsia"/>
                <w:sz w:val="24"/>
              </w:rPr>
              <w:t>99</w:t>
            </w:r>
            <w:r w:rsidR="004432F1" w:rsidRPr="0036389D">
              <w:rPr>
                <w:rFonts w:asciiTheme="minorEastAsia" w:eastAsiaTheme="minorEastAsia" w:hAnsiTheme="minorEastAsia" w:hint="eastAsia"/>
                <w:sz w:val="24"/>
              </w:rPr>
              <w:t>万元</w:t>
            </w:r>
          </w:p>
        </w:tc>
      </w:tr>
      <w:tr w:rsidR="004432F1" w:rsidRPr="0036389D" w:rsidTr="00FD048A">
        <w:trPr>
          <w:trHeight w:val="454"/>
          <w:jc w:val="center"/>
        </w:trPr>
        <w:tc>
          <w:tcPr>
            <w:tcW w:w="9857" w:type="dxa"/>
            <w:gridSpan w:val="8"/>
          </w:tcPr>
          <w:p w:rsidR="004432F1" w:rsidRPr="0036389D" w:rsidRDefault="004432F1" w:rsidP="00FD048A">
            <w:pPr>
              <w:jc w:val="center"/>
              <w:rPr>
                <w:rFonts w:asciiTheme="minorEastAsia" w:eastAsiaTheme="minorEastAsia" w:hAnsiTheme="minorEastAsia"/>
                <w:sz w:val="24"/>
              </w:rPr>
            </w:pPr>
            <w:r w:rsidRPr="0036389D">
              <w:rPr>
                <w:rFonts w:asciiTheme="minorEastAsia" w:eastAsiaTheme="minorEastAsia" w:hAnsiTheme="minorEastAsia" w:cs="仿宋" w:hint="eastAsia"/>
                <w:b/>
                <w:sz w:val="24"/>
              </w:rPr>
              <w:t>设备功能要求</w:t>
            </w:r>
          </w:p>
        </w:tc>
      </w:tr>
      <w:tr w:rsidR="004432F1" w:rsidRPr="0036389D" w:rsidTr="004432F1">
        <w:trPr>
          <w:jc w:val="center"/>
        </w:trPr>
        <w:tc>
          <w:tcPr>
            <w:tcW w:w="9857" w:type="dxa"/>
            <w:gridSpan w:val="8"/>
          </w:tcPr>
          <w:p w:rsidR="004432F1" w:rsidRPr="0036389D" w:rsidRDefault="0036389D" w:rsidP="00FD048A">
            <w:pPr>
              <w:rPr>
                <w:rFonts w:asciiTheme="minorEastAsia" w:eastAsiaTheme="minorEastAsia" w:hAnsiTheme="minorEastAsia"/>
                <w:sz w:val="24"/>
              </w:rPr>
            </w:pPr>
            <w:r w:rsidRPr="0036389D">
              <w:rPr>
                <w:rFonts w:asciiTheme="minorEastAsia" w:eastAsiaTheme="minorEastAsia" w:hAnsiTheme="minorEastAsia" w:hint="eastAsia"/>
                <w:sz w:val="24"/>
              </w:rPr>
              <w:t>电磁导航方式，避免传统光学导航术中遮挡问题；定位精度高，满足ENT手术允许误差范围内；系统软件专为ENT科室设计，操作简便、针对性强；患者注册速度小于60秒，术中更换导航器械更方便快速，有效节省术前准备时间、提高手术效率；可融合CT/CTA/MRI/MRA多种图像，满足复杂手术导航需求；具备3D导航功能，有专业图像融合软件。可自动创建3D血管模型、肿瘤模型，有肿瘤标记功能，可在视图中查看肿瘤的范围。可随时截取导航画面，为术后科研提供准确的一手资料；可与本院专业鼻科手术电动吸切器兼容，无需校验即插即用；厂家有专职临床技术人员和服务工程师，提供免费现场安装、专业的应用教育与培训，有专门培训资质合格授权证明和手术跟台服务</w:t>
            </w:r>
            <w:r w:rsidR="008B520A" w:rsidRPr="0036389D">
              <w:rPr>
                <w:rFonts w:asciiTheme="minorEastAsia" w:eastAsiaTheme="minorEastAsia" w:hAnsiTheme="minorEastAsia" w:hint="eastAsia"/>
                <w:sz w:val="24"/>
              </w:rPr>
              <w:t>。</w:t>
            </w:r>
          </w:p>
        </w:tc>
      </w:tr>
      <w:tr w:rsidR="004432F1" w:rsidRPr="0036389D" w:rsidTr="00FD048A">
        <w:trPr>
          <w:trHeight w:val="454"/>
          <w:jc w:val="center"/>
        </w:trPr>
        <w:tc>
          <w:tcPr>
            <w:tcW w:w="9857" w:type="dxa"/>
            <w:gridSpan w:val="8"/>
            <w:vAlign w:val="center"/>
          </w:tcPr>
          <w:p w:rsidR="004432F1" w:rsidRPr="0036389D" w:rsidRDefault="004432F1" w:rsidP="00FD048A">
            <w:pPr>
              <w:jc w:val="center"/>
              <w:rPr>
                <w:rFonts w:asciiTheme="minorEastAsia" w:eastAsiaTheme="minorEastAsia" w:hAnsiTheme="minorEastAsia" w:cs="仿宋"/>
                <w:b/>
                <w:sz w:val="24"/>
              </w:rPr>
            </w:pPr>
            <w:r w:rsidRPr="0036389D">
              <w:rPr>
                <w:rFonts w:asciiTheme="minorEastAsia" w:eastAsiaTheme="minorEastAsia" w:hAnsiTheme="minorEastAsia" w:cs="仿宋"/>
                <w:b/>
                <w:sz w:val="24"/>
              </w:rPr>
              <w:t>软硬件配置清单</w:t>
            </w:r>
          </w:p>
        </w:tc>
      </w:tr>
      <w:tr w:rsidR="004432F1" w:rsidRPr="0036389D" w:rsidTr="00FD048A">
        <w:trPr>
          <w:trHeight w:val="454"/>
          <w:jc w:val="center"/>
        </w:trPr>
        <w:tc>
          <w:tcPr>
            <w:tcW w:w="1769" w:type="dxa"/>
            <w:gridSpan w:val="2"/>
            <w:vAlign w:val="center"/>
          </w:tcPr>
          <w:p w:rsidR="004432F1" w:rsidRPr="0036389D" w:rsidRDefault="004432F1" w:rsidP="00FD048A">
            <w:pPr>
              <w:widowControl/>
              <w:jc w:val="center"/>
              <w:rPr>
                <w:rFonts w:asciiTheme="minorEastAsia" w:eastAsiaTheme="minorEastAsia" w:hAnsiTheme="minorEastAsia"/>
                <w:b/>
                <w:color w:val="000000"/>
                <w:kern w:val="0"/>
                <w:sz w:val="24"/>
              </w:rPr>
            </w:pPr>
            <w:r w:rsidRPr="0036389D">
              <w:rPr>
                <w:rFonts w:asciiTheme="minorEastAsia" w:eastAsiaTheme="minorEastAsia" w:hAnsiTheme="minorEastAsia"/>
                <w:b/>
                <w:color w:val="000000"/>
                <w:kern w:val="0"/>
                <w:sz w:val="24"/>
              </w:rPr>
              <w:t>序号</w:t>
            </w:r>
          </w:p>
        </w:tc>
        <w:tc>
          <w:tcPr>
            <w:tcW w:w="4802" w:type="dxa"/>
            <w:gridSpan w:val="4"/>
            <w:vAlign w:val="center"/>
          </w:tcPr>
          <w:p w:rsidR="004432F1" w:rsidRPr="0036389D" w:rsidRDefault="004432F1" w:rsidP="00FD048A">
            <w:pPr>
              <w:widowControl/>
              <w:jc w:val="center"/>
              <w:rPr>
                <w:rFonts w:asciiTheme="minorEastAsia" w:eastAsiaTheme="minorEastAsia" w:hAnsiTheme="minorEastAsia"/>
                <w:b/>
                <w:color w:val="000000"/>
                <w:kern w:val="0"/>
                <w:sz w:val="24"/>
              </w:rPr>
            </w:pPr>
            <w:r w:rsidRPr="0036389D">
              <w:rPr>
                <w:rFonts w:asciiTheme="minorEastAsia" w:eastAsiaTheme="minorEastAsia" w:hAnsiTheme="minorEastAsia"/>
                <w:b/>
                <w:color w:val="000000"/>
                <w:kern w:val="0"/>
                <w:sz w:val="24"/>
              </w:rPr>
              <w:t>描  述</w:t>
            </w:r>
          </w:p>
        </w:tc>
        <w:tc>
          <w:tcPr>
            <w:tcW w:w="3286" w:type="dxa"/>
            <w:gridSpan w:val="2"/>
            <w:vAlign w:val="center"/>
          </w:tcPr>
          <w:p w:rsidR="004432F1" w:rsidRPr="0036389D" w:rsidRDefault="004432F1" w:rsidP="00FD048A">
            <w:pPr>
              <w:widowControl/>
              <w:jc w:val="center"/>
              <w:rPr>
                <w:rFonts w:asciiTheme="minorEastAsia" w:eastAsiaTheme="minorEastAsia" w:hAnsiTheme="minorEastAsia"/>
                <w:b/>
                <w:color w:val="000000"/>
                <w:kern w:val="0"/>
                <w:sz w:val="24"/>
              </w:rPr>
            </w:pPr>
            <w:r w:rsidRPr="0036389D">
              <w:rPr>
                <w:rFonts w:asciiTheme="minorEastAsia" w:eastAsiaTheme="minorEastAsia" w:hAnsiTheme="minorEastAsia"/>
                <w:b/>
                <w:color w:val="000000"/>
                <w:kern w:val="0"/>
                <w:sz w:val="24"/>
              </w:rPr>
              <w:t>数量</w:t>
            </w:r>
          </w:p>
        </w:tc>
      </w:tr>
      <w:tr w:rsidR="0036389D" w:rsidRPr="0036389D" w:rsidTr="00FD048A">
        <w:trPr>
          <w:trHeight w:val="454"/>
          <w:jc w:val="center"/>
        </w:trPr>
        <w:tc>
          <w:tcPr>
            <w:tcW w:w="1769" w:type="dxa"/>
            <w:gridSpan w:val="2"/>
            <w:vAlign w:val="center"/>
          </w:tcPr>
          <w:p w:rsidR="0036389D" w:rsidRPr="0036389D" w:rsidRDefault="0036389D" w:rsidP="0036389D">
            <w:pPr>
              <w:widowControl/>
              <w:jc w:val="center"/>
              <w:rPr>
                <w:rFonts w:asciiTheme="minorEastAsia" w:eastAsiaTheme="minorEastAsia" w:hAnsiTheme="minorEastAsia"/>
                <w:color w:val="000000"/>
                <w:kern w:val="0"/>
                <w:sz w:val="24"/>
              </w:rPr>
            </w:pPr>
            <w:r w:rsidRPr="0036389D">
              <w:rPr>
                <w:rFonts w:asciiTheme="minorEastAsia" w:eastAsiaTheme="minorEastAsia" w:hAnsiTheme="minorEastAsia"/>
                <w:color w:val="000000"/>
                <w:kern w:val="0"/>
                <w:sz w:val="24"/>
              </w:rPr>
              <w:t>1</w:t>
            </w:r>
          </w:p>
        </w:tc>
        <w:tc>
          <w:tcPr>
            <w:tcW w:w="4802" w:type="dxa"/>
            <w:gridSpan w:val="4"/>
            <w:vAlign w:val="center"/>
          </w:tcPr>
          <w:p w:rsidR="0036389D" w:rsidRPr="0036389D" w:rsidRDefault="0036389D" w:rsidP="0036389D">
            <w:pPr>
              <w:widowControl/>
              <w:jc w:val="center"/>
              <w:rPr>
                <w:rFonts w:asciiTheme="minorEastAsia" w:eastAsiaTheme="minorEastAsia" w:hAnsiTheme="minorEastAsia"/>
                <w:sz w:val="24"/>
              </w:rPr>
            </w:pPr>
            <w:r w:rsidRPr="0036389D">
              <w:rPr>
                <w:rFonts w:asciiTheme="minorEastAsia" w:eastAsiaTheme="minorEastAsia" w:hAnsiTheme="minorEastAsia"/>
                <w:sz w:val="24"/>
              </w:rPr>
              <w:t>耳鼻喉科专用电磁导航系统一体化台机</w:t>
            </w:r>
          </w:p>
        </w:tc>
        <w:tc>
          <w:tcPr>
            <w:tcW w:w="3286" w:type="dxa"/>
            <w:gridSpan w:val="2"/>
            <w:vAlign w:val="center"/>
          </w:tcPr>
          <w:p w:rsidR="0036389D" w:rsidRPr="0036389D" w:rsidRDefault="0036389D" w:rsidP="0036389D">
            <w:pPr>
              <w:jc w:val="center"/>
              <w:rPr>
                <w:rStyle w:val="NormalCharacter"/>
                <w:rFonts w:asciiTheme="minorEastAsia" w:eastAsiaTheme="minorEastAsia" w:hAnsiTheme="minorEastAsia"/>
                <w:color w:val="000000"/>
                <w:kern w:val="0"/>
                <w:sz w:val="24"/>
              </w:rPr>
            </w:pPr>
            <w:r w:rsidRPr="0036389D">
              <w:rPr>
                <w:rStyle w:val="NormalCharacter"/>
                <w:rFonts w:asciiTheme="minorEastAsia" w:eastAsiaTheme="minorEastAsia" w:hAnsiTheme="minorEastAsia"/>
                <w:color w:val="000000"/>
                <w:kern w:val="0"/>
                <w:sz w:val="24"/>
              </w:rPr>
              <w:t>1</w:t>
            </w:r>
          </w:p>
        </w:tc>
      </w:tr>
      <w:tr w:rsidR="0036389D" w:rsidRPr="0036389D" w:rsidTr="00FD048A">
        <w:trPr>
          <w:trHeight w:val="454"/>
          <w:jc w:val="center"/>
        </w:trPr>
        <w:tc>
          <w:tcPr>
            <w:tcW w:w="1769" w:type="dxa"/>
            <w:gridSpan w:val="2"/>
            <w:vAlign w:val="center"/>
          </w:tcPr>
          <w:p w:rsidR="0036389D" w:rsidRPr="0036389D" w:rsidRDefault="0036389D" w:rsidP="0036389D">
            <w:pPr>
              <w:widowControl/>
              <w:jc w:val="center"/>
              <w:rPr>
                <w:rFonts w:asciiTheme="minorEastAsia" w:eastAsiaTheme="minorEastAsia" w:hAnsiTheme="minorEastAsia"/>
                <w:color w:val="000000"/>
                <w:kern w:val="0"/>
                <w:sz w:val="24"/>
              </w:rPr>
            </w:pPr>
            <w:r w:rsidRPr="0036389D">
              <w:rPr>
                <w:rFonts w:asciiTheme="minorEastAsia" w:eastAsiaTheme="minorEastAsia" w:hAnsiTheme="minorEastAsia"/>
                <w:color w:val="000000"/>
                <w:kern w:val="0"/>
                <w:sz w:val="24"/>
              </w:rPr>
              <w:t>2</w:t>
            </w:r>
          </w:p>
        </w:tc>
        <w:tc>
          <w:tcPr>
            <w:tcW w:w="4802" w:type="dxa"/>
            <w:gridSpan w:val="4"/>
            <w:vAlign w:val="center"/>
          </w:tcPr>
          <w:p w:rsidR="0036389D" w:rsidRPr="0036389D" w:rsidRDefault="0036389D" w:rsidP="0036389D">
            <w:pPr>
              <w:widowControl/>
              <w:jc w:val="center"/>
              <w:rPr>
                <w:rFonts w:asciiTheme="minorEastAsia" w:eastAsiaTheme="minorEastAsia" w:hAnsiTheme="minorEastAsia"/>
                <w:sz w:val="24"/>
              </w:rPr>
            </w:pPr>
            <w:r w:rsidRPr="0036389D">
              <w:rPr>
                <w:rFonts w:asciiTheme="minorEastAsia" w:eastAsiaTheme="minorEastAsia" w:hAnsiTheme="minorEastAsia"/>
                <w:sz w:val="24"/>
              </w:rPr>
              <w:t>耳鼻喉科专用的手术导航软件</w:t>
            </w:r>
          </w:p>
        </w:tc>
        <w:tc>
          <w:tcPr>
            <w:tcW w:w="3286" w:type="dxa"/>
            <w:gridSpan w:val="2"/>
            <w:vAlign w:val="center"/>
          </w:tcPr>
          <w:p w:rsidR="0036389D" w:rsidRPr="0036389D" w:rsidRDefault="0036389D" w:rsidP="0036389D">
            <w:pPr>
              <w:jc w:val="center"/>
              <w:rPr>
                <w:rStyle w:val="NormalCharacter"/>
                <w:rFonts w:asciiTheme="minorEastAsia" w:eastAsiaTheme="minorEastAsia" w:hAnsiTheme="minorEastAsia"/>
                <w:color w:val="000000"/>
                <w:kern w:val="0"/>
                <w:sz w:val="24"/>
              </w:rPr>
            </w:pPr>
            <w:r w:rsidRPr="0036389D">
              <w:rPr>
                <w:rStyle w:val="NormalCharacter"/>
                <w:rFonts w:asciiTheme="minorEastAsia" w:eastAsiaTheme="minorEastAsia" w:hAnsiTheme="minorEastAsia"/>
                <w:color w:val="000000"/>
                <w:kern w:val="0"/>
                <w:sz w:val="24"/>
              </w:rPr>
              <w:t>1</w:t>
            </w:r>
          </w:p>
        </w:tc>
      </w:tr>
      <w:tr w:rsidR="0036389D" w:rsidRPr="0036389D" w:rsidTr="00FD048A">
        <w:trPr>
          <w:trHeight w:val="454"/>
          <w:jc w:val="center"/>
        </w:trPr>
        <w:tc>
          <w:tcPr>
            <w:tcW w:w="1769" w:type="dxa"/>
            <w:gridSpan w:val="2"/>
            <w:vAlign w:val="center"/>
          </w:tcPr>
          <w:p w:rsidR="0036389D" w:rsidRPr="0036389D" w:rsidRDefault="0036389D" w:rsidP="0036389D">
            <w:pPr>
              <w:widowControl/>
              <w:jc w:val="center"/>
              <w:rPr>
                <w:rFonts w:asciiTheme="minorEastAsia" w:eastAsiaTheme="minorEastAsia" w:hAnsiTheme="minorEastAsia"/>
                <w:color w:val="000000"/>
                <w:kern w:val="0"/>
                <w:sz w:val="24"/>
              </w:rPr>
            </w:pPr>
            <w:r w:rsidRPr="0036389D">
              <w:rPr>
                <w:rFonts w:asciiTheme="minorEastAsia" w:eastAsiaTheme="minorEastAsia" w:hAnsiTheme="minorEastAsia"/>
                <w:color w:val="000000"/>
                <w:kern w:val="0"/>
                <w:sz w:val="24"/>
              </w:rPr>
              <w:t>3</w:t>
            </w:r>
          </w:p>
        </w:tc>
        <w:tc>
          <w:tcPr>
            <w:tcW w:w="4802" w:type="dxa"/>
            <w:gridSpan w:val="4"/>
            <w:vAlign w:val="center"/>
          </w:tcPr>
          <w:p w:rsidR="0036389D" w:rsidRPr="0036389D" w:rsidRDefault="0036389D" w:rsidP="0036389D">
            <w:pPr>
              <w:widowControl/>
              <w:jc w:val="center"/>
              <w:rPr>
                <w:rFonts w:asciiTheme="minorEastAsia" w:eastAsiaTheme="minorEastAsia" w:hAnsiTheme="minorEastAsia"/>
                <w:sz w:val="24"/>
              </w:rPr>
            </w:pPr>
            <w:r w:rsidRPr="0036389D">
              <w:rPr>
                <w:rFonts w:asciiTheme="minorEastAsia" w:eastAsiaTheme="minorEastAsia" w:hAnsiTheme="minorEastAsia"/>
                <w:sz w:val="24"/>
              </w:rPr>
              <w:t>有专业图像融合软件</w:t>
            </w:r>
          </w:p>
        </w:tc>
        <w:tc>
          <w:tcPr>
            <w:tcW w:w="3286" w:type="dxa"/>
            <w:gridSpan w:val="2"/>
            <w:vAlign w:val="center"/>
          </w:tcPr>
          <w:p w:rsidR="0036389D" w:rsidRPr="0036389D" w:rsidRDefault="0036389D" w:rsidP="0036389D">
            <w:pPr>
              <w:jc w:val="center"/>
              <w:rPr>
                <w:rStyle w:val="NormalCharacter"/>
                <w:rFonts w:asciiTheme="minorEastAsia" w:eastAsiaTheme="minorEastAsia" w:hAnsiTheme="minorEastAsia"/>
                <w:color w:val="000000"/>
                <w:kern w:val="0"/>
                <w:sz w:val="24"/>
              </w:rPr>
            </w:pPr>
            <w:r w:rsidRPr="0036389D">
              <w:rPr>
                <w:rStyle w:val="NormalCharacter"/>
                <w:rFonts w:asciiTheme="minorEastAsia" w:eastAsiaTheme="minorEastAsia" w:hAnsiTheme="minorEastAsia" w:hint="eastAsia"/>
                <w:color w:val="000000"/>
                <w:kern w:val="0"/>
                <w:sz w:val="24"/>
              </w:rPr>
              <w:t>1</w:t>
            </w:r>
          </w:p>
        </w:tc>
      </w:tr>
      <w:tr w:rsidR="004432F1" w:rsidRPr="0036389D" w:rsidTr="00FD048A">
        <w:trPr>
          <w:gridAfter w:val="1"/>
          <w:wAfter w:w="9" w:type="dxa"/>
          <w:trHeight w:val="454"/>
          <w:jc w:val="center"/>
        </w:trPr>
        <w:tc>
          <w:tcPr>
            <w:tcW w:w="9848" w:type="dxa"/>
            <w:gridSpan w:val="7"/>
            <w:vAlign w:val="center"/>
          </w:tcPr>
          <w:p w:rsidR="004432F1" w:rsidRPr="0036389D" w:rsidRDefault="004432F1" w:rsidP="00FD048A">
            <w:pPr>
              <w:jc w:val="center"/>
              <w:rPr>
                <w:rFonts w:asciiTheme="minorEastAsia" w:eastAsiaTheme="minorEastAsia" w:hAnsiTheme="minorEastAsia" w:cs="仿宋"/>
                <w:sz w:val="24"/>
              </w:rPr>
            </w:pPr>
            <w:r w:rsidRPr="0036389D">
              <w:rPr>
                <w:rFonts w:asciiTheme="minorEastAsia" w:eastAsiaTheme="minorEastAsia" w:hAnsiTheme="minorEastAsia" w:cs="仿宋" w:hint="eastAsia"/>
                <w:b/>
                <w:sz w:val="24"/>
              </w:rPr>
              <w:t>技术参数要求</w:t>
            </w:r>
          </w:p>
        </w:tc>
      </w:tr>
      <w:tr w:rsidR="004432F1" w:rsidRPr="0036389D" w:rsidTr="005951A6">
        <w:trPr>
          <w:gridAfter w:val="1"/>
          <w:wAfter w:w="9" w:type="dxa"/>
          <w:trHeight w:val="454"/>
          <w:jc w:val="center"/>
        </w:trPr>
        <w:tc>
          <w:tcPr>
            <w:tcW w:w="918" w:type="dxa"/>
            <w:vAlign w:val="center"/>
          </w:tcPr>
          <w:p w:rsidR="004432F1" w:rsidRPr="0036389D" w:rsidRDefault="004432F1" w:rsidP="00FD048A">
            <w:pPr>
              <w:jc w:val="center"/>
              <w:rPr>
                <w:rFonts w:asciiTheme="minorEastAsia" w:eastAsiaTheme="minorEastAsia" w:hAnsiTheme="minorEastAsia" w:cs="仿宋"/>
                <w:sz w:val="24"/>
              </w:rPr>
            </w:pPr>
            <w:r w:rsidRPr="0036389D">
              <w:rPr>
                <w:rFonts w:asciiTheme="minorEastAsia" w:eastAsiaTheme="minorEastAsia" w:hAnsiTheme="minorEastAsia" w:cs="仿宋" w:hint="eastAsia"/>
                <w:sz w:val="24"/>
              </w:rPr>
              <w:t>序号</w:t>
            </w:r>
          </w:p>
        </w:tc>
        <w:tc>
          <w:tcPr>
            <w:tcW w:w="1985" w:type="dxa"/>
            <w:gridSpan w:val="3"/>
            <w:vAlign w:val="center"/>
          </w:tcPr>
          <w:p w:rsidR="004432F1" w:rsidRPr="0036389D" w:rsidRDefault="004432F1" w:rsidP="00FD048A">
            <w:pPr>
              <w:jc w:val="center"/>
              <w:rPr>
                <w:rFonts w:asciiTheme="minorEastAsia" w:eastAsiaTheme="minorEastAsia" w:hAnsiTheme="minorEastAsia" w:cs="仿宋"/>
                <w:sz w:val="24"/>
              </w:rPr>
            </w:pPr>
            <w:r w:rsidRPr="0036389D">
              <w:rPr>
                <w:rFonts w:asciiTheme="minorEastAsia" w:eastAsiaTheme="minorEastAsia" w:hAnsiTheme="minorEastAsia" w:cs="仿宋" w:hint="eastAsia"/>
                <w:sz w:val="24"/>
              </w:rPr>
              <w:t>指标名称</w:t>
            </w:r>
          </w:p>
        </w:tc>
        <w:tc>
          <w:tcPr>
            <w:tcW w:w="6945" w:type="dxa"/>
            <w:gridSpan w:val="3"/>
            <w:vAlign w:val="center"/>
          </w:tcPr>
          <w:p w:rsidR="004432F1" w:rsidRPr="0036389D" w:rsidRDefault="004432F1" w:rsidP="00FD048A">
            <w:pPr>
              <w:jc w:val="center"/>
              <w:rPr>
                <w:rFonts w:asciiTheme="minorEastAsia" w:eastAsiaTheme="minorEastAsia" w:hAnsiTheme="minorEastAsia" w:cs="仿宋"/>
                <w:sz w:val="24"/>
              </w:rPr>
            </w:pPr>
            <w:r w:rsidRPr="0036389D">
              <w:rPr>
                <w:rFonts w:asciiTheme="minorEastAsia" w:eastAsiaTheme="minorEastAsia" w:hAnsiTheme="minorEastAsia" w:cs="仿宋" w:hint="eastAsia"/>
                <w:sz w:val="24"/>
              </w:rPr>
              <w:t>技术参数</w:t>
            </w:r>
          </w:p>
        </w:tc>
      </w:tr>
      <w:tr w:rsidR="0036389D" w:rsidRPr="0036389D" w:rsidTr="005951A6">
        <w:trPr>
          <w:gridAfter w:val="1"/>
          <w:wAfter w:w="9" w:type="dxa"/>
          <w:trHeight w:val="454"/>
          <w:jc w:val="center"/>
        </w:trPr>
        <w:tc>
          <w:tcPr>
            <w:tcW w:w="918" w:type="dxa"/>
            <w:vAlign w:val="center"/>
          </w:tcPr>
          <w:p w:rsidR="0036389D" w:rsidRPr="0036389D" w:rsidRDefault="0036389D" w:rsidP="0036389D">
            <w:pPr>
              <w:jc w:val="center"/>
              <w:rPr>
                <w:rFonts w:asciiTheme="minorEastAsia" w:eastAsiaTheme="minorEastAsia" w:hAnsiTheme="minorEastAsia"/>
                <w:sz w:val="24"/>
              </w:rPr>
            </w:pPr>
            <w:r w:rsidRPr="0036389D">
              <w:rPr>
                <w:rFonts w:asciiTheme="minorEastAsia" w:eastAsiaTheme="minorEastAsia" w:hAnsiTheme="minorEastAsia"/>
                <w:sz w:val="24"/>
              </w:rPr>
              <w:t>1</w:t>
            </w:r>
          </w:p>
        </w:tc>
        <w:tc>
          <w:tcPr>
            <w:tcW w:w="1985" w:type="dxa"/>
            <w:gridSpan w:val="3"/>
            <w:vAlign w:val="center"/>
          </w:tcPr>
          <w:p w:rsidR="0036389D" w:rsidRPr="0036389D" w:rsidRDefault="005951A6" w:rsidP="0036389D">
            <w:pPr>
              <w:jc w:val="center"/>
              <w:rPr>
                <w:rFonts w:asciiTheme="minorEastAsia" w:eastAsiaTheme="minorEastAsia" w:hAnsiTheme="minorEastAsia"/>
                <w:sz w:val="24"/>
              </w:rPr>
            </w:pPr>
            <w:r w:rsidRPr="0036389D">
              <w:rPr>
                <w:rFonts w:asciiTheme="minorEastAsia" w:eastAsiaTheme="minorEastAsia" w:hAnsiTheme="minorEastAsia" w:cs="Segoe UI Symbol"/>
                <w:sz w:val="24"/>
              </w:rPr>
              <w:t>★</w:t>
            </w:r>
            <w:r w:rsidR="0036389D" w:rsidRPr="0036389D">
              <w:rPr>
                <w:rFonts w:asciiTheme="minorEastAsia" w:eastAsiaTheme="minorEastAsia" w:hAnsiTheme="minorEastAsia"/>
                <w:sz w:val="24"/>
              </w:rPr>
              <w:t>一体化台机</w:t>
            </w:r>
          </w:p>
        </w:tc>
        <w:tc>
          <w:tcPr>
            <w:tcW w:w="6945" w:type="dxa"/>
            <w:gridSpan w:val="3"/>
            <w:vAlign w:val="center"/>
          </w:tcPr>
          <w:p w:rsidR="0036389D" w:rsidRPr="0036389D" w:rsidRDefault="0036389D" w:rsidP="0036389D">
            <w:pPr>
              <w:rPr>
                <w:rFonts w:asciiTheme="minorEastAsia" w:eastAsiaTheme="minorEastAsia" w:hAnsiTheme="minorEastAsia"/>
                <w:sz w:val="24"/>
              </w:rPr>
            </w:pPr>
            <w:r w:rsidRPr="0036389D">
              <w:rPr>
                <w:rFonts w:asciiTheme="minorEastAsia" w:eastAsiaTheme="minorEastAsia" w:hAnsiTheme="minorEastAsia"/>
                <w:sz w:val="24"/>
              </w:rPr>
              <w:t>主机显示器一体化</w:t>
            </w:r>
          </w:p>
        </w:tc>
      </w:tr>
      <w:tr w:rsidR="0036389D" w:rsidRPr="0036389D" w:rsidTr="005951A6">
        <w:trPr>
          <w:gridAfter w:val="1"/>
          <w:wAfter w:w="9" w:type="dxa"/>
          <w:trHeight w:val="454"/>
          <w:jc w:val="center"/>
        </w:trPr>
        <w:tc>
          <w:tcPr>
            <w:tcW w:w="918" w:type="dxa"/>
            <w:vAlign w:val="center"/>
          </w:tcPr>
          <w:p w:rsidR="0036389D" w:rsidRPr="0036389D" w:rsidRDefault="0036389D" w:rsidP="0036389D">
            <w:pPr>
              <w:jc w:val="center"/>
              <w:rPr>
                <w:rFonts w:asciiTheme="minorEastAsia" w:eastAsiaTheme="minorEastAsia" w:hAnsiTheme="minorEastAsia"/>
                <w:sz w:val="24"/>
              </w:rPr>
            </w:pPr>
            <w:r w:rsidRPr="0036389D">
              <w:rPr>
                <w:rFonts w:asciiTheme="minorEastAsia" w:eastAsiaTheme="minorEastAsia" w:hAnsiTheme="minorEastAsia"/>
                <w:sz w:val="24"/>
              </w:rPr>
              <w:t>2</w:t>
            </w:r>
          </w:p>
        </w:tc>
        <w:tc>
          <w:tcPr>
            <w:tcW w:w="1985" w:type="dxa"/>
            <w:gridSpan w:val="3"/>
            <w:vAlign w:val="center"/>
          </w:tcPr>
          <w:p w:rsidR="0036389D" w:rsidRPr="0036389D" w:rsidRDefault="005951A6" w:rsidP="0036389D">
            <w:pPr>
              <w:jc w:val="center"/>
              <w:rPr>
                <w:rFonts w:asciiTheme="minorEastAsia" w:eastAsiaTheme="minorEastAsia" w:hAnsiTheme="minorEastAsia"/>
                <w:sz w:val="24"/>
              </w:rPr>
            </w:pPr>
            <w:r w:rsidRPr="0036389D">
              <w:rPr>
                <w:rFonts w:asciiTheme="minorEastAsia" w:eastAsiaTheme="minorEastAsia" w:hAnsiTheme="minorEastAsia"/>
                <w:b/>
                <w:sz w:val="24"/>
              </w:rPr>
              <w:t>＃</w:t>
            </w:r>
            <w:r w:rsidR="0036389D" w:rsidRPr="0036389D">
              <w:rPr>
                <w:rFonts w:asciiTheme="minorEastAsia" w:eastAsiaTheme="minorEastAsia" w:hAnsiTheme="minorEastAsia"/>
                <w:sz w:val="24"/>
              </w:rPr>
              <w:t>显示器触摸显示屏</w:t>
            </w:r>
          </w:p>
        </w:tc>
        <w:tc>
          <w:tcPr>
            <w:tcW w:w="6945" w:type="dxa"/>
            <w:gridSpan w:val="3"/>
            <w:vAlign w:val="center"/>
          </w:tcPr>
          <w:p w:rsidR="0036389D" w:rsidRPr="0036389D" w:rsidRDefault="0036389D" w:rsidP="0036389D">
            <w:pPr>
              <w:rPr>
                <w:rFonts w:asciiTheme="minorEastAsia" w:eastAsiaTheme="minorEastAsia" w:hAnsiTheme="minorEastAsia"/>
                <w:sz w:val="24"/>
              </w:rPr>
            </w:pPr>
            <w:r w:rsidRPr="0036389D">
              <w:rPr>
                <w:rFonts w:asciiTheme="minorEastAsia" w:eastAsiaTheme="minorEastAsia" w:hAnsiTheme="minorEastAsia"/>
                <w:sz w:val="24"/>
              </w:rPr>
              <w:t>分辨率≥2660×1440dpi,60Hz，显示器尺寸≥389mm×648mm×</w:t>
            </w:r>
            <w:r w:rsidRPr="0036389D">
              <w:rPr>
                <w:rFonts w:asciiTheme="minorEastAsia" w:eastAsiaTheme="minorEastAsia" w:hAnsiTheme="minorEastAsia" w:hint="eastAsia"/>
                <w:sz w:val="24"/>
              </w:rPr>
              <w:t xml:space="preserve"> </w:t>
            </w:r>
            <w:r w:rsidRPr="0036389D">
              <w:rPr>
                <w:rFonts w:asciiTheme="minorEastAsia" w:eastAsiaTheme="minorEastAsia" w:hAnsiTheme="minorEastAsia"/>
                <w:sz w:val="24"/>
              </w:rPr>
              <w:t>63mm，触摸显示屏升降臂可以灵活转动及升降，可通过手指（戴手套的手指）或电容式触控笔控制显示屏，CPU≥3.5GHz，主机内存容量≥16 GB，主机硬盘容量≥1 TB。</w:t>
            </w:r>
          </w:p>
        </w:tc>
      </w:tr>
      <w:tr w:rsidR="0036389D" w:rsidRPr="0036389D" w:rsidTr="005951A6">
        <w:trPr>
          <w:gridAfter w:val="1"/>
          <w:wAfter w:w="9" w:type="dxa"/>
          <w:trHeight w:val="454"/>
          <w:jc w:val="center"/>
        </w:trPr>
        <w:tc>
          <w:tcPr>
            <w:tcW w:w="918" w:type="dxa"/>
            <w:vAlign w:val="center"/>
          </w:tcPr>
          <w:p w:rsidR="0036389D" w:rsidRPr="0036389D" w:rsidRDefault="0036389D" w:rsidP="0036389D">
            <w:pPr>
              <w:jc w:val="center"/>
              <w:rPr>
                <w:rFonts w:asciiTheme="minorEastAsia" w:eastAsiaTheme="minorEastAsia" w:hAnsiTheme="minorEastAsia"/>
                <w:sz w:val="24"/>
              </w:rPr>
            </w:pPr>
            <w:r w:rsidRPr="0036389D">
              <w:rPr>
                <w:rFonts w:asciiTheme="minorEastAsia" w:eastAsiaTheme="minorEastAsia" w:hAnsiTheme="minorEastAsia" w:hint="eastAsia"/>
                <w:sz w:val="24"/>
              </w:rPr>
              <w:t>3</w:t>
            </w:r>
          </w:p>
        </w:tc>
        <w:tc>
          <w:tcPr>
            <w:tcW w:w="1985" w:type="dxa"/>
            <w:gridSpan w:val="3"/>
            <w:vAlign w:val="center"/>
          </w:tcPr>
          <w:p w:rsidR="0036389D" w:rsidRPr="0036389D" w:rsidRDefault="005951A6" w:rsidP="0036389D">
            <w:pPr>
              <w:jc w:val="center"/>
              <w:rPr>
                <w:rFonts w:asciiTheme="minorEastAsia" w:eastAsiaTheme="minorEastAsia" w:hAnsiTheme="minorEastAsia"/>
                <w:sz w:val="24"/>
              </w:rPr>
            </w:pPr>
            <w:r w:rsidRPr="0036389D">
              <w:rPr>
                <w:rFonts w:asciiTheme="minorEastAsia" w:eastAsiaTheme="minorEastAsia" w:hAnsiTheme="minorEastAsia" w:cs="Segoe UI Symbol"/>
                <w:sz w:val="24"/>
              </w:rPr>
              <w:t>★</w:t>
            </w:r>
            <w:r w:rsidR="0036389D" w:rsidRPr="0036389D">
              <w:rPr>
                <w:rFonts w:asciiTheme="minorEastAsia" w:eastAsiaTheme="minorEastAsia" w:hAnsiTheme="minorEastAsia"/>
                <w:sz w:val="24"/>
              </w:rPr>
              <w:t>导航定位方式</w:t>
            </w:r>
          </w:p>
        </w:tc>
        <w:tc>
          <w:tcPr>
            <w:tcW w:w="6945" w:type="dxa"/>
            <w:gridSpan w:val="3"/>
            <w:vAlign w:val="center"/>
          </w:tcPr>
          <w:p w:rsidR="0036389D" w:rsidRPr="0036389D" w:rsidRDefault="0036389D" w:rsidP="0036389D">
            <w:pPr>
              <w:rPr>
                <w:rFonts w:asciiTheme="minorEastAsia" w:eastAsiaTheme="minorEastAsia" w:hAnsiTheme="minorEastAsia"/>
                <w:sz w:val="24"/>
              </w:rPr>
            </w:pPr>
            <w:r w:rsidRPr="0036389D">
              <w:rPr>
                <w:rFonts w:asciiTheme="minorEastAsia" w:eastAsiaTheme="minorEastAsia" w:hAnsiTheme="minorEastAsia"/>
                <w:sz w:val="24"/>
              </w:rPr>
              <w:t>电磁定位系统</w:t>
            </w:r>
          </w:p>
        </w:tc>
      </w:tr>
      <w:tr w:rsidR="0036389D" w:rsidRPr="0036389D" w:rsidTr="005951A6">
        <w:trPr>
          <w:gridAfter w:val="1"/>
          <w:wAfter w:w="9" w:type="dxa"/>
          <w:trHeight w:val="454"/>
          <w:jc w:val="center"/>
        </w:trPr>
        <w:tc>
          <w:tcPr>
            <w:tcW w:w="918" w:type="dxa"/>
            <w:vAlign w:val="center"/>
          </w:tcPr>
          <w:p w:rsidR="0036389D" w:rsidRPr="0036389D" w:rsidRDefault="0036389D" w:rsidP="0036389D">
            <w:pPr>
              <w:jc w:val="center"/>
              <w:rPr>
                <w:rFonts w:asciiTheme="minorEastAsia" w:eastAsiaTheme="minorEastAsia" w:hAnsiTheme="minorEastAsia"/>
                <w:b/>
                <w:sz w:val="24"/>
              </w:rPr>
            </w:pPr>
            <w:r w:rsidRPr="0036389D">
              <w:rPr>
                <w:rFonts w:asciiTheme="minorEastAsia" w:eastAsiaTheme="minorEastAsia" w:hAnsiTheme="minorEastAsia" w:hint="eastAsia"/>
                <w:sz w:val="24"/>
              </w:rPr>
              <w:t>4</w:t>
            </w:r>
          </w:p>
        </w:tc>
        <w:tc>
          <w:tcPr>
            <w:tcW w:w="1985" w:type="dxa"/>
            <w:gridSpan w:val="3"/>
            <w:vAlign w:val="center"/>
          </w:tcPr>
          <w:p w:rsidR="0036389D" w:rsidRPr="0036389D" w:rsidRDefault="005951A6" w:rsidP="0036389D">
            <w:pPr>
              <w:ind w:firstLineChars="100" w:firstLine="241"/>
              <w:rPr>
                <w:rFonts w:asciiTheme="minorEastAsia" w:eastAsiaTheme="minorEastAsia" w:hAnsiTheme="minorEastAsia"/>
                <w:sz w:val="24"/>
              </w:rPr>
            </w:pPr>
            <w:r w:rsidRPr="0036389D">
              <w:rPr>
                <w:rFonts w:asciiTheme="minorEastAsia" w:eastAsiaTheme="minorEastAsia" w:hAnsiTheme="minorEastAsia"/>
                <w:b/>
                <w:sz w:val="24"/>
              </w:rPr>
              <w:t>＃</w:t>
            </w:r>
            <w:r w:rsidR="0036389D" w:rsidRPr="0036389D">
              <w:rPr>
                <w:rFonts w:asciiTheme="minorEastAsia" w:eastAsiaTheme="minorEastAsia" w:hAnsiTheme="minorEastAsia"/>
                <w:sz w:val="24"/>
              </w:rPr>
              <w:t>导航精度</w:t>
            </w:r>
          </w:p>
        </w:tc>
        <w:tc>
          <w:tcPr>
            <w:tcW w:w="6945" w:type="dxa"/>
            <w:gridSpan w:val="3"/>
            <w:vAlign w:val="center"/>
          </w:tcPr>
          <w:p w:rsidR="0036389D" w:rsidRPr="0036389D" w:rsidRDefault="0036389D" w:rsidP="0036389D">
            <w:pPr>
              <w:spacing w:line="360" w:lineRule="auto"/>
              <w:rPr>
                <w:rFonts w:asciiTheme="minorEastAsia" w:eastAsiaTheme="minorEastAsia" w:hAnsiTheme="minorEastAsia"/>
                <w:sz w:val="24"/>
              </w:rPr>
            </w:pPr>
            <w:r w:rsidRPr="0036389D">
              <w:rPr>
                <w:rFonts w:asciiTheme="minorEastAsia" w:eastAsiaTheme="minorEastAsia" w:hAnsiTheme="minorEastAsia"/>
                <w:sz w:val="24"/>
              </w:rPr>
              <w:t>导航精度≤3mm。</w:t>
            </w:r>
          </w:p>
        </w:tc>
      </w:tr>
      <w:tr w:rsidR="0036389D" w:rsidRPr="0036389D" w:rsidTr="005951A6">
        <w:trPr>
          <w:gridAfter w:val="1"/>
          <w:wAfter w:w="9" w:type="dxa"/>
          <w:trHeight w:val="454"/>
          <w:jc w:val="center"/>
        </w:trPr>
        <w:tc>
          <w:tcPr>
            <w:tcW w:w="918" w:type="dxa"/>
            <w:vAlign w:val="center"/>
          </w:tcPr>
          <w:p w:rsidR="0036389D" w:rsidRPr="0036389D" w:rsidRDefault="0036389D" w:rsidP="0036389D">
            <w:pPr>
              <w:jc w:val="center"/>
              <w:rPr>
                <w:rFonts w:asciiTheme="minorEastAsia" w:eastAsiaTheme="minorEastAsia" w:hAnsiTheme="minorEastAsia"/>
                <w:sz w:val="24"/>
              </w:rPr>
            </w:pPr>
            <w:r w:rsidRPr="0036389D">
              <w:rPr>
                <w:rFonts w:asciiTheme="minorEastAsia" w:eastAsiaTheme="minorEastAsia" w:hAnsiTheme="minorEastAsia" w:hint="eastAsia"/>
                <w:b/>
                <w:sz w:val="24"/>
              </w:rPr>
              <w:t>5</w:t>
            </w:r>
          </w:p>
        </w:tc>
        <w:tc>
          <w:tcPr>
            <w:tcW w:w="1985" w:type="dxa"/>
            <w:gridSpan w:val="3"/>
            <w:vAlign w:val="center"/>
          </w:tcPr>
          <w:p w:rsidR="0036389D" w:rsidRPr="0036389D" w:rsidRDefault="005951A6" w:rsidP="0036389D">
            <w:pPr>
              <w:rPr>
                <w:rFonts w:asciiTheme="minorEastAsia" w:eastAsiaTheme="minorEastAsia" w:hAnsiTheme="minorEastAsia"/>
                <w:sz w:val="24"/>
              </w:rPr>
            </w:pPr>
            <w:r w:rsidRPr="0036389D">
              <w:rPr>
                <w:rFonts w:asciiTheme="minorEastAsia" w:eastAsiaTheme="minorEastAsia" w:hAnsiTheme="minorEastAsia"/>
                <w:b/>
                <w:sz w:val="24"/>
              </w:rPr>
              <w:t>＃</w:t>
            </w:r>
            <w:r w:rsidR="0036389D" w:rsidRPr="0036389D">
              <w:rPr>
                <w:rFonts w:asciiTheme="minorEastAsia" w:eastAsiaTheme="minorEastAsia" w:hAnsiTheme="minorEastAsia"/>
                <w:sz w:val="24"/>
              </w:rPr>
              <w:t>主机操作系统</w:t>
            </w:r>
          </w:p>
        </w:tc>
        <w:tc>
          <w:tcPr>
            <w:tcW w:w="6945" w:type="dxa"/>
            <w:gridSpan w:val="3"/>
            <w:vAlign w:val="center"/>
          </w:tcPr>
          <w:p w:rsidR="0036389D" w:rsidRPr="0036389D" w:rsidRDefault="0036389D" w:rsidP="0036389D">
            <w:pPr>
              <w:spacing w:line="360" w:lineRule="auto"/>
              <w:rPr>
                <w:rFonts w:asciiTheme="minorEastAsia" w:eastAsiaTheme="minorEastAsia" w:hAnsiTheme="minorEastAsia"/>
                <w:sz w:val="24"/>
              </w:rPr>
            </w:pPr>
            <w:r w:rsidRPr="0036389D">
              <w:rPr>
                <w:rFonts w:asciiTheme="minorEastAsia" w:eastAsiaTheme="minorEastAsia" w:hAnsiTheme="minorEastAsia"/>
                <w:sz w:val="24"/>
              </w:rPr>
              <w:t>Linux系统</w:t>
            </w:r>
          </w:p>
        </w:tc>
      </w:tr>
      <w:tr w:rsidR="0036389D" w:rsidRPr="0036389D" w:rsidTr="005951A6">
        <w:trPr>
          <w:gridAfter w:val="1"/>
          <w:wAfter w:w="9" w:type="dxa"/>
          <w:trHeight w:val="454"/>
          <w:jc w:val="center"/>
        </w:trPr>
        <w:tc>
          <w:tcPr>
            <w:tcW w:w="918" w:type="dxa"/>
            <w:vAlign w:val="center"/>
          </w:tcPr>
          <w:p w:rsidR="0036389D" w:rsidRPr="0036389D" w:rsidRDefault="0036389D" w:rsidP="0036389D">
            <w:pPr>
              <w:jc w:val="center"/>
              <w:rPr>
                <w:rFonts w:asciiTheme="minorEastAsia" w:eastAsiaTheme="minorEastAsia" w:hAnsiTheme="minorEastAsia"/>
                <w:sz w:val="24"/>
              </w:rPr>
            </w:pPr>
            <w:r w:rsidRPr="0036389D">
              <w:rPr>
                <w:rFonts w:asciiTheme="minorEastAsia" w:eastAsiaTheme="minorEastAsia" w:hAnsiTheme="minorEastAsia" w:hint="eastAsia"/>
                <w:sz w:val="24"/>
              </w:rPr>
              <w:t>6</w:t>
            </w:r>
          </w:p>
        </w:tc>
        <w:tc>
          <w:tcPr>
            <w:tcW w:w="1985" w:type="dxa"/>
            <w:gridSpan w:val="3"/>
            <w:vAlign w:val="center"/>
          </w:tcPr>
          <w:p w:rsidR="0036389D" w:rsidRPr="0036389D" w:rsidRDefault="005951A6" w:rsidP="0036389D">
            <w:pPr>
              <w:jc w:val="center"/>
              <w:rPr>
                <w:rFonts w:asciiTheme="minorEastAsia" w:eastAsiaTheme="minorEastAsia" w:hAnsiTheme="minorEastAsia"/>
                <w:sz w:val="24"/>
              </w:rPr>
            </w:pPr>
            <w:r w:rsidRPr="0036389D">
              <w:rPr>
                <w:rFonts w:asciiTheme="minorEastAsia" w:eastAsiaTheme="minorEastAsia" w:hAnsiTheme="minorEastAsia"/>
                <w:b/>
                <w:sz w:val="24"/>
              </w:rPr>
              <w:t>＃</w:t>
            </w:r>
            <w:r w:rsidR="0036389D" w:rsidRPr="0036389D">
              <w:rPr>
                <w:rFonts w:asciiTheme="minorEastAsia" w:eastAsiaTheme="minorEastAsia" w:hAnsiTheme="minorEastAsia"/>
                <w:sz w:val="24"/>
              </w:rPr>
              <w:t>专用导航器械</w:t>
            </w:r>
          </w:p>
        </w:tc>
        <w:tc>
          <w:tcPr>
            <w:tcW w:w="6945" w:type="dxa"/>
            <w:gridSpan w:val="3"/>
            <w:vAlign w:val="center"/>
          </w:tcPr>
          <w:p w:rsidR="0036389D" w:rsidRPr="0036389D" w:rsidRDefault="0036389D" w:rsidP="0036389D">
            <w:pPr>
              <w:rPr>
                <w:rFonts w:asciiTheme="minorEastAsia" w:eastAsiaTheme="minorEastAsia" w:hAnsiTheme="minorEastAsia"/>
                <w:sz w:val="24"/>
              </w:rPr>
            </w:pPr>
            <w:r w:rsidRPr="0036389D">
              <w:rPr>
                <w:rFonts w:asciiTheme="minorEastAsia" w:eastAsiaTheme="minorEastAsia" w:hAnsiTheme="minorEastAsia"/>
                <w:sz w:val="24"/>
              </w:rPr>
              <w:t>0°、70°、90°吸引器，45°、90°额窦吸引器，小型直头吸引器，蝶窦探针，有专用带导航功能的刀头：0°、12°、40°，有专用导航功能的可弯曲吸引器，术中更换导航头端的注册时间小于2s，可同时连接5把手术工具，避免手术过程中必须重新连接及重新注册手术器械的问题。</w:t>
            </w:r>
          </w:p>
          <w:p w:rsidR="0036389D" w:rsidRPr="0036389D" w:rsidRDefault="0036389D" w:rsidP="0036389D">
            <w:pPr>
              <w:rPr>
                <w:rFonts w:asciiTheme="minorEastAsia" w:eastAsiaTheme="minorEastAsia" w:hAnsiTheme="minorEastAsia"/>
                <w:sz w:val="24"/>
              </w:rPr>
            </w:pPr>
            <w:r w:rsidRPr="0036389D">
              <w:rPr>
                <w:rFonts w:asciiTheme="minorEastAsia" w:eastAsiaTheme="minorEastAsia" w:hAnsiTheme="minorEastAsia"/>
                <w:sz w:val="24"/>
              </w:rPr>
              <w:t>导航器械可高温高压消毒。配导航工具箱</w:t>
            </w:r>
            <w:r>
              <w:rPr>
                <w:rFonts w:asciiTheme="minorEastAsia" w:eastAsiaTheme="minorEastAsia" w:hAnsiTheme="minorEastAsia" w:hint="eastAsia"/>
                <w:sz w:val="24"/>
              </w:rPr>
              <w:t>。</w:t>
            </w:r>
          </w:p>
        </w:tc>
      </w:tr>
      <w:tr w:rsidR="0036389D" w:rsidRPr="0036389D" w:rsidTr="005951A6">
        <w:trPr>
          <w:gridAfter w:val="1"/>
          <w:wAfter w:w="9" w:type="dxa"/>
          <w:trHeight w:val="454"/>
          <w:jc w:val="center"/>
        </w:trPr>
        <w:tc>
          <w:tcPr>
            <w:tcW w:w="918" w:type="dxa"/>
            <w:vAlign w:val="center"/>
          </w:tcPr>
          <w:p w:rsidR="0036389D" w:rsidRPr="0036389D" w:rsidRDefault="0036389D" w:rsidP="0036389D">
            <w:pPr>
              <w:jc w:val="center"/>
              <w:rPr>
                <w:rFonts w:asciiTheme="minorEastAsia" w:eastAsiaTheme="minorEastAsia" w:hAnsiTheme="minorEastAsia"/>
                <w:sz w:val="24"/>
              </w:rPr>
            </w:pPr>
            <w:r w:rsidRPr="0036389D">
              <w:rPr>
                <w:rFonts w:asciiTheme="minorEastAsia" w:eastAsiaTheme="minorEastAsia" w:hAnsiTheme="minorEastAsia" w:hint="eastAsia"/>
                <w:sz w:val="24"/>
              </w:rPr>
              <w:t>7</w:t>
            </w:r>
          </w:p>
        </w:tc>
        <w:tc>
          <w:tcPr>
            <w:tcW w:w="1985" w:type="dxa"/>
            <w:gridSpan w:val="3"/>
            <w:vAlign w:val="center"/>
          </w:tcPr>
          <w:p w:rsidR="0036389D" w:rsidRPr="0036389D" w:rsidRDefault="0036389D" w:rsidP="0036389D">
            <w:pPr>
              <w:jc w:val="center"/>
              <w:rPr>
                <w:rFonts w:asciiTheme="minorEastAsia" w:eastAsiaTheme="minorEastAsia" w:hAnsiTheme="minorEastAsia"/>
                <w:sz w:val="24"/>
              </w:rPr>
            </w:pPr>
            <w:r w:rsidRPr="0036389D">
              <w:rPr>
                <w:rFonts w:asciiTheme="minorEastAsia" w:eastAsiaTheme="minorEastAsia" w:hAnsiTheme="minorEastAsia"/>
                <w:sz w:val="24"/>
              </w:rPr>
              <w:t>输入输出端口</w:t>
            </w:r>
          </w:p>
        </w:tc>
        <w:tc>
          <w:tcPr>
            <w:tcW w:w="6945" w:type="dxa"/>
            <w:gridSpan w:val="3"/>
            <w:vAlign w:val="center"/>
          </w:tcPr>
          <w:p w:rsidR="0036389D" w:rsidRPr="0036389D" w:rsidRDefault="0036389D" w:rsidP="0036389D">
            <w:pPr>
              <w:rPr>
                <w:rFonts w:asciiTheme="minorEastAsia" w:eastAsiaTheme="minorEastAsia" w:hAnsiTheme="minorEastAsia"/>
                <w:sz w:val="24"/>
              </w:rPr>
            </w:pPr>
            <w:r w:rsidRPr="0036389D">
              <w:rPr>
                <w:rFonts w:asciiTheme="minorEastAsia" w:eastAsiaTheme="minorEastAsia" w:hAnsiTheme="minorEastAsia"/>
                <w:sz w:val="24"/>
              </w:rPr>
              <w:t>主机输入输出接口齐全（输入口：DVI，S-video， VIDEO；输出</w:t>
            </w:r>
            <w:r w:rsidRPr="0036389D">
              <w:rPr>
                <w:rFonts w:asciiTheme="minorEastAsia" w:eastAsiaTheme="minorEastAsia" w:hAnsiTheme="minorEastAsia"/>
                <w:sz w:val="24"/>
              </w:rPr>
              <w:lastRenderedPageBreak/>
              <w:t>口：HDMI），能较好匹配医院的网络或第三方设备。</w:t>
            </w:r>
          </w:p>
        </w:tc>
      </w:tr>
      <w:tr w:rsidR="0036389D" w:rsidRPr="0036389D" w:rsidTr="005951A6">
        <w:trPr>
          <w:gridAfter w:val="1"/>
          <w:wAfter w:w="9" w:type="dxa"/>
          <w:trHeight w:val="454"/>
          <w:jc w:val="center"/>
        </w:trPr>
        <w:tc>
          <w:tcPr>
            <w:tcW w:w="918" w:type="dxa"/>
            <w:vAlign w:val="center"/>
          </w:tcPr>
          <w:p w:rsidR="0036389D" w:rsidRPr="0036389D" w:rsidRDefault="0036389D" w:rsidP="0036389D">
            <w:pPr>
              <w:jc w:val="center"/>
              <w:rPr>
                <w:rFonts w:asciiTheme="minorEastAsia" w:eastAsiaTheme="minorEastAsia" w:hAnsiTheme="minorEastAsia"/>
                <w:sz w:val="24"/>
              </w:rPr>
            </w:pPr>
            <w:r w:rsidRPr="0036389D">
              <w:rPr>
                <w:rFonts w:asciiTheme="minorEastAsia" w:eastAsiaTheme="minorEastAsia" w:hAnsiTheme="minorEastAsia" w:hint="eastAsia"/>
                <w:sz w:val="24"/>
              </w:rPr>
              <w:lastRenderedPageBreak/>
              <w:t>8</w:t>
            </w:r>
          </w:p>
        </w:tc>
        <w:tc>
          <w:tcPr>
            <w:tcW w:w="1985" w:type="dxa"/>
            <w:gridSpan w:val="3"/>
            <w:vAlign w:val="center"/>
          </w:tcPr>
          <w:p w:rsidR="0036389D" w:rsidRPr="0036389D" w:rsidRDefault="0036389D" w:rsidP="0036389D">
            <w:pPr>
              <w:jc w:val="center"/>
              <w:rPr>
                <w:rFonts w:asciiTheme="minorEastAsia" w:eastAsiaTheme="minorEastAsia" w:hAnsiTheme="minorEastAsia"/>
                <w:sz w:val="24"/>
              </w:rPr>
            </w:pPr>
            <w:r w:rsidRPr="0036389D">
              <w:rPr>
                <w:rFonts w:asciiTheme="minorEastAsia" w:eastAsiaTheme="minorEastAsia" w:hAnsiTheme="minorEastAsia"/>
                <w:sz w:val="24"/>
              </w:rPr>
              <w:t>患者数据导入方式</w:t>
            </w:r>
          </w:p>
        </w:tc>
        <w:tc>
          <w:tcPr>
            <w:tcW w:w="6945" w:type="dxa"/>
            <w:gridSpan w:val="3"/>
            <w:vAlign w:val="center"/>
          </w:tcPr>
          <w:p w:rsidR="0036389D" w:rsidRPr="0036389D" w:rsidRDefault="0036389D" w:rsidP="0036389D">
            <w:pPr>
              <w:rPr>
                <w:rFonts w:asciiTheme="minorEastAsia" w:eastAsiaTheme="minorEastAsia" w:hAnsiTheme="minorEastAsia"/>
                <w:sz w:val="24"/>
              </w:rPr>
            </w:pPr>
            <w:r w:rsidRPr="0036389D">
              <w:rPr>
                <w:rFonts w:asciiTheme="minorEastAsia" w:eastAsiaTheme="minorEastAsia" w:hAnsiTheme="minorEastAsia"/>
                <w:sz w:val="24"/>
              </w:rPr>
              <w:t>患者数据导入方式多样，USB3.0、CD或DVD、Wi-Fi等。</w:t>
            </w:r>
          </w:p>
        </w:tc>
      </w:tr>
      <w:tr w:rsidR="0036389D" w:rsidRPr="0036389D" w:rsidTr="005951A6">
        <w:trPr>
          <w:gridAfter w:val="1"/>
          <w:wAfter w:w="9" w:type="dxa"/>
          <w:trHeight w:val="454"/>
          <w:jc w:val="center"/>
        </w:trPr>
        <w:tc>
          <w:tcPr>
            <w:tcW w:w="918" w:type="dxa"/>
            <w:vAlign w:val="center"/>
          </w:tcPr>
          <w:p w:rsidR="0036389D" w:rsidRPr="0036389D" w:rsidRDefault="0036389D" w:rsidP="0036389D">
            <w:pPr>
              <w:jc w:val="center"/>
              <w:rPr>
                <w:rFonts w:asciiTheme="minorEastAsia" w:eastAsiaTheme="minorEastAsia" w:hAnsiTheme="minorEastAsia"/>
                <w:sz w:val="24"/>
              </w:rPr>
            </w:pPr>
            <w:r w:rsidRPr="0036389D">
              <w:rPr>
                <w:rFonts w:asciiTheme="minorEastAsia" w:eastAsiaTheme="minorEastAsia" w:hAnsiTheme="minorEastAsia" w:hint="eastAsia"/>
                <w:sz w:val="24"/>
              </w:rPr>
              <w:t>9</w:t>
            </w:r>
          </w:p>
        </w:tc>
        <w:tc>
          <w:tcPr>
            <w:tcW w:w="1985" w:type="dxa"/>
            <w:gridSpan w:val="3"/>
            <w:vAlign w:val="center"/>
          </w:tcPr>
          <w:p w:rsidR="0036389D" w:rsidRPr="0036389D" w:rsidRDefault="0036389D" w:rsidP="0036389D">
            <w:pPr>
              <w:jc w:val="center"/>
              <w:rPr>
                <w:rFonts w:asciiTheme="minorEastAsia" w:eastAsiaTheme="minorEastAsia" w:hAnsiTheme="minorEastAsia"/>
                <w:sz w:val="24"/>
              </w:rPr>
            </w:pPr>
            <w:r w:rsidRPr="0036389D">
              <w:rPr>
                <w:rFonts w:asciiTheme="minorEastAsia" w:eastAsiaTheme="minorEastAsia" w:hAnsiTheme="minorEastAsia"/>
                <w:sz w:val="24"/>
              </w:rPr>
              <w:t>器械消毒方式</w:t>
            </w:r>
          </w:p>
        </w:tc>
        <w:tc>
          <w:tcPr>
            <w:tcW w:w="6945" w:type="dxa"/>
            <w:gridSpan w:val="3"/>
            <w:vAlign w:val="center"/>
          </w:tcPr>
          <w:p w:rsidR="0036389D" w:rsidRPr="0036389D" w:rsidRDefault="0036389D" w:rsidP="0036389D">
            <w:pPr>
              <w:rPr>
                <w:rFonts w:asciiTheme="minorEastAsia" w:eastAsiaTheme="minorEastAsia" w:hAnsiTheme="minorEastAsia"/>
                <w:sz w:val="24"/>
              </w:rPr>
            </w:pPr>
            <w:r w:rsidRPr="0036389D">
              <w:rPr>
                <w:rFonts w:asciiTheme="minorEastAsia" w:eastAsiaTheme="minorEastAsia" w:hAnsiTheme="minorEastAsia"/>
                <w:sz w:val="24"/>
              </w:rPr>
              <w:t>导航器械可以使用高温高压消毒方式进行消毒，有效杜绝交叉感染。</w:t>
            </w:r>
          </w:p>
        </w:tc>
      </w:tr>
      <w:tr w:rsidR="0036389D" w:rsidRPr="0036389D" w:rsidTr="005951A6">
        <w:trPr>
          <w:gridAfter w:val="1"/>
          <w:wAfter w:w="9" w:type="dxa"/>
          <w:trHeight w:val="454"/>
          <w:jc w:val="center"/>
        </w:trPr>
        <w:tc>
          <w:tcPr>
            <w:tcW w:w="918" w:type="dxa"/>
            <w:vAlign w:val="center"/>
          </w:tcPr>
          <w:p w:rsidR="0036389D" w:rsidRPr="0036389D" w:rsidRDefault="0036389D" w:rsidP="0036389D">
            <w:pPr>
              <w:jc w:val="center"/>
              <w:rPr>
                <w:rFonts w:asciiTheme="minorEastAsia" w:eastAsiaTheme="minorEastAsia" w:hAnsiTheme="minorEastAsia"/>
                <w:sz w:val="24"/>
              </w:rPr>
            </w:pPr>
            <w:r w:rsidRPr="0036389D">
              <w:rPr>
                <w:rFonts w:asciiTheme="minorEastAsia" w:eastAsiaTheme="minorEastAsia" w:hAnsiTheme="minorEastAsia"/>
                <w:sz w:val="24"/>
              </w:rPr>
              <w:t>1</w:t>
            </w:r>
            <w:r w:rsidRPr="0036389D">
              <w:rPr>
                <w:rFonts w:asciiTheme="minorEastAsia" w:eastAsiaTheme="minorEastAsia" w:hAnsiTheme="minorEastAsia" w:hint="eastAsia"/>
                <w:sz w:val="24"/>
              </w:rPr>
              <w:t>0</w:t>
            </w:r>
          </w:p>
        </w:tc>
        <w:tc>
          <w:tcPr>
            <w:tcW w:w="1985" w:type="dxa"/>
            <w:gridSpan w:val="3"/>
            <w:vAlign w:val="center"/>
          </w:tcPr>
          <w:p w:rsidR="0036389D" w:rsidRPr="0036389D" w:rsidRDefault="0036389D" w:rsidP="0036389D">
            <w:pPr>
              <w:jc w:val="center"/>
              <w:rPr>
                <w:rFonts w:asciiTheme="minorEastAsia" w:eastAsiaTheme="minorEastAsia" w:hAnsiTheme="minorEastAsia"/>
                <w:sz w:val="24"/>
              </w:rPr>
            </w:pPr>
            <w:r w:rsidRPr="0036389D">
              <w:rPr>
                <w:rFonts w:asciiTheme="minorEastAsia" w:eastAsiaTheme="minorEastAsia" w:hAnsiTheme="minorEastAsia"/>
                <w:sz w:val="24"/>
              </w:rPr>
              <w:t>注册时间</w:t>
            </w:r>
          </w:p>
        </w:tc>
        <w:tc>
          <w:tcPr>
            <w:tcW w:w="6945" w:type="dxa"/>
            <w:gridSpan w:val="3"/>
            <w:vAlign w:val="center"/>
          </w:tcPr>
          <w:p w:rsidR="0036389D" w:rsidRPr="0036389D" w:rsidRDefault="0036389D" w:rsidP="0036389D">
            <w:pPr>
              <w:rPr>
                <w:rFonts w:asciiTheme="minorEastAsia" w:eastAsiaTheme="minorEastAsia" w:hAnsiTheme="minorEastAsia"/>
                <w:sz w:val="24"/>
              </w:rPr>
            </w:pPr>
            <w:r w:rsidRPr="0036389D">
              <w:rPr>
                <w:rFonts w:asciiTheme="minorEastAsia" w:eastAsiaTheme="minorEastAsia" w:hAnsiTheme="minorEastAsia"/>
                <w:sz w:val="24"/>
              </w:rPr>
              <w:t>小于1分钟。</w:t>
            </w:r>
          </w:p>
        </w:tc>
      </w:tr>
      <w:tr w:rsidR="0036389D" w:rsidRPr="0036389D" w:rsidTr="005951A6">
        <w:trPr>
          <w:gridAfter w:val="1"/>
          <w:wAfter w:w="9" w:type="dxa"/>
          <w:trHeight w:val="454"/>
          <w:jc w:val="center"/>
        </w:trPr>
        <w:tc>
          <w:tcPr>
            <w:tcW w:w="918" w:type="dxa"/>
            <w:vAlign w:val="center"/>
          </w:tcPr>
          <w:p w:rsidR="0036389D" w:rsidRPr="0036389D" w:rsidRDefault="0036389D" w:rsidP="0036389D">
            <w:pPr>
              <w:jc w:val="center"/>
              <w:rPr>
                <w:rFonts w:asciiTheme="minorEastAsia" w:eastAsiaTheme="minorEastAsia" w:hAnsiTheme="minorEastAsia"/>
                <w:sz w:val="24"/>
              </w:rPr>
            </w:pPr>
            <w:r w:rsidRPr="0036389D">
              <w:rPr>
                <w:rFonts w:asciiTheme="minorEastAsia" w:eastAsiaTheme="minorEastAsia" w:hAnsiTheme="minorEastAsia"/>
                <w:sz w:val="24"/>
              </w:rPr>
              <w:t>1</w:t>
            </w:r>
            <w:r w:rsidRPr="0036389D">
              <w:rPr>
                <w:rFonts w:asciiTheme="minorEastAsia" w:eastAsiaTheme="minorEastAsia" w:hAnsiTheme="minorEastAsia" w:hint="eastAsia"/>
                <w:sz w:val="24"/>
              </w:rPr>
              <w:t>1</w:t>
            </w:r>
          </w:p>
        </w:tc>
        <w:tc>
          <w:tcPr>
            <w:tcW w:w="1985" w:type="dxa"/>
            <w:gridSpan w:val="3"/>
            <w:vAlign w:val="center"/>
          </w:tcPr>
          <w:p w:rsidR="0036389D" w:rsidRPr="0036389D" w:rsidRDefault="005951A6" w:rsidP="0036389D">
            <w:pPr>
              <w:jc w:val="center"/>
              <w:rPr>
                <w:rFonts w:asciiTheme="minorEastAsia" w:eastAsiaTheme="minorEastAsia" w:hAnsiTheme="minorEastAsia"/>
                <w:sz w:val="24"/>
              </w:rPr>
            </w:pPr>
            <w:r w:rsidRPr="0036389D">
              <w:rPr>
                <w:rFonts w:asciiTheme="minorEastAsia" w:eastAsiaTheme="minorEastAsia" w:hAnsiTheme="minorEastAsia" w:hint="eastAsia"/>
                <w:sz w:val="24"/>
              </w:rPr>
              <w:t>★</w:t>
            </w:r>
            <w:r w:rsidR="0036389D" w:rsidRPr="0036389D">
              <w:rPr>
                <w:rFonts w:asciiTheme="minorEastAsia" w:eastAsiaTheme="minorEastAsia" w:hAnsiTheme="minorEastAsia"/>
                <w:sz w:val="24"/>
              </w:rPr>
              <w:t>耳鼻喉科专用手术导航软件系统</w:t>
            </w:r>
          </w:p>
        </w:tc>
        <w:tc>
          <w:tcPr>
            <w:tcW w:w="6945" w:type="dxa"/>
            <w:gridSpan w:val="3"/>
            <w:vAlign w:val="center"/>
          </w:tcPr>
          <w:p w:rsidR="0036389D" w:rsidRPr="0036389D" w:rsidRDefault="0036389D" w:rsidP="0036389D">
            <w:pPr>
              <w:rPr>
                <w:rFonts w:asciiTheme="minorEastAsia" w:eastAsiaTheme="minorEastAsia" w:hAnsiTheme="minorEastAsia"/>
                <w:sz w:val="24"/>
              </w:rPr>
            </w:pPr>
            <w:r w:rsidRPr="0036389D">
              <w:rPr>
                <w:rFonts w:asciiTheme="minorEastAsia" w:eastAsiaTheme="minorEastAsia" w:hAnsiTheme="minorEastAsia" w:hint="eastAsia"/>
                <w:sz w:val="24"/>
              </w:rPr>
              <w:t>具备</w:t>
            </w:r>
          </w:p>
        </w:tc>
      </w:tr>
      <w:tr w:rsidR="0036389D" w:rsidRPr="0036389D" w:rsidTr="005951A6">
        <w:trPr>
          <w:gridAfter w:val="1"/>
          <w:wAfter w:w="9" w:type="dxa"/>
          <w:trHeight w:val="454"/>
          <w:jc w:val="center"/>
        </w:trPr>
        <w:tc>
          <w:tcPr>
            <w:tcW w:w="918" w:type="dxa"/>
            <w:vAlign w:val="center"/>
          </w:tcPr>
          <w:p w:rsidR="0036389D" w:rsidRPr="0036389D" w:rsidRDefault="0036389D" w:rsidP="0036389D">
            <w:pPr>
              <w:jc w:val="center"/>
              <w:rPr>
                <w:rFonts w:asciiTheme="minorEastAsia" w:eastAsiaTheme="minorEastAsia" w:hAnsiTheme="minorEastAsia"/>
                <w:sz w:val="24"/>
              </w:rPr>
            </w:pPr>
            <w:r w:rsidRPr="0036389D">
              <w:rPr>
                <w:rFonts w:asciiTheme="minorEastAsia" w:eastAsiaTheme="minorEastAsia" w:hAnsiTheme="minorEastAsia"/>
                <w:sz w:val="24"/>
              </w:rPr>
              <w:t>1</w:t>
            </w:r>
            <w:r w:rsidRPr="0036389D">
              <w:rPr>
                <w:rFonts w:asciiTheme="minorEastAsia" w:eastAsiaTheme="minorEastAsia" w:hAnsiTheme="minorEastAsia" w:hint="eastAsia"/>
                <w:sz w:val="24"/>
              </w:rPr>
              <w:t>2</w:t>
            </w:r>
          </w:p>
        </w:tc>
        <w:tc>
          <w:tcPr>
            <w:tcW w:w="1985" w:type="dxa"/>
            <w:gridSpan w:val="3"/>
            <w:vAlign w:val="center"/>
          </w:tcPr>
          <w:p w:rsidR="0036389D" w:rsidRPr="0036389D" w:rsidRDefault="005951A6" w:rsidP="0036389D">
            <w:pPr>
              <w:jc w:val="center"/>
              <w:rPr>
                <w:rFonts w:asciiTheme="minorEastAsia" w:eastAsiaTheme="minorEastAsia" w:hAnsiTheme="minorEastAsia"/>
                <w:sz w:val="24"/>
              </w:rPr>
            </w:pPr>
            <w:r w:rsidRPr="0036389D">
              <w:rPr>
                <w:rFonts w:asciiTheme="minorEastAsia" w:eastAsiaTheme="minorEastAsia" w:hAnsiTheme="minorEastAsia"/>
                <w:b/>
                <w:sz w:val="24"/>
              </w:rPr>
              <w:t>＃</w:t>
            </w:r>
            <w:r w:rsidR="0036389D" w:rsidRPr="0036389D">
              <w:rPr>
                <w:rFonts w:asciiTheme="minorEastAsia" w:eastAsiaTheme="minorEastAsia" w:hAnsiTheme="minorEastAsia"/>
                <w:sz w:val="24"/>
              </w:rPr>
              <w:t>有专业图像融合软件</w:t>
            </w:r>
          </w:p>
        </w:tc>
        <w:tc>
          <w:tcPr>
            <w:tcW w:w="6945" w:type="dxa"/>
            <w:gridSpan w:val="3"/>
            <w:vAlign w:val="center"/>
          </w:tcPr>
          <w:p w:rsidR="0036389D" w:rsidRPr="0036389D" w:rsidRDefault="0036389D" w:rsidP="0036389D">
            <w:pPr>
              <w:rPr>
                <w:rFonts w:asciiTheme="minorEastAsia" w:eastAsiaTheme="minorEastAsia" w:hAnsiTheme="minorEastAsia"/>
                <w:sz w:val="24"/>
              </w:rPr>
            </w:pPr>
            <w:r w:rsidRPr="0036389D">
              <w:rPr>
                <w:rFonts w:asciiTheme="minorEastAsia" w:eastAsiaTheme="minorEastAsia" w:hAnsiTheme="minorEastAsia"/>
                <w:sz w:val="24"/>
              </w:rPr>
              <w:t>可融合CT，CTA，MRI，MRA，PETCT数据。将CT和MRI融合，能同时显示骨骼、软组织、血管和传统CT数据。软件可以自动创建皮肤、骨骼、大脑、血管、肿瘤的3D模型，有肿瘤标记功能，可以对标记的肿瘤染色，有多种颜色可选。具备虚拟内镜功能、术中精度矫正功能，术中出现精度偏移可以无需重新注册病人直接矫正导航精度。</w:t>
            </w:r>
          </w:p>
        </w:tc>
      </w:tr>
      <w:tr w:rsidR="0036389D" w:rsidRPr="0036389D" w:rsidTr="005951A6">
        <w:trPr>
          <w:gridAfter w:val="1"/>
          <w:wAfter w:w="9" w:type="dxa"/>
          <w:trHeight w:val="454"/>
          <w:jc w:val="center"/>
        </w:trPr>
        <w:tc>
          <w:tcPr>
            <w:tcW w:w="918" w:type="dxa"/>
            <w:vAlign w:val="center"/>
          </w:tcPr>
          <w:p w:rsidR="0036389D" w:rsidRPr="0036389D" w:rsidRDefault="0036389D" w:rsidP="0036389D">
            <w:pPr>
              <w:jc w:val="center"/>
              <w:rPr>
                <w:rFonts w:asciiTheme="minorEastAsia" w:eastAsiaTheme="minorEastAsia" w:hAnsiTheme="minorEastAsia"/>
                <w:b/>
                <w:sz w:val="24"/>
              </w:rPr>
            </w:pPr>
            <w:r w:rsidRPr="0036389D">
              <w:rPr>
                <w:rFonts w:asciiTheme="minorEastAsia" w:eastAsiaTheme="minorEastAsia" w:hAnsiTheme="minorEastAsia"/>
                <w:sz w:val="24"/>
              </w:rPr>
              <w:t>1</w:t>
            </w:r>
            <w:r w:rsidRPr="0036389D">
              <w:rPr>
                <w:rFonts w:asciiTheme="minorEastAsia" w:eastAsiaTheme="minorEastAsia" w:hAnsiTheme="minorEastAsia" w:hint="eastAsia"/>
                <w:sz w:val="24"/>
              </w:rPr>
              <w:t>3</w:t>
            </w:r>
          </w:p>
        </w:tc>
        <w:tc>
          <w:tcPr>
            <w:tcW w:w="1985" w:type="dxa"/>
            <w:gridSpan w:val="3"/>
            <w:vAlign w:val="center"/>
          </w:tcPr>
          <w:p w:rsidR="0036389D" w:rsidRPr="0036389D" w:rsidRDefault="0036389D" w:rsidP="0036389D">
            <w:pPr>
              <w:jc w:val="center"/>
              <w:rPr>
                <w:rFonts w:asciiTheme="minorEastAsia" w:eastAsiaTheme="minorEastAsia" w:hAnsiTheme="minorEastAsia"/>
                <w:sz w:val="24"/>
              </w:rPr>
            </w:pPr>
            <w:r w:rsidRPr="0036389D">
              <w:rPr>
                <w:rFonts w:asciiTheme="minorEastAsia" w:eastAsiaTheme="minorEastAsia" w:hAnsiTheme="minorEastAsia"/>
                <w:sz w:val="24"/>
              </w:rPr>
              <w:t>截屏/录像功能</w:t>
            </w:r>
          </w:p>
        </w:tc>
        <w:tc>
          <w:tcPr>
            <w:tcW w:w="6945" w:type="dxa"/>
            <w:gridSpan w:val="3"/>
            <w:vAlign w:val="center"/>
          </w:tcPr>
          <w:p w:rsidR="0036389D" w:rsidRPr="0036389D" w:rsidRDefault="0036389D" w:rsidP="0036389D">
            <w:pPr>
              <w:rPr>
                <w:rFonts w:asciiTheme="minorEastAsia" w:eastAsiaTheme="minorEastAsia" w:hAnsiTheme="minorEastAsia"/>
                <w:sz w:val="24"/>
              </w:rPr>
            </w:pPr>
            <w:r w:rsidRPr="0036389D">
              <w:rPr>
                <w:rFonts w:asciiTheme="minorEastAsia" w:eastAsiaTheme="minorEastAsia" w:hAnsiTheme="minorEastAsia"/>
                <w:sz w:val="24"/>
              </w:rPr>
              <w:t>具备，可在导航主机上播放也可将其导出。</w:t>
            </w:r>
          </w:p>
        </w:tc>
      </w:tr>
      <w:tr w:rsidR="0036389D" w:rsidRPr="0036389D" w:rsidTr="005951A6">
        <w:trPr>
          <w:gridAfter w:val="1"/>
          <w:wAfter w:w="9" w:type="dxa"/>
          <w:trHeight w:val="454"/>
          <w:jc w:val="center"/>
        </w:trPr>
        <w:tc>
          <w:tcPr>
            <w:tcW w:w="918" w:type="dxa"/>
            <w:vAlign w:val="center"/>
          </w:tcPr>
          <w:p w:rsidR="0036389D" w:rsidRPr="0036389D" w:rsidRDefault="0036389D" w:rsidP="0036389D">
            <w:pPr>
              <w:jc w:val="center"/>
              <w:rPr>
                <w:rFonts w:asciiTheme="minorEastAsia" w:eastAsiaTheme="minorEastAsia" w:hAnsiTheme="minorEastAsia"/>
                <w:sz w:val="24"/>
              </w:rPr>
            </w:pPr>
            <w:r w:rsidRPr="0036389D">
              <w:rPr>
                <w:rFonts w:asciiTheme="minorEastAsia" w:eastAsiaTheme="minorEastAsia" w:hAnsiTheme="minorEastAsia"/>
                <w:sz w:val="24"/>
              </w:rPr>
              <w:t>1</w:t>
            </w:r>
            <w:r w:rsidRPr="0036389D">
              <w:rPr>
                <w:rFonts w:asciiTheme="minorEastAsia" w:eastAsiaTheme="minorEastAsia" w:hAnsiTheme="minorEastAsia" w:hint="eastAsia"/>
                <w:sz w:val="24"/>
              </w:rPr>
              <w:t>4</w:t>
            </w:r>
          </w:p>
        </w:tc>
        <w:tc>
          <w:tcPr>
            <w:tcW w:w="1985" w:type="dxa"/>
            <w:gridSpan w:val="3"/>
            <w:vAlign w:val="center"/>
          </w:tcPr>
          <w:p w:rsidR="0036389D" w:rsidRPr="0036389D" w:rsidRDefault="005951A6" w:rsidP="0036389D">
            <w:pPr>
              <w:jc w:val="center"/>
              <w:rPr>
                <w:rFonts w:asciiTheme="minorEastAsia" w:eastAsiaTheme="minorEastAsia" w:hAnsiTheme="minorEastAsia"/>
                <w:sz w:val="24"/>
              </w:rPr>
            </w:pPr>
            <w:r w:rsidRPr="0036389D">
              <w:rPr>
                <w:rFonts w:asciiTheme="minorEastAsia" w:eastAsiaTheme="minorEastAsia" w:hAnsiTheme="minorEastAsia"/>
                <w:b/>
                <w:sz w:val="24"/>
              </w:rPr>
              <w:t>＃</w:t>
            </w:r>
            <w:r w:rsidR="0036389D" w:rsidRPr="0036389D">
              <w:rPr>
                <w:rFonts w:asciiTheme="minorEastAsia" w:eastAsiaTheme="minorEastAsia" w:hAnsiTheme="minorEastAsia"/>
                <w:sz w:val="24"/>
              </w:rPr>
              <w:t>断电保护功能</w:t>
            </w:r>
          </w:p>
        </w:tc>
        <w:tc>
          <w:tcPr>
            <w:tcW w:w="6945" w:type="dxa"/>
            <w:gridSpan w:val="3"/>
            <w:vAlign w:val="center"/>
          </w:tcPr>
          <w:p w:rsidR="0036389D" w:rsidRPr="0036389D" w:rsidRDefault="0036389D" w:rsidP="0036389D">
            <w:pPr>
              <w:rPr>
                <w:rFonts w:asciiTheme="minorEastAsia" w:eastAsiaTheme="minorEastAsia" w:hAnsiTheme="minorEastAsia"/>
                <w:sz w:val="24"/>
              </w:rPr>
            </w:pPr>
            <w:r w:rsidRPr="0036389D">
              <w:rPr>
                <w:rFonts w:asciiTheme="minorEastAsia" w:eastAsiaTheme="minorEastAsia" w:hAnsiTheme="minorEastAsia"/>
                <w:sz w:val="24"/>
              </w:rPr>
              <w:t>具有不间断电源UPS可以提供</w:t>
            </w:r>
            <w:r w:rsidRPr="0036389D">
              <w:rPr>
                <w:rFonts w:asciiTheme="minorEastAsia" w:eastAsiaTheme="minorEastAsia" w:hAnsiTheme="minorEastAsia" w:hint="eastAsia"/>
                <w:sz w:val="24"/>
              </w:rPr>
              <w:t>大于</w:t>
            </w:r>
            <w:r w:rsidRPr="0036389D">
              <w:rPr>
                <w:rFonts w:asciiTheme="minorEastAsia" w:eastAsiaTheme="minorEastAsia" w:hAnsiTheme="minorEastAsia"/>
                <w:sz w:val="24"/>
              </w:rPr>
              <w:t>5分钟自供电功能，便于突然断电情况下有足够时间保存手术资料及病人数据。</w:t>
            </w:r>
          </w:p>
        </w:tc>
      </w:tr>
      <w:tr w:rsidR="0036389D" w:rsidRPr="0036389D" w:rsidTr="005951A6">
        <w:trPr>
          <w:gridAfter w:val="1"/>
          <w:wAfter w:w="9" w:type="dxa"/>
          <w:trHeight w:val="454"/>
          <w:jc w:val="center"/>
        </w:trPr>
        <w:tc>
          <w:tcPr>
            <w:tcW w:w="918" w:type="dxa"/>
            <w:vAlign w:val="center"/>
          </w:tcPr>
          <w:p w:rsidR="0036389D" w:rsidRPr="0036389D" w:rsidRDefault="0036389D" w:rsidP="0036389D">
            <w:pPr>
              <w:jc w:val="center"/>
              <w:rPr>
                <w:rFonts w:asciiTheme="minorEastAsia" w:eastAsiaTheme="minorEastAsia" w:hAnsiTheme="minorEastAsia"/>
                <w:sz w:val="24"/>
              </w:rPr>
            </w:pPr>
            <w:r w:rsidRPr="0036389D">
              <w:rPr>
                <w:rFonts w:asciiTheme="minorEastAsia" w:eastAsiaTheme="minorEastAsia" w:hAnsiTheme="minorEastAsia"/>
                <w:sz w:val="24"/>
              </w:rPr>
              <w:t>1</w:t>
            </w:r>
            <w:r w:rsidRPr="0036389D">
              <w:rPr>
                <w:rFonts w:asciiTheme="minorEastAsia" w:eastAsiaTheme="minorEastAsia" w:hAnsiTheme="minorEastAsia" w:hint="eastAsia"/>
                <w:sz w:val="24"/>
              </w:rPr>
              <w:t>5</w:t>
            </w:r>
          </w:p>
        </w:tc>
        <w:tc>
          <w:tcPr>
            <w:tcW w:w="1985" w:type="dxa"/>
            <w:gridSpan w:val="3"/>
            <w:vAlign w:val="center"/>
          </w:tcPr>
          <w:p w:rsidR="0036389D" w:rsidRPr="0036389D" w:rsidRDefault="0036389D" w:rsidP="0036389D">
            <w:pPr>
              <w:jc w:val="center"/>
              <w:rPr>
                <w:rFonts w:asciiTheme="minorEastAsia" w:eastAsiaTheme="minorEastAsia" w:hAnsiTheme="minorEastAsia"/>
                <w:sz w:val="24"/>
              </w:rPr>
            </w:pPr>
            <w:r w:rsidRPr="0036389D">
              <w:rPr>
                <w:rFonts w:asciiTheme="minorEastAsia" w:eastAsiaTheme="minorEastAsia" w:hAnsiTheme="minorEastAsia"/>
                <w:sz w:val="24"/>
              </w:rPr>
              <w:t>可与耳鼻喉动力系统进行相连</w:t>
            </w:r>
          </w:p>
        </w:tc>
        <w:tc>
          <w:tcPr>
            <w:tcW w:w="6945" w:type="dxa"/>
            <w:gridSpan w:val="3"/>
            <w:vAlign w:val="center"/>
          </w:tcPr>
          <w:p w:rsidR="0036389D" w:rsidRPr="0036389D" w:rsidRDefault="0036389D" w:rsidP="0036389D">
            <w:pPr>
              <w:rPr>
                <w:rFonts w:asciiTheme="minorEastAsia" w:eastAsiaTheme="minorEastAsia" w:hAnsiTheme="minorEastAsia"/>
                <w:sz w:val="24"/>
              </w:rPr>
            </w:pPr>
            <w:r w:rsidRPr="0036389D">
              <w:rPr>
                <w:rFonts w:asciiTheme="minorEastAsia" w:eastAsiaTheme="minorEastAsia" w:hAnsiTheme="minorEastAsia"/>
                <w:sz w:val="24"/>
              </w:rPr>
              <w:t>与科室现有耳鼻咽喉科动力系统同步操作，实现实时导航功能。</w:t>
            </w:r>
          </w:p>
        </w:tc>
      </w:tr>
      <w:tr w:rsidR="0036389D" w:rsidRPr="0036389D" w:rsidTr="005951A6">
        <w:trPr>
          <w:gridAfter w:val="1"/>
          <w:wAfter w:w="9" w:type="dxa"/>
          <w:trHeight w:val="454"/>
          <w:jc w:val="center"/>
        </w:trPr>
        <w:tc>
          <w:tcPr>
            <w:tcW w:w="918" w:type="dxa"/>
            <w:vAlign w:val="center"/>
          </w:tcPr>
          <w:p w:rsidR="0036389D" w:rsidRPr="0036389D" w:rsidRDefault="0036389D" w:rsidP="0036389D">
            <w:pPr>
              <w:jc w:val="center"/>
              <w:rPr>
                <w:rFonts w:asciiTheme="minorEastAsia" w:eastAsiaTheme="minorEastAsia" w:hAnsiTheme="minorEastAsia"/>
                <w:sz w:val="24"/>
              </w:rPr>
            </w:pPr>
            <w:r w:rsidRPr="0036389D">
              <w:rPr>
                <w:rFonts w:asciiTheme="minorEastAsia" w:eastAsiaTheme="minorEastAsia" w:hAnsiTheme="minorEastAsia"/>
                <w:sz w:val="24"/>
              </w:rPr>
              <w:t>1</w:t>
            </w:r>
            <w:r w:rsidRPr="0036389D">
              <w:rPr>
                <w:rFonts w:asciiTheme="minorEastAsia" w:eastAsiaTheme="minorEastAsia" w:hAnsiTheme="minorEastAsia" w:hint="eastAsia"/>
                <w:sz w:val="24"/>
              </w:rPr>
              <w:t>6</w:t>
            </w:r>
          </w:p>
        </w:tc>
        <w:tc>
          <w:tcPr>
            <w:tcW w:w="1985" w:type="dxa"/>
            <w:gridSpan w:val="3"/>
            <w:vAlign w:val="center"/>
          </w:tcPr>
          <w:p w:rsidR="0036389D" w:rsidRPr="0036389D" w:rsidRDefault="0036389D" w:rsidP="0036389D">
            <w:pPr>
              <w:jc w:val="center"/>
              <w:rPr>
                <w:rFonts w:asciiTheme="minorEastAsia" w:eastAsiaTheme="minorEastAsia" w:hAnsiTheme="minorEastAsia"/>
                <w:sz w:val="24"/>
              </w:rPr>
            </w:pPr>
            <w:r w:rsidRPr="0036389D">
              <w:rPr>
                <w:rFonts w:asciiTheme="minorEastAsia" w:eastAsiaTheme="minorEastAsia" w:hAnsiTheme="minorEastAsia"/>
                <w:sz w:val="24"/>
              </w:rPr>
              <w:t>安全功能</w:t>
            </w:r>
          </w:p>
        </w:tc>
        <w:tc>
          <w:tcPr>
            <w:tcW w:w="6945" w:type="dxa"/>
            <w:gridSpan w:val="3"/>
            <w:vAlign w:val="center"/>
          </w:tcPr>
          <w:p w:rsidR="0036389D" w:rsidRPr="0036389D" w:rsidRDefault="0036389D" w:rsidP="0036389D">
            <w:pPr>
              <w:rPr>
                <w:rFonts w:asciiTheme="minorEastAsia" w:eastAsiaTheme="minorEastAsia" w:hAnsiTheme="minorEastAsia"/>
                <w:sz w:val="24"/>
              </w:rPr>
            </w:pPr>
            <w:r w:rsidRPr="0036389D">
              <w:rPr>
                <w:rFonts w:asciiTheme="minorEastAsia" w:eastAsiaTheme="minorEastAsia" w:hAnsiTheme="minorEastAsia"/>
                <w:sz w:val="24"/>
              </w:rPr>
              <w:t>访问控制：系统具有指定用户账户，该账户具有密码保护功能。可以防止未授权用户访问系统、系统上保存的数据以及可能与系统联网的其它设备。</w:t>
            </w:r>
          </w:p>
          <w:p w:rsidR="0036389D" w:rsidRPr="0036389D" w:rsidRDefault="0036389D" w:rsidP="0036389D">
            <w:pPr>
              <w:rPr>
                <w:rFonts w:asciiTheme="minorEastAsia" w:eastAsiaTheme="minorEastAsia" w:hAnsiTheme="minorEastAsia"/>
                <w:sz w:val="24"/>
              </w:rPr>
            </w:pPr>
            <w:r w:rsidRPr="0036389D">
              <w:rPr>
                <w:rFonts w:asciiTheme="minorEastAsia" w:eastAsiaTheme="minorEastAsia" w:hAnsiTheme="minorEastAsia"/>
                <w:sz w:val="24"/>
              </w:rPr>
              <w:t>加密：未使用时，系统会对包含患者医学图像和外科手术计划信息的目录进行加密。此外，无线网络数据传输也与医院网络设置相兼容，以便通过工业标准协议进行加密。</w:t>
            </w:r>
          </w:p>
          <w:p w:rsidR="0036389D" w:rsidRPr="0036389D" w:rsidRDefault="0036389D" w:rsidP="0036389D">
            <w:pPr>
              <w:rPr>
                <w:rFonts w:asciiTheme="minorEastAsia" w:eastAsiaTheme="minorEastAsia" w:hAnsiTheme="minorEastAsia"/>
                <w:sz w:val="24"/>
              </w:rPr>
            </w:pPr>
            <w:r w:rsidRPr="0036389D">
              <w:rPr>
                <w:rFonts w:asciiTheme="minorEastAsia" w:eastAsiaTheme="minorEastAsia" w:hAnsiTheme="minorEastAsia"/>
                <w:sz w:val="24"/>
              </w:rPr>
              <w:t>防火墙：仅允许预定义连接和信息通过网络通信方式传输至系统。</w:t>
            </w:r>
          </w:p>
          <w:p w:rsidR="0036389D" w:rsidRPr="0036389D" w:rsidRDefault="0036389D" w:rsidP="0036389D">
            <w:pPr>
              <w:rPr>
                <w:rFonts w:asciiTheme="minorEastAsia" w:eastAsiaTheme="minorEastAsia" w:hAnsiTheme="minorEastAsia"/>
                <w:sz w:val="24"/>
              </w:rPr>
            </w:pPr>
            <w:r w:rsidRPr="0036389D">
              <w:rPr>
                <w:rFonts w:asciiTheme="minorEastAsia" w:eastAsiaTheme="minorEastAsia" w:hAnsiTheme="minorEastAsia"/>
                <w:sz w:val="24"/>
              </w:rPr>
              <w:t>杀毒：用户可以通过安装在系统上的杀毒软件更新病毒库并在需要时进行磁盘病毒扫描，以识别出潜在威胁。</w:t>
            </w:r>
          </w:p>
        </w:tc>
      </w:tr>
      <w:tr w:rsidR="0036389D" w:rsidRPr="0036389D" w:rsidTr="005951A6">
        <w:trPr>
          <w:gridAfter w:val="1"/>
          <w:wAfter w:w="9" w:type="dxa"/>
          <w:trHeight w:val="454"/>
          <w:jc w:val="center"/>
        </w:trPr>
        <w:tc>
          <w:tcPr>
            <w:tcW w:w="918" w:type="dxa"/>
            <w:vAlign w:val="center"/>
          </w:tcPr>
          <w:p w:rsidR="0036389D" w:rsidRPr="0036389D" w:rsidRDefault="0036389D" w:rsidP="0036389D">
            <w:pPr>
              <w:jc w:val="center"/>
              <w:rPr>
                <w:rFonts w:asciiTheme="minorEastAsia" w:eastAsiaTheme="minorEastAsia" w:hAnsiTheme="minorEastAsia"/>
                <w:sz w:val="24"/>
              </w:rPr>
            </w:pPr>
            <w:r w:rsidRPr="0036389D">
              <w:rPr>
                <w:rFonts w:asciiTheme="minorEastAsia" w:eastAsiaTheme="minorEastAsia" w:hAnsiTheme="minorEastAsia"/>
                <w:sz w:val="24"/>
              </w:rPr>
              <w:t>1</w:t>
            </w:r>
            <w:r w:rsidRPr="0036389D">
              <w:rPr>
                <w:rFonts w:asciiTheme="minorEastAsia" w:eastAsiaTheme="minorEastAsia" w:hAnsiTheme="minorEastAsia" w:hint="eastAsia"/>
                <w:sz w:val="24"/>
              </w:rPr>
              <w:t>7</w:t>
            </w:r>
          </w:p>
        </w:tc>
        <w:tc>
          <w:tcPr>
            <w:tcW w:w="1985" w:type="dxa"/>
            <w:gridSpan w:val="3"/>
            <w:vAlign w:val="center"/>
          </w:tcPr>
          <w:p w:rsidR="0036389D" w:rsidRPr="0036389D" w:rsidRDefault="005951A6" w:rsidP="0036389D">
            <w:pPr>
              <w:jc w:val="center"/>
              <w:rPr>
                <w:rFonts w:asciiTheme="minorEastAsia" w:eastAsiaTheme="minorEastAsia" w:hAnsiTheme="minorEastAsia"/>
                <w:sz w:val="24"/>
              </w:rPr>
            </w:pPr>
            <w:r w:rsidRPr="0036389D">
              <w:rPr>
                <w:rFonts w:asciiTheme="minorEastAsia" w:eastAsiaTheme="minorEastAsia" w:hAnsiTheme="minorEastAsia" w:hint="eastAsia"/>
                <w:sz w:val="24"/>
              </w:rPr>
              <w:t>★</w:t>
            </w:r>
            <w:bookmarkStart w:id="1" w:name="_GoBack"/>
            <w:bookmarkEnd w:id="1"/>
            <w:r w:rsidR="0036389D" w:rsidRPr="0036389D">
              <w:rPr>
                <w:rFonts w:asciiTheme="minorEastAsia" w:eastAsiaTheme="minorEastAsia" w:hAnsiTheme="minorEastAsia"/>
                <w:sz w:val="24"/>
              </w:rPr>
              <w:t>售后条款要求</w:t>
            </w:r>
          </w:p>
        </w:tc>
        <w:tc>
          <w:tcPr>
            <w:tcW w:w="6945" w:type="dxa"/>
            <w:gridSpan w:val="3"/>
            <w:vAlign w:val="center"/>
          </w:tcPr>
          <w:p w:rsidR="0036389D" w:rsidRPr="0036389D" w:rsidRDefault="0036389D" w:rsidP="0036389D">
            <w:pPr>
              <w:rPr>
                <w:rFonts w:asciiTheme="minorEastAsia" w:eastAsiaTheme="minorEastAsia" w:hAnsiTheme="minorEastAsia"/>
                <w:sz w:val="24"/>
              </w:rPr>
            </w:pPr>
            <w:r w:rsidRPr="0036389D">
              <w:rPr>
                <w:rFonts w:asciiTheme="minorEastAsia" w:eastAsiaTheme="minorEastAsia" w:hAnsiTheme="minorEastAsia" w:hint="eastAsia"/>
                <w:sz w:val="24"/>
              </w:rPr>
              <w:t>质保两年，</w:t>
            </w:r>
            <w:r w:rsidRPr="0036389D">
              <w:rPr>
                <w:rFonts w:asciiTheme="minorEastAsia" w:eastAsiaTheme="minorEastAsia" w:hAnsiTheme="minorEastAsia"/>
                <w:sz w:val="24"/>
              </w:rPr>
              <w:t>厂家配有专职临床技术人员和售后维修工程师，提供免费现场安装、专业教育培训及手术跟台服务。保修期内上门服务，1小时内响应，24小时内到达现场。</w:t>
            </w:r>
          </w:p>
        </w:tc>
      </w:tr>
    </w:tbl>
    <w:p w:rsidR="006C75FB" w:rsidRPr="0036389D" w:rsidRDefault="00C021A2" w:rsidP="006C75FB">
      <w:pPr>
        <w:widowControl/>
        <w:jc w:val="left"/>
        <w:rPr>
          <w:rFonts w:asciiTheme="minorEastAsia" w:eastAsiaTheme="minorEastAsia" w:hAnsiTheme="minorEastAsia"/>
          <w:sz w:val="24"/>
        </w:rPr>
      </w:pPr>
      <w:r w:rsidRPr="00C021A2">
        <w:rPr>
          <w:rFonts w:ascii="宋体" w:hAnsi="宋体" w:hint="eastAsia"/>
          <w:sz w:val="24"/>
        </w:rPr>
        <w:t>说明: 功能要求、配置清单为必备要求，从功能角度提出；技术参数体现设备档次要求，参数中区分“★”、“＃”参数，其中“★”参数为核心参数，为必须满足参数；“＃”参数为重要参数，在采购评审中分值较高。一般技术指标参数不作标记。投标人须提供所有“正偏离”、“无偏离”响应的技术参数的支持资料，包括但不限于生产商公开发布的资料（含生产商出具的产品规格表、检测机构出具的检测报告、技术白皮书、使用说明书、公开发布的宣传彩页等）。并在技术参数偏离表备注栏中注明支持材料在标书中的页码、行数并显著标记，凡未提供有效证明文件的响应不予认可。未按要求填写的，可能被认定为无效投标，提供虚假指标参数的，其投标将被否决</w:t>
      </w:r>
      <w:r w:rsidR="006C75FB" w:rsidRPr="00C021A2">
        <w:rPr>
          <w:rFonts w:asciiTheme="minorEastAsia" w:eastAsiaTheme="minorEastAsia" w:hAnsiTheme="minorEastAsia" w:cs="仿宋_GB2312" w:hint="eastAsia"/>
          <w:sz w:val="24"/>
        </w:rPr>
        <w:t>。</w:t>
      </w:r>
      <w:bookmarkEnd w:id="0"/>
    </w:p>
    <w:sectPr w:rsidR="006C75FB" w:rsidRPr="0036389D" w:rsidSect="00D844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689" w:rsidRDefault="007A3689" w:rsidP="0091323C">
      <w:r>
        <w:separator/>
      </w:r>
    </w:p>
  </w:endnote>
  <w:endnote w:type="continuationSeparator" w:id="0">
    <w:p w:rsidR="007A3689" w:rsidRDefault="007A3689" w:rsidP="0091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幼圆">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charset w:val="02"/>
    <w:family w:val="decorative"/>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仿宋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689" w:rsidRDefault="007A3689" w:rsidP="0091323C">
      <w:r>
        <w:separator/>
      </w:r>
    </w:p>
  </w:footnote>
  <w:footnote w:type="continuationSeparator" w:id="0">
    <w:p w:rsidR="007A3689" w:rsidRDefault="007A3689" w:rsidP="0091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BC4"/>
    <w:multiLevelType w:val="multilevel"/>
    <w:tmpl w:val="007E1BC4"/>
    <w:lvl w:ilvl="0">
      <w:start w:val="1"/>
      <w:numFmt w:val="decimal"/>
      <w:suff w:val="nothing"/>
      <w:lvlText w:val="第%1章 "/>
      <w:lvlJc w:val="left"/>
      <w:pPr>
        <w:ind w:left="0" w:firstLine="0"/>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2994764"/>
    <w:multiLevelType w:val="hybridMultilevel"/>
    <w:tmpl w:val="9676B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5C2E60"/>
    <w:multiLevelType w:val="hybridMultilevel"/>
    <w:tmpl w:val="3BFA56E8"/>
    <w:lvl w:ilvl="0" w:tplc="A218E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2D2FAD"/>
    <w:multiLevelType w:val="singleLevel"/>
    <w:tmpl w:val="0A2D2FAD"/>
    <w:lvl w:ilvl="0">
      <w:start w:val="1"/>
      <w:numFmt w:val="decimal"/>
      <w:suff w:val="nothing"/>
      <w:lvlText w:val="%1）"/>
      <w:lvlJc w:val="left"/>
    </w:lvl>
  </w:abstractNum>
  <w:abstractNum w:abstractNumId="4" w15:restartNumberingAfterBreak="0">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1A567C6"/>
    <w:multiLevelType w:val="hybridMultilevel"/>
    <w:tmpl w:val="31388AFE"/>
    <w:lvl w:ilvl="0" w:tplc="99644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EB3AC83"/>
    <w:multiLevelType w:val="singleLevel"/>
    <w:tmpl w:val="4EB3AC83"/>
    <w:lvl w:ilvl="0">
      <w:start w:val="1"/>
      <w:numFmt w:val="decimal"/>
      <w:lvlText w:val="%1."/>
      <w:lvlJc w:val="left"/>
      <w:pPr>
        <w:tabs>
          <w:tab w:val="num" w:pos="312"/>
        </w:tabs>
      </w:pPr>
    </w:lvl>
  </w:abstractNum>
  <w:abstractNum w:abstractNumId="7" w15:restartNumberingAfterBreak="0">
    <w:nsid w:val="53B4F904"/>
    <w:multiLevelType w:val="singleLevel"/>
    <w:tmpl w:val="53B4F904"/>
    <w:lvl w:ilvl="0">
      <w:start w:val="1"/>
      <w:numFmt w:val="decimal"/>
      <w:lvlText w:val="%1)"/>
      <w:lvlJc w:val="left"/>
      <w:pPr>
        <w:tabs>
          <w:tab w:val="num" w:pos="425"/>
        </w:tabs>
        <w:ind w:left="425" w:hanging="425"/>
      </w:pPr>
      <w:rPr>
        <w:rFonts w:hint="default"/>
      </w:rPr>
    </w:lvl>
  </w:abstractNum>
  <w:abstractNum w:abstractNumId="8" w15:restartNumberingAfterBreak="0">
    <w:nsid w:val="53B4F9F2"/>
    <w:multiLevelType w:val="singleLevel"/>
    <w:tmpl w:val="53B4F9F2"/>
    <w:lvl w:ilvl="0">
      <w:start w:val="1"/>
      <w:numFmt w:val="decimal"/>
      <w:lvlText w:val="%1)"/>
      <w:lvlJc w:val="left"/>
      <w:pPr>
        <w:tabs>
          <w:tab w:val="num" w:pos="425"/>
        </w:tabs>
        <w:ind w:left="425" w:hanging="425"/>
      </w:pPr>
      <w:rPr>
        <w:rFonts w:hint="default"/>
      </w:rPr>
    </w:lvl>
  </w:abstractNum>
  <w:abstractNum w:abstractNumId="9" w15:restartNumberingAfterBreak="0">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BD1E8D0"/>
    <w:multiLevelType w:val="singleLevel"/>
    <w:tmpl w:val="5BD1E8D0"/>
    <w:lvl w:ilvl="0">
      <w:start w:val="1"/>
      <w:numFmt w:val="decimal"/>
      <w:lvlText w:val="%1."/>
      <w:lvlJc w:val="left"/>
      <w:pPr>
        <w:tabs>
          <w:tab w:val="num" w:pos="312"/>
        </w:tabs>
      </w:pPr>
    </w:lvl>
  </w:abstractNum>
  <w:abstractNum w:abstractNumId="11" w15:restartNumberingAfterBreak="0">
    <w:nsid w:val="7A81097D"/>
    <w:multiLevelType w:val="hybridMultilevel"/>
    <w:tmpl w:val="7794F4DE"/>
    <w:lvl w:ilvl="0" w:tplc="84264852">
      <w:start w:val="3"/>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4"/>
  </w:num>
  <w:num w:numId="3">
    <w:abstractNumId w:val="8"/>
  </w:num>
  <w:num w:numId="4">
    <w:abstractNumId w:val="7"/>
  </w:num>
  <w:num w:numId="5">
    <w:abstractNumId w:val="5"/>
  </w:num>
  <w:num w:numId="6">
    <w:abstractNumId w:val="2"/>
  </w:num>
  <w:num w:numId="7">
    <w:abstractNumId w:val="3"/>
  </w:num>
  <w:num w:numId="8">
    <w:abstractNumId w:val="11"/>
  </w:num>
  <w:num w:numId="9">
    <w:abstractNumId w:val="1"/>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9A15E62"/>
    <w:rsid w:val="00046163"/>
    <w:rsid w:val="000545FE"/>
    <w:rsid w:val="00062C9C"/>
    <w:rsid w:val="00094C83"/>
    <w:rsid w:val="000A384B"/>
    <w:rsid w:val="000C3A2F"/>
    <w:rsid w:val="000C6484"/>
    <w:rsid w:val="000E5CA4"/>
    <w:rsid w:val="00107C49"/>
    <w:rsid w:val="00114AEA"/>
    <w:rsid w:val="0012041F"/>
    <w:rsid w:val="00155B3B"/>
    <w:rsid w:val="001A1628"/>
    <w:rsid w:val="001C3337"/>
    <w:rsid w:val="001F737E"/>
    <w:rsid w:val="00202DB2"/>
    <w:rsid w:val="002047C7"/>
    <w:rsid w:val="00221CC8"/>
    <w:rsid w:val="00230CF8"/>
    <w:rsid w:val="00251BA2"/>
    <w:rsid w:val="00252FE9"/>
    <w:rsid w:val="00266D0C"/>
    <w:rsid w:val="00267F1E"/>
    <w:rsid w:val="00285100"/>
    <w:rsid w:val="002B40AE"/>
    <w:rsid w:val="002C21FA"/>
    <w:rsid w:val="002C4BC4"/>
    <w:rsid w:val="003151D7"/>
    <w:rsid w:val="003250CD"/>
    <w:rsid w:val="00344E7A"/>
    <w:rsid w:val="003526D5"/>
    <w:rsid w:val="00361D23"/>
    <w:rsid w:val="0036389D"/>
    <w:rsid w:val="003A3ABE"/>
    <w:rsid w:val="003A77C9"/>
    <w:rsid w:val="003C1FAC"/>
    <w:rsid w:val="00415F46"/>
    <w:rsid w:val="004432F1"/>
    <w:rsid w:val="00472BFD"/>
    <w:rsid w:val="00480E1E"/>
    <w:rsid w:val="00486784"/>
    <w:rsid w:val="004A675A"/>
    <w:rsid w:val="004B3E73"/>
    <w:rsid w:val="004B5D66"/>
    <w:rsid w:val="004C37F8"/>
    <w:rsid w:val="004D21DD"/>
    <w:rsid w:val="004E7B7D"/>
    <w:rsid w:val="00502B07"/>
    <w:rsid w:val="0050461A"/>
    <w:rsid w:val="00540256"/>
    <w:rsid w:val="00576DCF"/>
    <w:rsid w:val="00580FC7"/>
    <w:rsid w:val="00581A2E"/>
    <w:rsid w:val="005951A6"/>
    <w:rsid w:val="005C1886"/>
    <w:rsid w:val="00603E75"/>
    <w:rsid w:val="00605788"/>
    <w:rsid w:val="00605842"/>
    <w:rsid w:val="00612084"/>
    <w:rsid w:val="006249F2"/>
    <w:rsid w:val="0064153B"/>
    <w:rsid w:val="00644F13"/>
    <w:rsid w:val="006464E9"/>
    <w:rsid w:val="00671C60"/>
    <w:rsid w:val="00682485"/>
    <w:rsid w:val="006C75FB"/>
    <w:rsid w:val="006D71A6"/>
    <w:rsid w:val="00725A54"/>
    <w:rsid w:val="0073745C"/>
    <w:rsid w:val="0074369E"/>
    <w:rsid w:val="00776C3E"/>
    <w:rsid w:val="00790D63"/>
    <w:rsid w:val="007975BA"/>
    <w:rsid w:val="007A3689"/>
    <w:rsid w:val="007C061A"/>
    <w:rsid w:val="007D147D"/>
    <w:rsid w:val="007D37E2"/>
    <w:rsid w:val="007D6AA8"/>
    <w:rsid w:val="007E2DAD"/>
    <w:rsid w:val="008025C6"/>
    <w:rsid w:val="00815EDB"/>
    <w:rsid w:val="00826E11"/>
    <w:rsid w:val="0082728A"/>
    <w:rsid w:val="0083471C"/>
    <w:rsid w:val="008456AC"/>
    <w:rsid w:val="00846B87"/>
    <w:rsid w:val="008564A1"/>
    <w:rsid w:val="00860B28"/>
    <w:rsid w:val="008769A2"/>
    <w:rsid w:val="00891FC3"/>
    <w:rsid w:val="008A4967"/>
    <w:rsid w:val="008A64F5"/>
    <w:rsid w:val="008B520A"/>
    <w:rsid w:val="00905E6A"/>
    <w:rsid w:val="00911B92"/>
    <w:rsid w:val="0091323C"/>
    <w:rsid w:val="00934229"/>
    <w:rsid w:val="00943275"/>
    <w:rsid w:val="009B4794"/>
    <w:rsid w:val="009C5AD1"/>
    <w:rsid w:val="009D4E32"/>
    <w:rsid w:val="009E3452"/>
    <w:rsid w:val="00A011B6"/>
    <w:rsid w:val="00A02CAD"/>
    <w:rsid w:val="00A17223"/>
    <w:rsid w:val="00A33D6F"/>
    <w:rsid w:val="00A4142E"/>
    <w:rsid w:val="00A579E1"/>
    <w:rsid w:val="00A64A4D"/>
    <w:rsid w:val="00A76416"/>
    <w:rsid w:val="00A95588"/>
    <w:rsid w:val="00A97192"/>
    <w:rsid w:val="00AA6CA3"/>
    <w:rsid w:val="00AC023F"/>
    <w:rsid w:val="00AC2FEC"/>
    <w:rsid w:val="00AD70DA"/>
    <w:rsid w:val="00B22D2F"/>
    <w:rsid w:val="00B4737F"/>
    <w:rsid w:val="00B52870"/>
    <w:rsid w:val="00B57386"/>
    <w:rsid w:val="00B7345A"/>
    <w:rsid w:val="00B853D8"/>
    <w:rsid w:val="00BA7466"/>
    <w:rsid w:val="00BC19C8"/>
    <w:rsid w:val="00C021A2"/>
    <w:rsid w:val="00C0235F"/>
    <w:rsid w:val="00C20B05"/>
    <w:rsid w:val="00C26053"/>
    <w:rsid w:val="00C451A2"/>
    <w:rsid w:val="00C727AC"/>
    <w:rsid w:val="00C77FA6"/>
    <w:rsid w:val="00C91306"/>
    <w:rsid w:val="00CB4529"/>
    <w:rsid w:val="00CC08FC"/>
    <w:rsid w:val="00CF4071"/>
    <w:rsid w:val="00D25455"/>
    <w:rsid w:val="00D3534D"/>
    <w:rsid w:val="00D509BA"/>
    <w:rsid w:val="00D769DA"/>
    <w:rsid w:val="00D844E9"/>
    <w:rsid w:val="00DA3A8B"/>
    <w:rsid w:val="00DC5219"/>
    <w:rsid w:val="00E06986"/>
    <w:rsid w:val="00E07EED"/>
    <w:rsid w:val="00E1044C"/>
    <w:rsid w:val="00E33608"/>
    <w:rsid w:val="00E46234"/>
    <w:rsid w:val="00E466E8"/>
    <w:rsid w:val="00E80934"/>
    <w:rsid w:val="00E8381C"/>
    <w:rsid w:val="00EB61E8"/>
    <w:rsid w:val="00EE242E"/>
    <w:rsid w:val="00EE2CE1"/>
    <w:rsid w:val="00EE384E"/>
    <w:rsid w:val="00EF45B8"/>
    <w:rsid w:val="00F1160B"/>
    <w:rsid w:val="00F27A73"/>
    <w:rsid w:val="00F35A7B"/>
    <w:rsid w:val="00F705B7"/>
    <w:rsid w:val="00F870C6"/>
    <w:rsid w:val="00FA1361"/>
    <w:rsid w:val="00FA17E7"/>
    <w:rsid w:val="00FA1DCC"/>
    <w:rsid w:val="00FA7DD0"/>
    <w:rsid w:val="00FD101E"/>
    <w:rsid w:val="00FD63B8"/>
    <w:rsid w:val="19A1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D1AD22"/>
  <w15:docId w15:val="{0FD5A946-344B-4292-88EA-F30532B3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75FB"/>
    <w:pPr>
      <w:widowControl w:val="0"/>
      <w:jc w:val="both"/>
    </w:pPr>
    <w:rPr>
      <w:rFonts w:ascii="Times New Roman" w:eastAsia="宋体" w:hAnsi="Times New Roman" w:cs="宋体"/>
      <w:kern w:val="2"/>
      <w:sz w:val="21"/>
      <w:szCs w:val="24"/>
    </w:rPr>
  </w:style>
  <w:style w:type="paragraph" w:styleId="3">
    <w:name w:val="heading 3"/>
    <w:basedOn w:val="a"/>
    <w:next w:val="a0"/>
    <w:link w:val="31"/>
    <w:qFormat/>
    <w:rsid w:val="004E7B7D"/>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9132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91323C"/>
    <w:rPr>
      <w:rFonts w:ascii="Times New Roman" w:eastAsia="宋体" w:hAnsi="Times New Roman" w:cs="宋体"/>
      <w:kern w:val="2"/>
      <w:sz w:val="18"/>
      <w:szCs w:val="18"/>
    </w:rPr>
  </w:style>
  <w:style w:type="paragraph" w:styleId="a6">
    <w:name w:val="footer"/>
    <w:basedOn w:val="a"/>
    <w:link w:val="a7"/>
    <w:rsid w:val="0091323C"/>
    <w:pPr>
      <w:tabs>
        <w:tab w:val="center" w:pos="4153"/>
        <w:tab w:val="right" w:pos="8306"/>
      </w:tabs>
      <w:snapToGrid w:val="0"/>
      <w:jc w:val="left"/>
    </w:pPr>
    <w:rPr>
      <w:sz w:val="18"/>
      <w:szCs w:val="18"/>
    </w:rPr>
  </w:style>
  <w:style w:type="character" w:customStyle="1" w:styleId="a7">
    <w:name w:val="页脚 字符"/>
    <w:basedOn w:val="a1"/>
    <w:link w:val="a6"/>
    <w:rsid w:val="0091323C"/>
    <w:rPr>
      <w:rFonts w:ascii="Times New Roman" w:eastAsia="宋体" w:hAnsi="Times New Roman" w:cs="宋体"/>
      <w:kern w:val="2"/>
      <w:sz w:val="18"/>
      <w:szCs w:val="18"/>
    </w:rPr>
  </w:style>
  <w:style w:type="character" w:styleId="a8">
    <w:name w:val="annotation reference"/>
    <w:basedOn w:val="a1"/>
    <w:rsid w:val="00E466E8"/>
    <w:rPr>
      <w:sz w:val="21"/>
      <w:szCs w:val="21"/>
    </w:rPr>
  </w:style>
  <w:style w:type="paragraph" w:styleId="a9">
    <w:name w:val="annotation text"/>
    <w:basedOn w:val="a"/>
    <w:link w:val="aa"/>
    <w:rsid w:val="00E466E8"/>
    <w:pPr>
      <w:jc w:val="left"/>
    </w:pPr>
  </w:style>
  <w:style w:type="character" w:customStyle="1" w:styleId="aa">
    <w:name w:val="批注文字 字符"/>
    <w:basedOn w:val="a1"/>
    <w:link w:val="a9"/>
    <w:rsid w:val="00E466E8"/>
    <w:rPr>
      <w:rFonts w:ascii="Times New Roman" w:eastAsia="宋体" w:hAnsi="Times New Roman" w:cs="宋体"/>
      <w:kern w:val="2"/>
      <w:sz w:val="21"/>
      <w:szCs w:val="24"/>
    </w:rPr>
  </w:style>
  <w:style w:type="paragraph" w:styleId="ab">
    <w:name w:val="annotation subject"/>
    <w:basedOn w:val="a9"/>
    <w:next w:val="a9"/>
    <w:link w:val="ac"/>
    <w:rsid w:val="00E466E8"/>
    <w:rPr>
      <w:b/>
      <w:bCs/>
    </w:rPr>
  </w:style>
  <w:style w:type="character" w:customStyle="1" w:styleId="ac">
    <w:name w:val="批注主题 字符"/>
    <w:basedOn w:val="aa"/>
    <w:link w:val="ab"/>
    <w:rsid w:val="00E466E8"/>
    <w:rPr>
      <w:rFonts w:ascii="Times New Roman" w:eastAsia="宋体" w:hAnsi="Times New Roman" w:cs="宋体"/>
      <w:b/>
      <w:bCs/>
      <w:kern w:val="2"/>
      <w:sz w:val="21"/>
      <w:szCs w:val="24"/>
    </w:rPr>
  </w:style>
  <w:style w:type="paragraph" w:styleId="ad">
    <w:name w:val="Revision"/>
    <w:hidden/>
    <w:uiPriority w:val="99"/>
    <w:semiHidden/>
    <w:rsid w:val="00E466E8"/>
    <w:rPr>
      <w:rFonts w:ascii="Times New Roman" w:eastAsia="宋体" w:hAnsi="Times New Roman" w:cs="宋体"/>
      <w:kern w:val="2"/>
      <w:sz w:val="21"/>
      <w:szCs w:val="24"/>
    </w:rPr>
  </w:style>
  <w:style w:type="paragraph" w:styleId="ae">
    <w:name w:val="Balloon Text"/>
    <w:basedOn w:val="a"/>
    <w:link w:val="af"/>
    <w:rsid w:val="00E466E8"/>
    <w:rPr>
      <w:sz w:val="18"/>
      <w:szCs w:val="18"/>
    </w:rPr>
  </w:style>
  <w:style w:type="character" w:customStyle="1" w:styleId="af">
    <w:name w:val="批注框文本 字符"/>
    <w:basedOn w:val="a1"/>
    <w:link w:val="ae"/>
    <w:rsid w:val="00E466E8"/>
    <w:rPr>
      <w:rFonts w:ascii="Times New Roman" w:eastAsia="宋体" w:hAnsi="Times New Roman" w:cs="宋体"/>
      <w:kern w:val="2"/>
      <w:sz w:val="18"/>
      <w:szCs w:val="18"/>
    </w:rPr>
  </w:style>
  <w:style w:type="character" w:customStyle="1" w:styleId="1">
    <w:name w:val="纯文本 字符1"/>
    <w:link w:val="af0"/>
    <w:rsid w:val="00605842"/>
    <w:rPr>
      <w:rFonts w:ascii="宋体" w:hAnsi="Courier New"/>
      <w:kern w:val="2"/>
      <w:sz w:val="21"/>
    </w:rPr>
  </w:style>
  <w:style w:type="paragraph" w:styleId="af0">
    <w:name w:val="Plain Text"/>
    <w:basedOn w:val="a"/>
    <w:link w:val="1"/>
    <w:unhideWhenUsed/>
    <w:rsid w:val="00605842"/>
    <w:rPr>
      <w:rFonts w:ascii="宋体" w:eastAsiaTheme="minorEastAsia" w:hAnsi="Courier New" w:cstheme="minorBidi"/>
      <w:szCs w:val="20"/>
    </w:rPr>
  </w:style>
  <w:style w:type="character" w:customStyle="1" w:styleId="af1">
    <w:name w:val="纯文本 字符"/>
    <w:basedOn w:val="a1"/>
    <w:rsid w:val="00605842"/>
    <w:rPr>
      <w:rFonts w:asciiTheme="minorEastAsia" w:hAnsi="Courier New" w:cs="Courier New"/>
      <w:kern w:val="2"/>
      <w:sz w:val="21"/>
      <w:szCs w:val="24"/>
    </w:rPr>
  </w:style>
  <w:style w:type="paragraph" w:customStyle="1" w:styleId="1-21">
    <w:name w:val="中等深浅网格 1 - 强调文字颜色 21"/>
    <w:basedOn w:val="a"/>
    <w:uiPriority w:val="34"/>
    <w:qFormat/>
    <w:rsid w:val="00605842"/>
    <w:pPr>
      <w:ind w:firstLineChars="200" w:firstLine="420"/>
    </w:pPr>
    <w:rPr>
      <w:rFonts w:ascii="Calibri" w:hAnsi="Calibri" w:cs="Times New Roman"/>
      <w:szCs w:val="22"/>
    </w:rPr>
  </w:style>
  <w:style w:type="paragraph" w:styleId="af2">
    <w:name w:val="List Paragraph"/>
    <w:basedOn w:val="a"/>
    <w:uiPriority w:val="34"/>
    <w:qFormat/>
    <w:rsid w:val="007E2DAD"/>
    <w:pPr>
      <w:ind w:firstLineChars="200" w:firstLine="420"/>
    </w:pPr>
    <w:rPr>
      <w:rFonts w:ascii="Calibri" w:hAnsi="Calibri" w:cs="Times New Roman"/>
      <w:szCs w:val="22"/>
    </w:rPr>
  </w:style>
  <w:style w:type="paragraph" w:styleId="af3">
    <w:name w:val="Document Map"/>
    <w:basedOn w:val="a"/>
    <w:link w:val="af4"/>
    <w:rsid w:val="00A011B6"/>
    <w:rPr>
      <w:rFonts w:ascii="宋体"/>
      <w:sz w:val="18"/>
      <w:szCs w:val="18"/>
    </w:rPr>
  </w:style>
  <w:style w:type="character" w:customStyle="1" w:styleId="af4">
    <w:name w:val="文档结构图 字符"/>
    <w:basedOn w:val="a1"/>
    <w:link w:val="af3"/>
    <w:rsid w:val="00A011B6"/>
    <w:rPr>
      <w:rFonts w:ascii="宋体" w:eastAsia="宋体" w:hAnsi="Times New Roman" w:cs="宋体"/>
      <w:kern w:val="2"/>
      <w:sz w:val="18"/>
      <w:szCs w:val="18"/>
    </w:rPr>
  </w:style>
  <w:style w:type="character" w:customStyle="1" w:styleId="NormalCharacter">
    <w:name w:val="NormalCharacter"/>
    <w:semiHidden/>
    <w:rsid w:val="00C451A2"/>
  </w:style>
  <w:style w:type="paragraph" w:customStyle="1" w:styleId="Af5">
    <w:name w:val="正文 A"/>
    <w:uiPriority w:val="99"/>
    <w:rsid w:val="00A76416"/>
    <w:pPr>
      <w:widowControl w:val="0"/>
      <w:pBdr>
        <w:top w:val="none" w:sz="0" w:space="31" w:color="FFFFFF"/>
        <w:left w:val="none" w:sz="0" w:space="31" w:color="FFFFFF"/>
        <w:bottom w:val="none" w:sz="0" w:space="31" w:color="FFFFFF"/>
        <w:right w:val="none" w:sz="0" w:space="31" w:color="FFFFFF"/>
      </w:pBdr>
      <w:jc w:val="both"/>
    </w:pPr>
    <w:rPr>
      <w:rFonts w:ascii="Times New Roman" w:eastAsia="宋体" w:hAnsi="Times New Roman" w:cs="Arial Unicode MS"/>
      <w:color w:val="000000"/>
      <w:kern w:val="2"/>
      <w:sz w:val="21"/>
      <w:szCs w:val="21"/>
    </w:rPr>
  </w:style>
  <w:style w:type="paragraph" w:styleId="af6">
    <w:name w:val="No Spacing"/>
    <w:uiPriority w:val="1"/>
    <w:qFormat/>
    <w:rsid w:val="00CC08FC"/>
    <w:pPr>
      <w:widowControl w:val="0"/>
      <w:jc w:val="both"/>
    </w:pPr>
    <w:rPr>
      <w:kern w:val="2"/>
      <w:sz w:val="21"/>
      <w:szCs w:val="22"/>
    </w:rPr>
  </w:style>
  <w:style w:type="paragraph" w:customStyle="1" w:styleId="af7">
    <w:basedOn w:val="a"/>
    <w:next w:val="af2"/>
    <w:uiPriority w:val="34"/>
    <w:qFormat/>
    <w:rsid w:val="004E7B7D"/>
    <w:pPr>
      <w:ind w:firstLineChars="200" w:firstLine="420"/>
    </w:pPr>
    <w:rPr>
      <w:rFonts w:cs="Times New Roman"/>
    </w:rPr>
  </w:style>
  <w:style w:type="paragraph" w:styleId="af8">
    <w:name w:val="Normal (Web)"/>
    <w:basedOn w:val="a"/>
    <w:unhideWhenUsed/>
    <w:qFormat/>
    <w:rsid w:val="007C061A"/>
    <w:pPr>
      <w:widowControl/>
      <w:spacing w:before="100" w:beforeAutospacing="1" w:after="100" w:afterAutospacing="1"/>
      <w:jc w:val="left"/>
    </w:pPr>
    <w:rPr>
      <w:rFonts w:ascii="宋体" w:hAnsi="宋体" w:hint="eastAsia"/>
      <w:kern w:val="0"/>
      <w:sz w:val="24"/>
    </w:rPr>
  </w:style>
  <w:style w:type="character" w:customStyle="1" w:styleId="font31">
    <w:name w:val="font31"/>
    <w:rsid w:val="00A02CAD"/>
    <w:rPr>
      <w:rFonts w:ascii="宋体" w:eastAsia="宋体" w:hAnsi="宋体" w:cs="宋体" w:hint="eastAsia"/>
      <w:i w:val="0"/>
      <w:color w:val="000000"/>
      <w:sz w:val="24"/>
      <w:szCs w:val="24"/>
      <w:u w:val="none"/>
    </w:rPr>
  </w:style>
  <w:style w:type="character" w:customStyle="1" w:styleId="font11">
    <w:name w:val="font11"/>
    <w:rsid w:val="00A02CAD"/>
    <w:rPr>
      <w:rFonts w:ascii="Times New Roman" w:hAnsi="Times New Roman" w:cs="Times New Roman" w:hint="default"/>
      <w:i w:val="0"/>
      <w:color w:val="000000"/>
      <w:sz w:val="24"/>
      <w:szCs w:val="24"/>
      <w:u w:val="none"/>
    </w:rPr>
  </w:style>
  <w:style w:type="character" w:customStyle="1" w:styleId="30">
    <w:name w:val="标题 3 字符"/>
    <w:basedOn w:val="a1"/>
    <w:semiHidden/>
    <w:rsid w:val="004E7B7D"/>
    <w:rPr>
      <w:rFonts w:ascii="Times New Roman" w:eastAsia="宋体" w:hAnsi="Times New Roman" w:cs="宋体"/>
      <w:b/>
      <w:bCs/>
      <w:kern w:val="2"/>
      <w:sz w:val="32"/>
      <w:szCs w:val="32"/>
    </w:rPr>
  </w:style>
  <w:style w:type="character" w:customStyle="1" w:styleId="31">
    <w:name w:val="标题 3 字符1"/>
    <w:link w:val="3"/>
    <w:rsid w:val="004E7B7D"/>
    <w:rPr>
      <w:rFonts w:ascii="Calibri" w:eastAsia="宋体" w:hAnsi="Calibri" w:cs="Times New Roman"/>
      <w:b/>
      <w:bCs/>
      <w:kern w:val="2"/>
      <w:sz w:val="28"/>
      <w:szCs w:val="32"/>
    </w:rPr>
  </w:style>
  <w:style w:type="paragraph" w:styleId="a0">
    <w:name w:val="Normal Indent"/>
    <w:basedOn w:val="a"/>
    <w:semiHidden/>
    <w:unhideWhenUsed/>
    <w:rsid w:val="004E7B7D"/>
    <w:pPr>
      <w:ind w:firstLineChars="200" w:firstLine="420"/>
    </w:pPr>
  </w:style>
  <w:style w:type="paragraph" w:customStyle="1" w:styleId="10">
    <w:name w:val="列出段落1"/>
    <w:basedOn w:val="a"/>
    <w:uiPriority w:val="34"/>
    <w:qFormat/>
    <w:rsid w:val="00CB4529"/>
    <w:pPr>
      <w:ind w:firstLineChars="200" w:firstLine="420"/>
    </w:pPr>
    <w:rPr>
      <w:rFonts w:ascii="Calibri" w:hAnsi="Calibri" w:cs="Times New Roman"/>
    </w:rPr>
  </w:style>
  <w:style w:type="character" w:customStyle="1" w:styleId="font61">
    <w:name w:val="font61"/>
    <w:basedOn w:val="a1"/>
    <w:rsid w:val="00DC5219"/>
    <w:rPr>
      <w:rFonts w:ascii="幼圆" w:eastAsia="幼圆" w:hAnsi="幼圆" w:cs="幼圆" w:hint="default"/>
      <w:i w:val="0"/>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8ECAA5-BCC5-4F1D-81F1-614A9825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启帆 孙</cp:lastModifiedBy>
  <cp:revision>84</cp:revision>
  <dcterms:created xsi:type="dcterms:W3CDTF">2019-11-08T04:25:00Z</dcterms:created>
  <dcterms:modified xsi:type="dcterms:W3CDTF">2021-05-07T03:07:00Z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