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4A367E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4A367E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4A367E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4A367E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1"/>
        <w:gridCol w:w="351"/>
        <w:gridCol w:w="499"/>
        <w:gridCol w:w="1701"/>
        <w:gridCol w:w="2251"/>
        <w:gridCol w:w="3277"/>
        <w:gridCol w:w="9"/>
      </w:tblGrid>
      <w:tr w:rsidR="004432F1" w:rsidRPr="004A367E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4A367E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4A367E" w:rsidRDefault="00E458B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2021-JK15-W12</w:t>
            </w:r>
            <w:r w:rsidR="001B3C4B" w:rsidRPr="004A367E">
              <w:rPr>
                <w:rFonts w:asciiTheme="minorEastAsia" w:eastAsiaTheme="minorEastAsia" w:hAnsiTheme="minorEastAsia"/>
                <w:sz w:val="24"/>
              </w:rPr>
              <w:t>6</w:t>
            </w:r>
            <w:r w:rsidR="004A367E" w:rsidRPr="004A367E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</w:tr>
      <w:tr w:rsidR="004432F1" w:rsidRPr="004A367E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4A367E" w:rsidRDefault="004A367E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>超微量分光光度计</w:t>
            </w:r>
          </w:p>
        </w:tc>
      </w:tr>
      <w:tr w:rsidR="004432F1" w:rsidRPr="004A367E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4A367E" w:rsidRDefault="004A367E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4A367E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4A367E" w:rsidRDefault="004A367E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1</w:t>
            </w:r>
            <w:r w:rsidR="001B3C4B" w:rsidRPr="004A367E">
              <w:rPr>
                <w:rFonts w:asciiTheme="minorEastAsia" w:eastAsiaTheme="minorEastAsia" w:hAnsiTheme="minorEastAsia"/>
                <w:sz w:val="24"/>
              </w:rPr>
              <w:t>5</w:t>
            </w:r>
            <w:r w:rsidR="004432F1" w:rsidRPr="004A367E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4A367E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4A367E" w:rsidTr="004432F1">
        <w:trPr>
          <w:jc w:val="center"/>
        </w:trPr>
        <w:tc>
          <w:tcPr>
            <w:tcW w:w="9857" w:type="dxa"/>
            <w:gridSpan w:val="8"/>
          </w:tcPr>
          <w:p w:rsidR="004A367E" w:rsidRPr="004A367E" w:rsidRDefault="004A367E" w:rsidP="004A367E">
            <w:pPr>
              <w:numPr>
                <w:ilvl w:val="0"/>
                <w:numId w:val="13"/>
              </w:numPr>
              <w:tabs>
                <w:tab w:val="left" w:pos="312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采用最先进的微量样品斜率检测技术，精确定量DNA、RNA和蛋白质，测量范围广，终身无需校准；</w:t>
            </w:r>
          </w:p>
          <w:p w:rsidR="004A367E" w:rsidRPr="004A367E" w:rsidRDefault="004A367E" w:rsidP="004A367E">
            <w:pPr>
              <w:numPr>
                <w:ilvl w:val="0"/>
                <w:numId w:val="13"/>
              </w:numPr>
              <w:tabs>
                <w:tab w:val="left" w:pos="312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触摸屏操作，定制的安卓系统，无需外接电脑；</w:t>
            </w:r>
          </w:p>
          <w:p w:rsidR="004432F1" w:rsidRPr="004A367E" w:rsidRDefault="004A367E" w:rsidP="004A367E">
            <w:pPr>
              <w:numPr>
                <w:ilvl w:val="0"/>
                <w:numId w:val="13"/>
              </w:numPr>
              <w:tabs>
                <w:tab w:val="left" w:pos="312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悬臂式测量模式，可感应浓度自动调节最佳检测光程，超微量模式核酸和蛋白的精确定量。</w:t>
            </w:r>
          </w:p>
        </w:tc>
      </w:tr>
      <w:tr w:rsidR="004432F1" w:rsidRPr="004A367E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4A367E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4A367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4A367E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4A367E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4A367E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8C1DF2" w:rsidRPr="004A367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8C1DF2" w:rsidRPr="004A367E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8C1DF2" w:rsidRPr="004A367E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8C1DF2" w:rsidRPr="004A367E" w:rsidRDefault="004A367E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 w:rsidR="008C1DF2" w:rsidRPr="004A367E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8C1DF2" w:rsidRPr="004A367E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8C1DF2" w:rsidRPr="004A367E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3286" w:type="dxa"/>
            <w:gridSpan w:val="2"/>
            <w:vAlign w:val="center"/>
          </w:tcPr>
          <w:p w:rsidR="008C1DF2" w:rsidRPr="004A367E" w:rsidRDefault="004A367E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 w:rsidR="008C1DF2" w:rsidRPr="004A367E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8C1DF2" w:rsidRPr="004A367E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8C1DF2" w:rsidRPr="004A367E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说明书</w:t>
            </w:r>
          </w:p>
        </w:tc>
        <w:tc>
          <w:tcPr>
            <w:tcW w:w="3286" w:type="dxa"/>
            <w:gridSpan w:val="2"/>
            <w:vAlign w:val="center"/>
          </w:tcPr>
          <w:p w:rsidR="008C1DF2" w:rsidRPr="004A367E" w:rsidRDefault="004A367E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 w:rsidR="004432F1" w:rsidRPr="004A367E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A367E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A367E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A367E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229" w:type="dxa"/>
            <w:gridSpan w:val="3"/>
            <w:vAlign w:val="center"/>
          </w:tcPr>
          <w:p w:rsidR="004432F1" w:rsidRPr="004A367E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A367E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检测范围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核酸测量范围：</w:t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t>检测下限：≦1ng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/</w:t>
            </w:r>
            <w:proofErr w:type="spellStart"/>
            <w:r w:rsidRPr="004A367E">
              <w:rPr>
                <w:rFonts w:asciiTheme="minorEastAsia" w:eastAsiaTheme="minorEastAsia" w:hAnsiTheme="minorEastAsia"/>
                <w:sz w:val="24"/>
              </w:rPr>
              <w:t>μl</w:t>
            </w:r>
            <w:proofErr w:type="spellEnd"/>
            <w:r w:rsidRPr="004A367E">
              <w:rPr>
                <w:rFonts w:asciiTheme="minorEastAsia" w:eastAsiaTheme="minorEastAsia" w:hAnsiTheme="minorEastAsia"/>
                <w:sz w:val="24"/>
              </w:rPr>
              <w:t xml:space="preserve"> dsDNA</w:t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t>，检测上限：≥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35000 ng/</w:t>
            </w:r>
            <w:proofErr w:type="spellStart"/>
            <w:r w:rsidRPr="004A367E">
              <w:rPr>
                <w:rFonts w:asciiTheme="minorEastAsia" w:eastAsiaTheme="minorEastAsia" w:hAnsiTheme="minorEastAsia"/>
                <w:sz w:val="24"/>
              </w:rPr>
              <w:t>μl</w:t>
            </w:r>
            <w:proofErr w:type="spellEnd"/>
            <w:r w:rsidRPr="004A367E">
              <w:rPr>
                <w:rFonts w:asciiTheme="minorEastAsia" w:eastAsiaTheme="minorEastAsia" w:hAnsiTheme="minorEastAsia"/>
                <w:sz w:val="24"/>
              </w:rPr>
              <w:t xml:space="preserve"> dsDNA</w:t>
            </w:r>
          </w:p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蛋白测量范围：</w:t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t>检测下限：≦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0.06</w:t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t>，检测上限：≥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860mg/</w:t>
            </w:r>
            <w:proofErr w:type="spellStart"/>
            <w:r w:rsidRPr="004A367E">
              <w:rPr>
                <w:rFonts w:asciiTheme="minorEastAsia" w:eastAsiaTheme="minorEastAsia" w:hAnsiTheme="minorEastAsia"/>
                <w:sz w:val="24"/>
              </w:rPr>
              <w:t>ml</w:t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t>BSA</w:t>
            </w:r>
            <w:proofErr w:type="spellEnd"/>
            <w:r w:rsidRPr="004A367E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波长精度及范围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波长精度：≤0.5nm</w:t>
            </w:r>
          </w:p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波长范围：190-840nm全波长扫描（含190nm）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＃波长分辨率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波长分辨率（带宽）：≤1.5nm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测量模式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悬臂式测量</w:t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t>，根据样品浓度自动匹配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最佳检测光程</w:t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t>，无需手工设置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光程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0.5mm(</w:t>
            </w:r>
            <w:r w:rsidRPr="004A367E">
              <w:rPr>
                <w:rFonts w:asciiTheme="minorEastAsia" w:eastAsiaTheme="minorEastAsia" w:hAnsiTheme="minorEastAsia" w:hint="eastAsia"/>
                <w:sz w:val="24"/>
              </w:rPr>
              <w:t>可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自动变程到0.02mm)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数据连接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自动</w:t>
            </w:r>
            <w:proofErr w:type="spellStart"/>
            <w:r w:rsidRPr="004A367E">
              <w:rPr>
                <w:rFonts w:asciiTheme="minorEastAsia" w:eastAsiaTheme="minorEastAsia" w:hAnsiTheme="minorEastAsia"/>
                <w:sz w:val="24"/>
              </w:rPr>
              <w:t>wifi</w:t>
            </w:r>
            <w:proofErr w:type="spellEnd"/>
            <w:r w:rsidRPr="004A367E">
              <w:rPr>
                <w:rFonts w:asciiTheme="minorEastAsia" w:eastAsiaTheme="minorEastAsia" w:hAnsiTheme="minorEastAsia"/>
                <w:sz w:val="24"/>
              </w:rPr>
              <w:t>及网络连接，方便邮件传输，USB接口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＃检测时间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&lt;3秒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＃样品量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≤1ul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吸光值精确度和测量范围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吸光值精确度：0.001AU或优于1%</w:t>
            </w:r>
          </w:p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吸光值测量范围：0-750(等效于10mm)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4A367E">
              <w:rPr>
                <w:rFonts w:asciiTheme="minorEastAsia" w:eastAsiaTheme="minorEastAsia" w:hAnsiTheme="minorEastAsia"/>
                <w:sz w:val="24"/>
              </w:rPr>
              <w:t>仪器校准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检测精度及重复性高，终生无需校准；触摸屏操作，定制的安卓系统，无需外接电脑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＃内存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32GB大容量存储器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操作系统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触摸屏操作，定制的安卓系统，无需外接电脑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lastRenderedPageBreak/>
              <w:t>13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上、下样品座</w:t>
            </w:r>
          </w:p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材料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下样品座材料：303特种不锈钢和蓝宝石窗</w:t>
            </w:r>
          </w:p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上样品座材料：303特种不锈钢和石英光纤</w:t>
            </w:r>
          </w:p>
        </w:tc>
      </w:tr>
      <w:tr w:rsidR="004A367E" w:rsidRPr="004A367E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A367E" w:rsidRPr="004A367E" w:rsidRDefault="004A367E" w:rsidP="004A367E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A367E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质保期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3年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备件库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color w:val="000000"/>
                <w:sz w:val="24"/>
              </w:rPr>
              <w:t>西安地区有</w:t>
            </w:r>
            <w:r w:rsidRPr="004A367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备件</w:t>
            </w:r>
            <w:r w:rsidRPr="004A367E">
              <w:rPr>
                <w:rFonts w:asciiTheme="minorEastAsia" w:eastAsiaTheme="minorEastAsia" w:hAnsiTheme="minorEastAsia"/>
                <w:color w:val="000000"/>
                <w:sz w:val="24"/>
              </w:rPr>
              <w:t>库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维修站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color w:val="000000"/>
                <w:sz w:val="24"/>
              </w:rPr>
              <w:t>西安地区</w:t>
            </w:r>
            <w:r w:rsidRPr="004A367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有</w:t>
            </w:r>
            <w:r w:rsidRPr="004A367E">
              <w:rPr>
                <w:rFonts w:asciiTheme="minorEastAsia" w:eastAsiaTheme="minorEastAsia" w:hAnsiTheme="minorEastAsia"/>
                <w:color w:val="000000"/>
                <w:sz w:val="24"/>
              </w:rPr>
              <w:t>售后服务</w:t>
            </w:r>
            <w:bookmarkStart w:id="1" w:name="_GoBack"/>
            <w:bookmarkEnd w:id="1"/>
            <w:r w:rsidRPr="004A367E">
              <w:rPr>
                <w:rFonts w:asciiTheme="minorEastAsia" w:eastAsiaTheme="minorEastAsia" w:hAnsiTheme="minorEastAsia"/>
                <w:color w:val="000000"/>
                <w:sz w:val="24"/>
              </w:rPr>
              <w:t>维修站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收费标准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质保期外只收取成本费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培训支持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培训用户熟练操作使用仪器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维修响应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2小时响应，24小时上门</w:t>
            </w:r>
          </w:p>
        </w:tc>
      </w:tr>
      <w:tr w:rsidR="004A367E" w:rsidRPr="004A367E" w:rsidTr="004A367E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4A367E" w:rsidRPr="004A367E" w:rsidRDefault="004A367E" w:rsidP="004A36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7229" w:type="dxa"/>
            <w:gridSpan w:val="3"/>
            <w:vAlign w:val="center"/>
          </w:tcPr>
          <w:p w:rsidR="004A367E" w:rsidRPr="004A367E" w:rsidRDefault="004A367E" w:rsidP="004A36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A367E">
              <w:rPr>
                <w:rFonts w:asciiTheme="minorEastAsia" w:eastAsiaTheme="minorEastAsia" w:hAnsiTheme="minorEastAsia"/>
                <w:sz w:val="24"/>
              </w:rPr>
              <w:t>合同签订后3个月</w:t>
            </w:r>
          </w:p>
        </w:tc>
      </w:tr>
    </w:tbl>
    <w:p w:rsidR="006C75FB" w:rsidRPr="004A367E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4A367E">
        <w:rPr>
          <w:rFonts w:asciiTheme="minorEastAsia" w:eastAsiaTheme="minorEastAsia" w:hAnsiTheme="minorEastAsia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4A367E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Pr="004A367E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4A367E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E6" w:rsidRDefault="008F74E6" w:rsidP="0091323C">
      <w:r>
        <w:separator/>
      </w:r>
    </w:p>
  </w:endnote>
  <w:endnote w:type="continuationSeparator" w:id="0">
    <w:p w:rsidR="008F74E6" w:rsidRDefault="008F74E6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E6" w:rsidRDefault="008F74E6" w:rsidP="0091323C">
      <w:r>
        <w:separator/>
      </w:r>
    </w:p>
  </w:footnote>
  <w:footnote w:type="continuationSeparator" w:id="0">
    <w:p w:rsidR="008F74E6" w:rsidRDefault="008F74E6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EC773"/>
    <w:multiLevelType w:val="singleLevel"/>
    <w:tmpl w:val="9DAEC77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2AC8"/>
    <w:rsid w:val="00155B3B"/>
    <w:rsid w:val="001A1628"/>
    <w:rsid w:val="001B3C4B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367E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5C283C"/>
    <w:rsid w:val="00603E75"/>
    <w:rsid w:val="00605788"/>
    <w:rsid w:val="00605842"/>
    <w:rsid w:val="00612084"/>
    <w:rsid w:val="0064153B"/>
    <w:rsid w:val="00644F13"/>
    <w:rsid w:val="006464E9"/>
    <w:rsid w:val="00671C60"/>
    <w:rsid w:val="006734E5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1DF2"/>
    <w:rsid w:val="008F74E6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0671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11902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1CF28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af9">
    <w:basedOn w:val="a"/>
    <w:next w:val="af2"/>
    <w:uiPriority w:val="34"/>
    <w:qFormat/>
    <w:rsid w:val="00F11902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A07E1-C3E6-4CBB-A1C6-D477A3B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85</cp:revision>
  <dcterms:created xsi:type="dcterms:W3CDTF">2019-11-08T04:25:00Z</dcterms:created>
  <dcterms:modified xsi:type="dcterms:W3CDTF">2021-07-18T15:53:00Z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