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326D65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326D65">
        <w:rPr>
          <w:rFonts w:ascii="宋体" w:hAnsi="宋体" w:cs="黑体" w:hint="eastAsia"/>
          <w:snapToGrid w:val="0"/>
          <w:sz w:val="24"/>
        </w:rPr>
        <w:t>公告附件</w:t>
      </w:r>
      <w:r w:rsidR="00D769DA" w:rsidRPr="00326D65">
        <w:rPr>
          <w:rFonts w:ascii="宋体" w:hAnsi="宋体" w:cs="黑体" w:hint="eastAsia"/>
          <w:snapToGrid w:val="0"/>
          <w:sz w:val="24"/>
        </w:rPr>
        <w:t>1</w:t>
      </w:r>
      <w:r w:rsidRPr="00326D65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709"/>
        <w:gridCol w:w="351"/>
        <w:gridCol w:w="1208"/>
        <w:gridCol w:w="992"/>
        <w:gridCol w:w="2251"/>
        <w:gridCol w:w="3277"/>
        <w:gridCol w:w="9"/>
      </w:tblGrid>
      <w:tr w:rsidR="004432F1" w:rsidRPr="00326D6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26D6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326D65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326D65" w:rsidRDefault="00E458BB" w:rsidP="00FD048A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2021-JK15-W12</w:t>
            </w:r>
            <w:r w:rsidR="001B3C4B" w:rsidRPr="00326D65">
              <w:rPr>
                <w:rFonts w:ascii="宋体" w:hAnsi="宋体"/>
                <w:sz w:val="24"/>
              </w:rPr>
              <w:t>6</w:t>
            </w:r>
            <w:r w:rsidR="00326D65" w:rsidRPr="00326D65">
              <w:rPr>
                <w:rFonts w:ascii="宋体" w:hAnsi="宋体"/>
                <w:sz w:val="24"/>
              </w:rPr>
              <w:t>5</w:t>
            </w:r>
          </w:p>
        </w:tc>
      </w:tr>
      <w:tr w:rsidR="004432F1" w:rsidRPr="00326D6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26D6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326D65" w:rsidRDefault="00D17ED5" w:rsidP="00FD048A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台式高速大容量离心机（</w:t>
            </w:r>
            <w:r w:rsidR="00326D65" w:rsidRPr="00326D65">
              <w:rPr>
                <w:rFonts w:ascii="宋体" w:hAnsi="宋体" w:hint="eastAsia"/>
                <w:sz w:val="24"/>
              </w:rPr>
              <w:t>低</w:t>
            </w:r>
            <w:r w:rsidRPr="00326D65">
              <w:rPr>
                <w:rFonts w:ascii="宋体" w:hAnsi="宋体" w:hint="eastAsia"/>
                <w:sz w:val="24"/>
              </w:rPr>
              <w:t>温）</w:t>
            </w:r>
          </w:p>
        </w:tc>
      </w:tr>
      <w:tr w:rsidR="004432F1" w:rsidRPr="00326D6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26D6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326D65" w:rsidRDefault="00326D65" w:rsidP="00FD048A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326D6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 xml:space="preserve">□国产 </w:t>
            </w:r>
            <w:r w:rsidRPr="00326D65">
              <w:rPr>
                <w:rFonts w:ascii="宋体" w:hAnsi="宋体"/>
                <w:sz w:val="24"/>
              </w:rPr>
              <w:t xml:space="preserve">  </w:t>
            </w:r>
            <w:r w:rsidRPr="00326D65">
              <w:rPr>
                <w:rFonts w:ascii="宋体" w:hAnsi="宋体" w:hint="eastAsia"/>
                <w:sz w:val="24"/>
              </w:rPr>
              <w:sym w:font="Wingdings 2" w:char="F052"/>
            </w:r>
            <w:r w:rsidRPr="00326D65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326D65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326D6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326D65" w:rsidRDefault="00326D65" w:rsidP="00FD048A">
            <w:pPr>
              <w:jc w:val="left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48</w:t>
            </w:r>
            <w:r w:rsidR="004432F1" w:rsidRPr="00326D65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326D65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326D65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326D65" w:rsidTr="004432F1">
        <w:trPr>
          <w:jc w:val="center"/>
        </w:trPr>
        <w:tc>
          <w:tcPr>
            <w:tcW w:w="9857" w:type="dxa"/>
            <w:gridSpan w:val="8"/>
          </w:tcPr>
          <w:p w:rsidR="004432F1" w:rsidRPr="00326D65" w:rsidRDefault="00326D65" w:rsidP="00D17ED5">
            <w:pPr>
              <w:jc w:val="left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bCs/>
                <w:sz w:val="24"/>
              </w:rPr>
              <w:t>设备</w:t>
            </w:r>
            <w:r w:rsidRPr="00326D65">
              <w:rPr>
                <w:rFonts w:ascii="宋体" w:hAnsi="宋体"/>
                <w:sz w:val="24"/>
              </w:rPr>
              <w:t>是实验室常规仪器设备之一，应用范围广泛，主要用于DNA，蛋白等生物活性物质离心分离。</w:t>
            </w:r>
          </w:p>
        </w:tc>
      </w:tr>
      <w:tr w:rsidR="004432F1" w:rsidRPr="00326D65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326D65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326D65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326D6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326D6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326D65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326D6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326D65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326D65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326D65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326D65" w:rsidRPr="00326D6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26D65" w:rsidRPr="00326D65" w:rsidRDefault="00326D65" w:rsidP="00326D6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26D65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326D65" w:rsidRPr="00326D65" w:rsidRDefault="00326D65" w:rsidP="00326D6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26D65">
              <w:rPr>
                <w:rFonts w:ascii="宋体" w:hAnsi="宋体"/>
                <w:color w:val="000000"/>
                <w:kern w:val="0"/>
                <w:sz w:val="24"/>
              </w:rPr>
              <w:t>主机</w:t>
            </w:r>
          </w:p>
        </w:tc>
        <w:tc>
          <w:tcPr>
            <w:tcW w:w="3286" w:type="dxa"/>
            <w:gridSpan w:val="2"/>
            <w:vAlign w:val="center"/>
          </w:tcPr>
          <w:p w:rsidR="00326D65" w:rsidRPr="00326D65" w:rsidRDefault="00326D65" w:rsidP="00326D6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26D65">
              <w:rPr>
                <w:rFonts w:ascii="宋体" w:hAnsi="宋体"/>
                <w:color w:val="000000"/>
                <w:kern w:val="0"/>
                <w:sz w:val="24"/>
              </w:rPr>
              <w:t>4台</w:t>
            </w:r>
          </w:p>
        </w:tc>
      </w:tr>
      <w:tr w:rsidR="00326D65" w:rsidRPr="00326D65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26D65" w:rsidRPr="00326D65" w:rsidRDefault="00326D65" w:rsidP="00326D6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26D65"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326D65" w:rsidRPr="00326D65" w:rsidRDefault="00326D65" w:rsidP="00326D6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26D65">
              <w:rPr>
                <w:rFonts w:ascii="宋体" w:hAnsi="宋体"/>
                <w:color w:val="000000"/>
                <w:kern w:val="0"/>
                <w:sz w:val="24"/>
              </w:rPr>
              <w:t>8*50mL定角转头</w:t>
            </w:r>
          </w:p>
        </w:tc>
        <w:tc>
          <w:tcPr>
            <w:tcW w:w="3286" w:type="dxa"/>
            <w:gridSpan w:val="2"/>
            <w:vAlign w:val="center"/>
          </w:tcPr>
          <w:p w:rsidR="00326D65" w:rsidRPr="00326D65" w:rsidRDefault="00326D65" w:rsidP="00326D6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26D65">
              <w:rPr>
                <w:rFonts w:ascii="宋体" w:hAnsi="宋体"/>
                <w:color w:val="000000"/>
                <w:kern w:val="0"/>
                <w:sz w:val="24"/>
              </w:rPr>
              <w:t>4个</w:t>
            </w:r>
          </w:p>
        </w:tc>
      </w:tr>
      <w:tr w:rsidR="00326D65" w:rsidRPr="00326D65" w:rsidTr="00D7281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326D65" w:rsidRPr="00326D65" w:rsidRDefault="00326D65" w:rsidP="00326D6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326D65"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326D65" w:rsidRPr="00326D65" w:rsidRDefault="00326D65" w:rsidP="00326D6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26D65">
              <w:rPr>
                <w:rFonts w:ascii="宋体" w:hAnsi="宋体"/>
                <w:color w:val="000000"/>
                <w:kern w:val="0"/>
                <w:sz w:val="24"/>
              </w:rPr>
              <w:t>24*1.5mL定角转头</w:t>
            </w:r>
          </w:p>
        </w:tc>
        <w:tc>
          <w:tcPr>
            <w:tcW w:w="3286" w:type="dxa"/>
            <w:gridSpan w:val="2"/>
            <w:vAlign w:val="center"/>
          </w:tcPr>
          <w:p w:rsidR="00326D65" w:rsidRPr="00326D65" w:rsidRDefault="00326D65" w:rsidP="00326D6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326D65">
              <w:rPr>
                <w:rFonts w:ascii="宋体" w:hAnsi="宋体"/>
                <w:color w:val="000000"/>
                <w:kern w:val="0"/>
                <w:sz w:val="24"/>
              </w:rPr>
              <w:t>4个</w:t>
            </w:r>
          </w:p>
        </w:tc>
      </w:tr>
      <w:tr w:rsidR="004432F1" w:rsidRPr="00326D65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326D6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326D65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4432F1" w:rsidRPr="00326D6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326D65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:rsidR="004432F1" w:rsidRPr="00326D6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326D65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520" w:type="dxa"/>
            <w:gridSpan w:val="3"/>
            <w:vAlign w:val="center"/>
          </w:tcPr>
          <w:p w:rsidR="004432F1" w:rsidRPr="00326D65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326D65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bookmarkStart w:id="1" w:name="_GoBack" w:colFirst="1" w:colLast="2"/>
            <w:r w:rsidRPr="00326D6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主机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1.1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主机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 xml:space="preserve">主机最高转速≥17,800 rpm；  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★</w:t>
            </w:r>
            <w:r w:rsidRPr="00326D65">
              <w:rPr>
                <w:rFonts w:ascii="宋体" w:hAnsi="宋体"/>
                <w:sz w:val="24"/>
              </w:rPr>
              <w:t>1.2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生物安全性</w:t>
            </w:r>
          </w:p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定角转头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生物安全性定角转头离心，1.5mL/2.0mL离心管最大处理容量≥24个/24个；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★</w:t>
            </w:r>
            <w:r w:rsidRPr="00326D65">
              <w:rPr>
                <w:rFonts w:ascii="宋体" w:hAnsi="宋体"/>
                <w:sz w:val="24"/>
              </w:rPr>
              <w:t>1.3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生物安全水平转头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tabs>
                <w:tab w:val="left" w:pos="360"/>
              </w:tabs>
              <w:rPr>
                <w:rFonts w:ascii="宋体" w:hAnsi="宋体"/>
                <w:b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生物安全水平转头离心，15mL/50mL离心管最大处理容量≥20个/12个；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★</w:t>
            </w:r>
            <w:r w:rsidRPr="00326D65">
              <w:rPr>
                <w:rFonts w:ascii="宋体" w:hAnsi="宋体"/>
                <w:sz w:val="24"/>
              </w:rPr>
              <w:t>1.4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定角转头最高转速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b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定角转头最高转速：≥17,800 rpm；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★</w:t>
            </w:r>
            <w:r w:rsidRPr="00326D65">
              <w:rPr>
                <w:rFonts w:ascii="宋体" w:hAnsi="宋体"/>
                <w:sz w:val="24"/>
              </w:rPr>
              <w:t>1.5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最大容量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b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最大容量： ≥</w:t>
            </w:r>
            <w:r w:rsidRPr="00326D65">
              <w:rPr>
                <w:rFonts w:ascii="宋体" w:hAnsi="宋体" w:hint="eastAsia"/>
                <w:sz w:val="24"/>
              </w:rPr>
              <w:t>4</w:t>
            </w:r>
            <w:r w:rsidRPr="00326D65">
              <w:rPr>
                <w:rFonts w:ascii="宋体" w:hAnsi="宋体"/>
                <w:sz w:val="24"/>
              </w:rPr>
              <w:t>×</w:t>
            </w:r>
            <w:r w:rsidRPr="00326D65">
              <w:rPr>
                <w:rFonts w:ascii="宋体" w:hAnsi="宋体" w:hint="eastAsia"/>
                <w:sz w:val="24"/>
              </w:rPr>
              <w:t xml:space="preserve">380 </w:t>
            </w:r>
            <w:r w:rsidRPr="00326D65">
              <w:rPr>
                <w:rFonts w:ascii="宋体" w:hAnsi="宋体"/>
                <w:sz w:val="24"/>
              </w:rPr>
              <w:t>mL/次；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1.6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驱动系统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b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驱动系统：无碳刷变频感应电机；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★</w:t>
            </w:r>
            <w:r w:rsidRPr="00326D65">
              <w:rPr>
                <w:rFonts w:ascii="宋体" w:hAnsi="宋体"/>
                <w:sz w:val="24"/>
              </w:rPr>
              <w:t>1.7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最低制冷温度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最低制冷温度：≤-</w:t>
            </w:r>
            <w:r w:rsidRPr="00326D65">
              <w:rPr>
                <w:rFonts w:ascii="宋体" w:hAnsi="宋体" w:hint="eastAsia"/>
                <w:sz w:val="24"/>
              </w:rPr>
              <w:t>15</w:t>
            </w:r>
            <w:r w:rsidRPr="00326D65">
              <w:rPr>
                <w:rFonts w:ascii="宋体" w:hAnsi="宋体"/>
                <w:sz w:val="24"/>
              </w:rPr>
              <w:t xml:space="preserve"> ℃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1.8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显示功能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显示功能：数字显示；实时RPM/RCF互换读数显示；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★</w:t>
            </w:r>
            <w:r w:rsidRPr="00326D65">
              <w:rPr>
                <w:rFonts w:ascii="宋体" w:hAnsi="宋体"/>
                <w:sz w:val="24"/>
              </w:rPr>
              <w:t>1.9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优良的温度控制</w:t>
            </w:r>
          </w:p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性能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优良的温度控制性能：可在10min内降温至4℃，此条需要提供彩页资料证明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b/>
                <w:sz w:val="24"/>
              </w:rPr>
              <w:t>＃</w:t>
            </w:r>
            <w:r w:rsidRPr="00326D65">
              <w:rPr>
                <w:rFonts w:ascii="宋体" w:hAnsi="宋体"/>
                <w:sz w:val="24"/>
              </w:rPr>
              <w:t>1.10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升/降速率选择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b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升/降速率选择 ：10个/9个，此条需要提供彩页资料证明；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b/>
                <w:sz w:val="24"/>
              </w:rPr>
              <w:t>＃</w:t>
            </w:r>
            <w:r w:rsidRPr="00326D65">
              <w:rPr>
                <w:rFonts w:ascii="宋体" w:hAnsi="宋体"/>
                <w:sz w:val="24"/>
              </w:rPr>
              <w:t>1.11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时间设定范围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b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时间设定范围 : 9小时59分，另有连续时间运行 (HOLD) 选择；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1.12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安全功能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b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安全功能：转头不平衡检测，超速/超温保护，自动安全门锁及机身精钢设计；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1.13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要求原厂提供</w:t>
            </w:r>
          </w:p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lastRenderedPageBreak/>
              <w:t>售后服务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b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lastRenderedPageBreak/>
              <w:t>要求原厂提供售后服务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1.14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离心机主机一台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b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离心机主机一台，主机最高转速≥17,800 rpm；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8×50mL定角转头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b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8×50mL定角转头一个，最高转速≥11,000rpm，最大相对离心力≥13,000 ×g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★</w:t>
            </w:r>
            <w:r w:rsidRPr="00326D6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24×1.5mL生物安全定角转头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24×1.5mL生物安全定角转头一个，最高转速≥17,800rpm，最大相对离心力≥29,000 ×g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★4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配件兼容性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 w:hint="eastAsia"/>
                <w:sz w:val="24"/>
              </w:rPr>
              <w:t>转头可与常温离心机兼容</w:t>
            </w:r>
          </w:p>
        </w:tc>
      </w:tr>
      <w:bookmarkEnd w:id="1"/>
      <w:tr w:rsidR="00326D65" w:rsidRPr="00326D65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326D65" w:rsidRPr="00326D65" w:rsidRDefault="00326D65" w:rsidP="00326D65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326D65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质保期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3年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备件库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西安有备件库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维修站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西安有维修站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收费标准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质保期外免费上门维护，只收取配件费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培训支持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现场安装培训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维修响应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4小时响应，48小时到达现场</w:t>
            </w:r>
          </w:p>
        </w:tc>
      </w:tr>
      <w:tr w:rsidR="00326D65" w:rsidRPr="00326D65" w:rsidTr="00326D65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:rsidR="00326D65" w:rsidRPr="00326D65" w:rsidRDefault="00326D65" w:rsidP="00326D65">
            <w:pPr>
              <w:jc w:val="center"/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到货时间</w:t>
            </w:r>
          </w:p>
        </w:tc>
        <w:tc>
          <w:tcPr>
            <w:tcW w:w="6520" w:type="dxa"/>
            <w:gridSpan w:val="3"/>
            <w:vAlign w:val="center"/>
          </w:tcPr>
          <w:p w:rsidR="00326D65" w:rsidRPr="00326D65" w:rsidRDefault="00326D65" w:rsidP="00326D65">
            <w:pPr>
              <w:rPr>
                <w:rFonts w:ascii="宋体" w:hAnsi="宋体"/>
                <w:sz w:val="24"/>
              </w:rPr>
            </w:pPr>
            <w:r w:rsidRPr="00326D65">
              <w:rPr>
                <w:rFonts w:ascii="宋体" w:hAnsi="宋体"/>
                <w:sz w:val="24"/>
              </w:rPr>
              <w:t>合同签订后3个月</w:t>
            </w:r>
          </w:p>
        </w:tc>
      </w:tr>
    </w:tbl>
    <w:p w:rsidR="006C75FB" w:rsidRPr="00326D65" w:rsidRDefault="00C021A2" w:rsidP="006C75FB">
      <w:pPr>
        <w:widowControl/>
        <w:jc w:val="left"/>
        <w:rPr>
          <w:rFonts w:ascii="宋体" w:hAnsi="宋体"/>
          <w:sz w:val="24"/>
        </w:rPr>
      </w:pPr>
      <w:r w:rsidRPr="00326D65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326D65">
        <w:rPr>
          <w:rFonts w:ascii="宋体" w:hAnsi="宋体" w:cs="仿宋_GB2312" w:hint="eastAsia"/>
          <w:sz w:val="24"/>
        </w:rPr>
        <w:t>。</w:t>
      </w:r>
    </w:p>
    <w:bookmarkEnd w:id="0"/>
    <w:p w:rsidR="006C75FB" w:rsidRPr="00326D65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326D65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915" w:rsidRDefault="008B5915" w:rsidP="0091323C">
      <w:r>
        <w:separator/>
      </w:r>
    </w:p>
  </w:endnote>
  <w:endnote w:type="continuationSeparator" w:id="0">
    <w:p w:rsidR="008B5915" w:rsidRDefault="008B5915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915" w:rsidRDefault="008B5915" w:rsidP="0091323C">
      <w:r>
        <w:separator/>
      </w:r>
    </w:p>
  </w:footnote>
  <w:footnote w:type="continuationSeparator" w:id="0">
    <w:p w:rsidR="008B5915" w:rsidRDefault="008B5915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AEC773"/>
    <w:multiLevelType w:val="singleLevel"/>
    <w:tmpl w:val="9DAEC77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2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5BC3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2AC8"/>
    <w:rsid w:val="00155B3B"/>
    <w:rsid w:val="001A1628"/>
    <w:rsid w:val="001B3C4B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26D65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367E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5C283C"/>
    <w:rsid w:val="00603E75"/>
    <w:rsid w:val="00605788"/>
    <w:rsid w:val="00605842"/>
    <w:rsid w:val="00612084"/>
    <w:rsid w:val="0064153B"/>
    <w:rsid w:val="00644F13"/>
    <w:rsid w:val="006464E9"/>
    <w:rsid w:val="00671C60"/>
    <w:rsid w:val="006734E5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B5915"/>
    <w:rsid w:val="008C1DF2"/>
    <w:rsid w:val="008F74E6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06719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17ED5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11902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E050B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paragraph" w:customStyle="1" w:styleId="af9">
    <w:basedOn w:val="a"/>
    <w:next w:val="af2"/>
    <w:uiPriority w:val="34"/>
    <w:qFormat/>
    <w:rsid w:val="00F11902"/>
    <w:pPr>
      <w:ind w:firstLineChars="200" w:firstLine="4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02F09C-165B-496D-B778-AD65DEFA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87</cp:revision>
  <dcterms:created xsi:type="dcterms:W3CDTF">2019-11-08T04:25:00Z</dcterms:created>
  <dcterms:modified xsi:type="dcterms:W3CDTF">2021-07-18T16:05:00Z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