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14" w:rsidRDefault="00032EB8" w:rsidP="009C1684">
      <w:pPr>
        <w:outlineLvl w:val="0"/>
        <w:rPr>
          <w:sz w:val="28"/>
          <w:szCs w:val="36"/>
        </w:rPr>
      </w:pPr>
      <w:r>
        <w:rPr>
          <w:rFonts w:hint="eastAsia"/>
          <w:sz w:val="28"/>
          <w:szCs w:val="36"/>
        </w:rPr>
        <w:t>2021-</w:t>
      </w:r>
      <w:r>
        <w:rPr>
          <w:rFonts w:hint="eastAsia"/>
          <w:sz w:val="28"/>
          <w:szCs w:val="36"/>
        </w:rPr>
        <w:t>JKMTDY-W1457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021"/>
        <w:gridCol w:w="7626"/>
      </w:tblGrid>
      <w:tr w:rsidR="0078121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14" w:rsidRDefault="00032EB8">
            <w:pPr>
              <w:tabs>
                <w:tab w:val="left" w:pos="2610"/>
              </w:tabs>
              <w:ind w:rightChars="976" w:right="205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 xml:space="preserve">                </w:t>
            </w:r>
            <w:r>
              <w:rPr>
                <w:rFonts w:asciiTheme="minorEastAsia" w:hAnsiTheme="minorEastAsia" w:hint="eastAsia"/>
                <w:b/>
              </w:rPr>
              <w:t>校园网网站升级改版项目技术参数要求</w:t>
            </w:r>
          </w:p>
        </w:tc>
      </w:tr>
      <w:tr w:rsidR="00781214">
        <w:trPr>
          <w:trHeight w:val="652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序号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指标</w:t>
            </w:r>
          </w:p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626" w:type="dxa"/>
            <w:tcBorders>
              <w:top w:val="single" w:sz="4" w:space="0" w:color="auto"/>
            </w:tcBorders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技术参数</w:t>
            </w:r>
          </w:p>
        </w:tc>
      </w:tr>
      <w:tr w:rsidR="00781214">
        <w:tc>
          <w:tcPr>
            <w:tcW w:w="817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021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总体建设要求</w:t>
            </w:r>
          </w:p>
        </w:tc>
        <w:tc>
          <w:tcPr>
            <w:tcW w:w="7626" w:type="dxa"/>
            <w:vAlign w:val="center"/>
          </w:tcPr>
          <w:p w:rsidR="00781214" w:rsidRDefault="00032EB8">
            <w:pPr>
              <w:numPr>
                <w:ilvl w:val="0"/>
                <w:numId w:val="2"/>
              </w:num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全媒体网</w:t>
            </w:r>
            <w:r>
              <w:rPr>
                <w:rFonts w:asciiTheme="minorEastAsia" w:hAnsiTheme="minorEastAsia"/>
              </w:rPr>
              <w:t>站群管理平台</w:t>
            </w: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  <w:bCs/>
              </w:rPr>
              <w:t>PC</w:t>
            </w:r>
            <w:r>
              <w:rPr>
                <w:rFonts w:asciiTheme="minorEastAsia" w:hAnsiTheme="minorEastAsia" w:hint="eastAsia"/>
                <w:bCs/>
              </w:rPr>
              <w:t>端、</w:t>
            </w:r>
            <w:proofErr w:type="gramStart"/>
            <w:r>
              <w:rPr>
                <w:rFonts w:asciiTheme="minorEastAsia" w:hAnsiTheme="minorEastAsia" w:hint="eastAsia"/>
                <w:bCs/>
              </w:rPr>
              <w:t>移动端各</w:t>
            </w:r>
            <w:r>
              <w:rPr>
                <w:rFonts w:asciiTheme="minorEastAsia" w:hAnsiTheme="minorEastAsia" w:hint="eastAsia"/>
                <w:bCs/>
              </w:rPr>
              <w:t>100</w:t>
            </w:r>
            <w:r>
              <w:rPr>
                <w:rFonts w:asciiTheme="minorEastAsia" w:hAnsiTheme="minorEastAsia" w:hint="eastAsia"/>
                <w:bCs/>
              </w:rPr>
              <w:t>个</w:t>
            </w:r>
            <w:proofErr w:type="gramEnd"/>
            <w:r>
              <w:rPr>
                <w:rFonts w:asciiTheme="minorEastAsia" w:hAnsiTheme="minorEastAsia" w:hint="eastAsia"/>
                <w:bCs/>
              </w:rPr>
              <w:t>站点授权</w:t>
            </w:r>
            <w:r>
              <w:rPr>
                <w:rFonts w:asciiTheme="minorEastAsia" w:hAnsiTheme="minorEastAsia" w:hint="eastAsia"/>
              </w:rPr>
              <w:t>），确保医院网站和大学网站之间的数据同步。</w:t>
            </w:r>
          </w:p>
          <w:p w:rsidR="00781214" w:rsidRDefault="00032EB8">
            <w:pPr>
              <w:numPr>
                <w:ilvl w:val="0"/>
                <w:numId w:val="2"/>
              </w:num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部署三套站群。</w:t>
            </w:r>
          </w:p>
          <w:p w:rsidR="00781214" w:rsidRDefault="00032E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>）门户（</w:t>
            </w:r>
            <w:r>
              <w:rPr>
                <w:rFonts w:asciiTheme="minorEastAsia" w:hAnsiTheme="minorEastAsia" w:hint="eastAsia"/>
              </w:rPr>
              <w:t>PC</w:t>
            </w:r>
            <w:r>
              <w:rPr>
                <w:rFonts w:asciiTheme="minorEastAsia" w:hAnsiTheme="minorEastAsia" w:hint="eastAsia"/>
              </w:rPr>
              <w:t>、移动、微门户）网站建设，实现多角色入口。</w:t>
            </w:r>
          </w:p>
          <w:p w:rsidR="00781214" w:rsidRDefault="00032EB8">
            <w:pPr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cs="微软雅黑" w:hint="eastAsia"/>
              </w:rPr>
              <w:t>针对我院当前的所有微信、</w:t>
            </w:r>
            <w:proofErr w:type="gramStart"/>
            <w:r>
              <w:rPr>
                <w:rFonts w:asciiTheme="minorEastAsia" w:hAnsiTheme="minorEastAsia" w:cs="微软雅黑" w:hint="eastAsia"/>
              </w:rPr>
              <w:t>微博等</w:t>
            </w:r>
            <w:proofErr w:type="gramEnd"/>
            <w:r>
              <w:rPr>
                <w:rFonts w:asciiTheme="minorEastAsia" w:hAnsiTheme="minorEastAsia" w:cs="微软雅黑" w:hint="eastAsia"/>
              </w:rPr>
              <w:t>新媒体账号，进行统一管理，实现多个媒体信息发布渠道的内容的同步共享。</w:t>
            </w:r>
          </w:p>
        </w:tc>
      </w:tr>
      <w:tr w:rsidR="00781214">
        <w:tc>
          <w:tcPr>
            <w:tcW w:w="817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021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总体技术要求</w:t>
            </w:r>
          </w:p>
        </w:tc>
        <w:tc>
          <w:tcPr>
            <w:tcW w:w="7626" w:type="dxa"/>
            <w:vAlign w:val="center"/>
          </w:tcPr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★所投站群厂商近五年内没有任何在“国家信息安全漏洞共享平台”被通报的安全漏洞事件（危害级别为中、高级）。要求厂商出具相关证明承诺及相关查询截图，弄虚作假按无效投标处理，并承担一切责任。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</w:rPr>
              <w:t>★</w:t>
            </w:r>
            <w:r>
              <w:rPr>
                <w:rFonts w:asciiTheme="minorEastAsia" w:hAnsiTheme="minorEastAsia" w:cs="宋体" w:hint="eastAsia"/>
                <w:bCs/>
              </w:rPr>
              <w:t>(1)</w:t>
            </w:r>
            <w:r>
              <w:rPr>
                <w:rFonts w:asciiTheme="minorEastAsia" w:hAnsiTheme="minorEastAsia" w:cs="宋体" w:hint="eastAsia"/>
              </w:rPr>
              <w:t xml:space="preserve"> </w:t>
            </w:r>
            <w:r>
              <w:rPr>
                <w:rFonts w:asciiTheme="minorEastAsia" w:hAnsiTheme="minorEastAsia" w:cs="宋体" w:hint="eastAsia"/>
                <w:bCs/>
              </w:rPr>
              <w:t>网站群管理平台软件要求采用</w:t>
            </w:r>
            <w:r>
              <w:rPr>
                <w:rFonts w:asciiTheme="minorEastAsia" w:hAnsiTheme="minorEastAsia" w:cs="宋体" w:hint="eastAsia"/>
                <w:bCs/>
              </w:rPr>
              <w:t>B/S</w:t>
            </w:r>
            <w:r>
              <w:rPr>
                <w:rFonts w:asciiTheme="minorEastAsia" w:hAnsiTheme="minorEastAsia" w:cs="宋体" w:hint="eastAsia"/>
                <w:bCs/>
              </w:rPr>
              <w:t>结构设计、</w:t>
            </w:r>
            <w:r>
              <w:rPr>
                <w:rFonts w:asciiTheme="minorEastAsia" w:hAnsiTheme="minorEastAsia" w:cs="宋体" w:hint="eastAsia"/>
                <w:bCs/>
              </w:rPr>
              <w:t>JAVA</w:t>
            </w:r>
            <w:r>
              <w:rPr>
                <w:rFonts w:asciiTheme="minorEastAsia" w:hAnsiTheme="minorEastAsia" w:cs="宋体" w:hint="eastAsia"/>
                <w:bCs/>
              </w:rPr>
              <w:t>语言开发、</w:t>
            </w:r>
            <w:r>
              <w:rPr>
                <w:rFonts w:asciiTheme="minorEastAsia" w:hAnsiTheme="minorEastAsia" w:cs="宋体" w:hint="eastAsia"/>
                <w:bCs/>
              </w:rPr>
              <w:t>J2EE</w:t>
            </w:r>
            <w:r>
              <w:rPr>
                <w:rFonts w:asciiTheme="minorEastAsia" w:hAnsiTheme="minorEastAsia" w:cs="宋体" w:hint="eastAsia"/>
                <w:bCs/>
              </w:rPr>
              <w:t>技术架构。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  <w:bCs/>
              </w:rPr>
              <w:t>(2)</w:t>
            </w:r>
            <w:r>
              <w:rPr>
                <w:rFonts w:asciiTheme="minorEastAsia" w:hAnsiTheme="minorEastAsia" w:cs="宋体" w:hint="eastAsia"/>
                <w:bCs/>
              </w:rPr>
              <w:t>系统要求通过一套平台实现微信、微博、网站等全媒体的管理。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  <w:bCs/>
              </w:rPr>
              <w:t>(3)</w:t>
            </w:r>
            <w:r>
              <w:rPr>
                <w:rFonts w:asciiTheme="minorEastAsia" w:hAnsiTheme="minorEastAsia" w:cs="宋体" w:hint="eastAsia"/>
                <w:bCs/>
              </w:rPr>
              <w:t>具有良好的跨平台特性，支持主流</w:t>
            </w:r>
            <w:r>
              <w:rPr>
                <w:rFonts w:asciiTheme="minorEastAsia" w:hAnsiTheme="minorEastAsia" w:cs="宋体" w:hint="eastAsia"/>
                <w:bCs/>
              </w:rPr>
              <w:t>Linux</w:t>
            </w:r>
            <w:r>
              <w:rPr>
                <w:rFonts w:asciiTheme="minorEastAsia" w:hAnsiTheme="minorEastAsia" w:cs="宋体" w:hint="eastAsia"/>
                <w:bCs/>
              </w:rPr>
              <w:t>、</w:t>
            </w:r>
            <w:r>
              <w:rPr>
                <w:rFonts w:asciiTheme="minorEastAsia" w:hAnsiTheme="minorEastAsia" w:cs="宋体" w:hint="eastAsia"/>
                <w:bCs/>
              </w:rPr>
              <w:t>Windows</w:t>
            </w:r>
            <w:r>
              <w:rPr>
                <w:rFonts w:asciiTheme="minorEastAsia" w:hAnsiTheme="minorEastAsia" w:cs="宋体" w:hint="eastAsia"/>
                <w:bCs/>
              </w:rPr>
              <w:t>、</w:t>
            </w:r>
            <w:r>
              <w:rPr>
                <w:rFonts w:asciiTheme="minorEastAsia" w:hAnsiTheme="minorEastAsia" w:cs="宋体" w:hint="eastAsia"/>
                <w:bCs/>
              </w:rPr>
              <w:t>Unix</w:t>
            </w:r>
            <w:r>
              <w:rPr>
                <w:rFonts w:asciiTheme="minorEastAsia" w:hAnsiTheme="minorEastAsia" w:cs="宋体" w:hint="eastAsia"/>
                <w:bCs/>
              </w:rPr>
              <w:t>平台搭建；支持</w:t>
            </w:r>
            <w:r>
              <w:rPr>
                <w:rFonts w:asciiTheme="minorEastAsia" w:hAnsiTheme="minorEastAsia" w:cs="宋体" w:hint="eastAsia"/>
                <w:bCs/>
              </w:rPr>
              <w:t>Tomcat</w:t>
            </w:r>
            <w:r>
              <w:rPr>
                <w:rFonts w:asciiTheme="minorEastAsia" w:hAnsiTheme="minorEastAsia" w:cs="宋体" w:hint="eastAsia"/>
                <w:bCs/>
              </w:rPr>
              <w:t>、</w:t>
            </w:r>
            <w:r>
              <w:rPr>
                <w:rFonts w:asciiTheme="minorEastAsia" w:hAnsiTheme="minorEastAsia" w:cs="宋体" w:hint="eastAsia"/>
                <w:bCs/>
              </w:rPr>
              <w:t>Apache</w:t>
            </w:r>
            <w:r>
              <w:rPr>
                <w:rFonts w:asciiTheme="minorEastAsia" w:hAnsiTheme="minorEastAsia" w:cs="宋体" w:hint="eastAsia"/>
                <w:bCs/>
              </w:rPr>
              <w:t>、</w:t>
            </w:r>
            <w:proofErr w:type="spellStart"/>
            <w:r>
              <w:rPr>
                <w:rFonts w:asciiTheme="minorEastAsia" w:hAnsiTheme="minorEastAsia" w:cs="宋体" w:hint="eastAsia"/>
                <w:bCs/>
              </w:rPr>
              <w:t>WebSphere</w:t>
            </w:r>
            <w:proofErr w:type="spellEnd"/>
            <w:r>
              <w:rPr>
                <w:rFonts w:asciiTheme="minorEastAsia" w:hAnsiTheme="minorEastAsia" w:cs="宋体" w:hint="eastAsia"/>
                <w:bCs/>
              </w:rPr>
              <w:t>、</w:t>
            </w:r>
            <w:proofErr w:type="spellStart"/>
            <w:r>
              <w:rPr>
                <w:rFonts w:asciiTheme="minorEastAsia" w:hAnsiTheme="minorEastAsia" w:cs="宋体" w:hint="eastAsia"/>
                <w:bCs/>
              </w:rPr>
              <w:t>WebLogic</w:t>
            </w:r>
            <w:proofErr w:type="spellEnd"/>
            <w:r>
              <w:rPr>
                <w:rFonts w:asciiTheme="minorEastAsia" w:hAnsiTheme="minorEastAsia" w:cs="宋体" w:hint="eastAsia"/>
                <w:bCs/>
              </w:rPr>
              <w:t>等应用服务器；支持</w:t>
            </w:r>
            <w:r>
              <w:rPr>
                <w:rFonts w:asciiTheme="minorEastAsia" w:hAnsiTheme="minorEastAsia" w:cs="宋体" w:hint="eastAsia"/>
                <w:bCs/>
              </w:rPr>
              <w:t>Or</w:t>
            </w:r>
            <w:r>
              <w:rPr>
                <w:rFonts w:asciiTheme="minorEastAsia" w:hAnsiTheme="minorEastAsia" w:cs="宋体" w:hint="eastAsia"/>
                <w:bCs/>
              </w:rPr>
              <w:t>acle</w:t>
            </w:r>
            <w:r>
              <w:rPr>
                <w:rFonts w:asciiTheme="minorEastAsia" w:hAnsiTheme="minorEastAsia" w:cs="宋体" w:hint="eastAsia"/>
                <w:bCs/>
              </w:rPr>
              <w:t>、</w:t>
            </w:r>
            <w:r>
              <w:rPr>
                <w:rFonts w:asciiTheme="minorEastAsia" w:hAnsiTheme="minorEastAsia" w:cs="宋体" w:hint="eastAsia"/>
                <w:bCs/>
              </w:rPr>
              <w:t>DB2</w:t>
            </w:r>
            <w:r>
              <w:rPr>
                <w:rFonts w:asciiTheme="minorEastAsia" w:hAnsiTheme="minorEastAsia" w:cs="宋体" w:hint="eastAsia"/>
                <w:bCs/>
              </w:rPr>
              <w:t>、</w:t>
            </w:r>
            <w:r>
              <w:rPr>
                <w:rFonts w:asciiTheme="minorEastAsia" w:hAnsiTheme="minorEastAsia" w:cs="宋体" w:hint="eastAsia"/>
                <w:bCs/>
              </w:rPr>
              <w:t>SQL Server</w:t>
            </w:r>
            <w:r>
              <w:rPr>
                <w:rFonts w:asciiTheme="minorEastAsia" w:hAnsiTheme="minorEastAsia" w:cs="宋体" w:hint="eastAsia"/>
                <w:bCs/>
              </w:rPr>
              <w:t>、</w:t>
            </w:r>
            <w:proofErr w:type="spellStart"/>
            <w:r>
              <w:rPr>
                <w:rFonts w:asciiTheme="minorEastAsia" w:hAnsiTheme="minorEastAsia" w:cs="宋体" w:hint="eastAsia"/>
                <w:bCs/>
              </w:rPr>
              <w:t>MySQL</w:t>
            </w:r>
            <w:proofErr w:type="spellEnd"/>
            <w:r>
              <w:rPr>
                <w:rFonts w:asciiTheme="minorEastAsia" w:hAnsiTheme="minorEastAsia" w:cs="宋体" w:hint="eastAsia"/>
                <w:bCs/>
              </w:rPr>
              <w:t>等多种主流数据库及国产数据库。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  <w:bCs/>
              </w:rPr>
              <w:t>(4)</w:t>
            </w:r>
            <w:r>
              <w:rPr>
                <w:rFonts w:asciiTheme="minorEastAsia" w:hAnsiTheme="minorEastAsia" w:cs="宋体" w:hint="eastAsia"/>
                <w:bCs/>
              </w:rPr>
              <w:t>系统部署时，在没有外接数据库及其它商用应用的情况下，平台可以自行安装运行。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  <w:bCs/>
              </w:rPr>
              <w:t>(5)</w:t>
            </w:r>
            <w:r>
              <w:rPr>
                <w:rFonts w:asciiTheme="minorEastAsia" w:hAnsiTheme="minorEastAsia" w:cs="宋体" w:hint="eastAsia"/>
                <w:bCs/>
              </w:rPr>
              <w:t>兼容多种主流浏览器。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  <w:bCs/>
              </w:rPr>
              <w:t>(6)</w:t>
            </w:r>
            <w:r>
              <w:rPr>
                <w:rFonts w:asciiTheme="minorEastAsia" w:hAnsiTheme="minorEastAsia" w:cs="宋体" w:hint="eastAsia"/>
                <w:bCs/>
              </w:rPr>
              <w:t>可视化网站管理平台，组件化管理。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</w:rPr>
              <w:t>★</w:t>
            </w:r>
            <w:r>
              <w:rPr>
                <w:rFonts w:asciiTheme="minorEastAsia" w:hAnsiTheme="minorEastAsia" w:cs="宋体" w:hint="eastAsia"/>
                <w:bCs/>
              </w:rPr>
              <w:t>(7)</w:t>
            </w:r>
            <w:r>
              <w:rPr>
                <w:rFonts w:asciiTheme="minorEastAsia" w:hAnsiTheme="minorEastAsia" w:cs="宋体" w:hint="eastAsia"/>
                <w:bCs/>
              </w:rPr>
              <w:t>系统具有移动网站建设和微网站建设，实现网站页面和文章内容、视频、图片等资源的全适配。</w:t>
            </w:r>
            <w:r>
              <w:rPr>
                <w:rFonts w:asciiTheme="minorEastAsia" w:hAnsiTheme="minorEastAsia" w:cs="宋体" w:hint="eastAsia"/>
                <w:bCs/>
              </w:rPr>
              <w:t xml:space="preserve"> 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</w:rPr>
              <w:t>★</w:t>
            </w:r>
            <w:r>
              <w:rPr>
                <w:rFonts w:asciiTheme="minorEastAsia" w:hAnsiTheme="minorEastAsia" w:cs="宋体" w:hint="eastAsia"/>
                <w:bCs/>
              </w:rPr>
              <w:t>(8)</w:t>
            </w:r>
            <w:r>
              <w:rPr>
                <w:rFonts w:asciiTheme="minorEastAsia" w:hAnsiTheme="minorEastAsia" w:cs="宋体" w:hint="eastAsia"/>
                <w:bCs/>
              </w:rPr>
              <w:t>系统需要具有完善的权限和用户管理体系。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  <w:bCs/>
              </w:rPr>
              <w:t>(9)</w:t>
            </w:r>
            <w:r>
              <w:rPr>
                <w:rFonts w:asciiTheme="minorEastAsia" w:hAnsiTheme="minorEastAsia" w:cs="宋体" w:hint="eastAsia"/>
                <w:bCs/>
              </w:rPr>
              <w:t>平台使用灵活方便，并预留多种扩展、开发接口（</w:t>
            </w:r>
            <w:r>
              <w:rPr>
                <w:rFonts w:asciiTheme="minorEastAsia" w:hAnsiTheme="minorEastAsia" w:cs="宋体" w:hint="eastAsia"/>
                <w:bCs/>
              </w:rPr>
              <w:t>XML</w:t>
            </w:r>
            <w:r>
              <w:rPr>
                <w:rFonts w:asciiTheme="minorEastAsia" w:hAnsiTheme="minorEastAsia" w:cs="宋体" w:hint="eastAsia"/>
                <w:bCs/>
              </w:rPr>
              <w:t>、</w:t>
            </w:r>
            <w:r>
              <w:rPr>
                <w:rFonts w:asciiTheme="minorEastAsia" w:hAnsiTheme="minorEastAsia" w:cs="宋体" w:hint="eastAsia"/>
                <w:bCs/>
              </w:rPr>
              <w:t>JSON</w:t>
            </w:r>
            <w:r>
              <w:rPr>
                <w:rFonts w:asciiTheme="minorEastAsia" w:hAnsiTheme="minorEastAsia" w:cs="宋体" w:hint="eastAsia"/>
                <w:bCs/>
              </w:rPr>
              <w:t>、</w:t>
            </w:r>
            <w:proofErr w:type="spellStart"/>
            <w:r>
              <w:rPr>
                <w:rFonts w:asciiTheme="minorEastAsia" w:hAnsiTheme="minorEastAsia" w:cs="宋体" w:hint="eastAsia"/>
                <w:bCs/>
              </w:rPr>
              <w:t>WebService</w:t>
            </w:r>
            <w:proofErr w:type="spellEnd"/>
            <w:r>
              <w:rPr>
                <w:rFonts w:asciiTheme="minorEastAsia" w:hAnsiTheme="minorEastAsia" w:cs="宋体" w:hint="eastAsia"/>
                <w:bCs/>
              </w:rPr>
              <w:t>等）。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  <w:bCs/>
              </w:rPr>
              <w:t>(10)</w:t>
            </w:r>
            <w:r>
              <w:rPr>
                <w:rFonts w:asciiTheme="minorEastAsia" w:hAnsiTheme="minorEastAsia" w:cs="宋体" w:hint="eastAsia"/>
                <w:bCs/>
              </w:rPr>
              <w:t>根据医院实际情况选择不同的部署方式，包括单服务器部署、多服务器部署、虚拟</w:t>
            </w:r>
            <w:proofErr w:type="gramStart"/>
            <w:r>
              <w:rPr>
                <w:rFonts w:asciiTheme="minorEastAsia" w:hAnsiTheme="minorEastAsia" w:cs="宋体" w:hint="eastAsia"/>
                <w:bCs/>
              </w:rPr>
              <w:t>化部署</w:t>
            </w:r>
            <w:proofErr w:type="gramEnd"/>
            <w:r>
              <w:rPr>
                <w:rFonts w:asciiTheme="minorEastAsia" w:hAnsiTheme="minorEastAsia" w:cs="宋体" w:hint="eastAsia"/>
                <w:bCs/>
              </w:rPr>
              <w:t>等。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</w:rPr>
              <w:t>＃</w:t>
            </w:r>
            <w:r>
              <w:rPr>
                <w:rFonts w:asciiTheme="minorEastAsia" w:hAnsiTheme="minorEastAsia" w:cs="宋体" w:hint="eastAsia"/>
                <w:bCs/>
              </w:rPr>
              <w:t>(11)</w:t>
            </w:r>
            <w:r>
              <w:rPr>
                <w:rFonts w:asciiTheme="minorEastAsia" w:hAnsiTheme="minorEastAsia" w:cs="宋体" w:hint="eastAsia"/>
                <w:bCs/>
              </w:rPr>
              <w:t>系统具备在线补丁更新机制，实现在线安全性加固和升级。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</w:rPr>
              <w:t>＃</w:t>
            </w:r>
            <w:r>
              <w:rPr>
                <w:rFonts w:asciiTheme="minorEastAsia" w:hAnsiTheme="minorEastAsia" w:cs="宋体" w:hint="eastAsia"/>
                <w:bCs/>
              </w:rPr>
              <w:t>(12)</w:t>
            </w:r>
            <w:r>
              <w:rPr>
                <w:rFonts w:asciiTheme="minorEastAsia" w:hAnsiTheme="minorEastAsia" w:cs="宋体" w:hint="eastAsia"/>
                <w:bCs/>
              </w:rPr>
              <w:t>支持离线</w:t>
            </w:r>
            <w:r>
              <w:rPr>
                <w:rFonts w:asciiTheme="minorEastAsia" w:hAnsiTheme="minorEastAsia" w:cs="宋体" w:hint="eastAsia"/>
                <w:bCs/>
              </w:rPr>
              <w:t>/</w:t>
            </w:r>
            <w:r>
              <w:rPr>
                <w:rFonts w:asciiTheme="minorEastAsia" w:hAnsiTheme="minorEastAsia" w:cs="宋体" w:hint="eastAsia"/>
                <w:bCs/>
              </w:rPr>
              <w:t>连线状态下的篡改保护。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</w:rPr>
              <w:t>＃</w:t>
            </w:r>
            <w:r>
              <w:rPr>
                <w:rFonts w:asciiTheme="minorEastAsia" w:hAnsiTheme="minorEastAsia" w:cs="宋体" w:hint="eastAsia"/>
                <w:bCs/>
              </w:rPr>
              <w:t>(13)</w:t>
            </w:r>
            <w:r>
              <w:rPr>
                <w:rFonts w:asciiTheme="minorEastAsia" w:hAnsiTheme="minorEastAsia" w:cs="宋体" w:hint="eastAsia"/>
                <w:bCs/>
              </w:rPr>
              <w:t>系统针对</w:t>
            </w:r>
            <w:r>
              <w:rPr>
                <w:rFonts w:asciiTheme="minorEastAsia" w:hAnsiTheme="minorEastAsia" w:cs="宋体" w:hint="eastAsia"/>
                <w:bCs/>
              </w:rPr>
              <w:t>IPv6</w:t>
            </w:r>
            <w:r>
              <w:rPr>
                <w:rFonts w:asciiTheme="minorEastAsia" w:hAnsiTheme="minorEastAsia" w:cs="宋体" w:hint="eastAsia"/>
                <w:bCs/>
              </w:rPr>
              <w:t>提供全面访问，同时支持基于</w:t>
            </w:r>
            <w:r>
              <w:rPr>
                <w:rFonts w:asciiTheme="minorEastAsia" w:hAnsiTheme="minorEastAsia" w:cs="宋体" w:hint="eastAsia"/>
                <w:bCs/>
              </w:rPr>
              <w:t>IPv4</w:t>
            </w:r>
            <w:r>
              <w:rPr>
                <w:rFonts w:asciiTheme="minorEastAsia" w:hAnsiTheme="minorEastAsia" w:cs="宋体" w:hint="eastAsia"/>
                <w:bCs/>
              </w:rPr>
              <w:t>和</w:t>
            </w:r>
            <w:r>
              <w:rPr>
                <w:rFonts w:asciiTheme="minorEastAsia" w:hAnsiTheme="minorEastAsia" w:cs="宋体" w:hint="eastAsia"/>
                <w:bCs/>
              </w:rPr>
              <w:t>IPv6</w:t>
            </w:r>
            <w:r>
              <w:rPr>
                <w:rFonts w:asciiTheme="minorEastAsia" w:hAnsiTheme="minorEastAsia" w:cs="宋体" w:hint="eastAsia"/>
                <w:bCs/>
              </w:rPr>
              <w:t>地址的访问控制，访问记录及统计。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</w:rPr>
              <w:t>★</w:t>
            </w:r>
            <w:r>
              <w:rPr>
                <w:rFonts w:asciiTheme="minorEastAsia" w:hAnsiTheme="minorEastAsia" w:cs="宋体" w:hint="eastAsia"/>
                <w:bCs/>
              </w:rPr>
              <w:t xml:space="preserve">(14) </w:t>
            </w:r>
            <w:proofErr w:type="gramStart"/>
            <w:r>
              <w:rPr>
                <w:rFonts w:asciiTheme="minorEastAsia" w:hAnsiTheme="minorEastAsia" w:cs="宋体" w:hint="eastAsia"/>
                <w:bCs/>
              </w:rPr>
              <w:t>达到等保</w:t>
            </w:r>
            <w:proofErr w:type="gramEnd"/>
            <w:r>
              <w:rPr>
                <w:rFonts w:asciiTheme="minorEastAsia" w:hAnsiTheme="minorEastAsia" w:cs="宋体" w:hint="eastAsia"/>
                <w:bCs/>
              </w:rPr>
              <w:t>2.0</w:t>
            </w:r>
            <w:proofErr w:type="gramStart"/>
            <w:r>
              <w:rPr>
                <w:rFonts w:asciiTheme="minorEastAsia" w:hAnsiTheme="minorEastAsia" w:cs="宋体" w:hint="eastAsia"/>
                <w:bCs/>
              </w:rPr>
              <w:t>三</w:t>
            </w:r>
            <w:proofErr w:type="gramEnd"/>
            <w:r>
              <w:rPr>
                <w:rFonts w:asciiTheme="minorEastAsia" w:hAnsiTheme="minorEastAsia" w:cs="宋体" w:hint="eastAsia"/>
                <w:bCs/>
              </w:rPr>
              <w:t>级要求，网络渗透测试各项指标均需达到无漏洞，具体以第三</w:t>
            </w:r>
            <w:proofErr w:type="gramStart"/>
            <w:r>
              <w:rPr>
                <w:rFonts w:asciiTheme="minorEastAsia" w:hAnsiTheme="minorEastAsia" w:cs="宋体" w:hint="eastAsia"/>
                <w:bCs/>
              </w:rPr>
              <w:t>方专业</w:t>
            </w:r>
            <w:proofErr w:type="gramEnd"/>
            <w:r>
              <w:rPr>
                <w:rFonts w:asciiTheme="minorEastAsia" w:hAnsiTheme="minorEastAsia" w:cs="宋体" w:hint="eastAsia"/>
                <w:bCs/>
              </w:rPr>
              <w:t>机构测试为准。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  <w:bCs/>
              </w:rPr>
              <w:t>（</w:t>
            </w:r>
            <w:r>
              <w:rPr>
                <w:rFonts w:asciiTheme="minorEastAsia" w:hAnsiTheme="minorEastAsia" w:cs="宋体" w:hint="eastAsia"/>
                <w:bCs/>
              </w:rPr>
              <w:t>15</w:t>
            </w:r>
            <w:r>
              <w:rPr>
                <w:rFonts w:asciiTheme="minorEastAsia" w:hAnsiTheme="minorEastAsia" w:cs="宋体" w:hint="eastAsia"/>
                <w:bCs/>
              </w:rPr>
              <w:t>）系统全面支持</w:t>
            </w:r>
            <w:r>
              <w:rPr>
                <w:rFonts w:asciiTheme="minorEastAsia" w:hAnsiTheme="minorEastAsia" w:cs="宋体" w:hint="eastAsia"/>
                <w:bCs/>
              </w:rPr>
              <w:t>HTTP2</w:t>
            </w:r>
            <w:r>
              <w:rPr>
                <w:rFonts w:asciiTheme="minorEastAsia" w:hAnsiTheme="minorEastAsia" w:cs="宋体" w:hint="eastAsia"/>
                <w:bCs/>
              </w:rPr>
              <w:t>、</w:t>
            </w:r>
            <w:r>
              <w:rPr>
                <w:rFonts w:asciiTheme="minorEastAsia" w:hAnsiTheme="minorEastAsia" w:cs="宋体" w:hint="eastAsia"/>
                <w:bCs/>
              </w:rPr>
              <w:t>HTTPS</w:t>
            </w:r>
            <w:r>
              <w:rPr>
                <w:rFonts w:asciiTheme="minorEastAsia" w:hAnsiTheme="minorEastAsia" w:cs="宋体" w:hint="eastAsia"/>
                <w:bCs/>
              </w:rPr>
              <w:t>协议。</w:t>
            </w:r>
          </w:p>
          <w:p w:rsidR="00781214" w:rsidRDefault="00032EB8">
            <w:pPr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cs="宋体" w:hint="eastAsia"/>
                <w:bCs/>
              </w:rPr>
              <w:t>（</w:t>
            </w:r>
            <w:r>
              <w:rPr>
                <w:rFonts w:asciiTheme="minorEastAsia" w:hAnsiTheme="minorEastAsia" w:cs="宋体" w:hint="eastAsia"/>
                <w:bCs/>
              </w:rPr>
              <w:t>16</w:t>
            </w:r>
            <w:r>
              <w:rPr>
                <w:rFonts w:asciiTheme="minorEastAsia" w:hAnsiTheme="minorEastAsia" w:cs="宋体" w:hint="eastAsia"/>
                <w:bCs/>
              </w:rPr>
              <w:t>）系统采用</w:t>
            </w:r>
            <w:r>
              <w:rPr>
                <w:rFonts w:asciiTheme="minorEastAsia" w:hAnsiTheme="minorEastAsia" w:cs="宋体" w:hint="eastAsia"/>
                <w:bCs/>
              </w:rPr>
              <w:t>UTF-8</w:t>
            </w:r>
            <w:r>
              <w:rPr>
                <w:rFonts w:asciiTheme="minorEastAsia" w:hAnsiTheme="minorEastAsia" w:cs="宋体" w:hint="eastAsia"/>
                <w:bCs/>
              </w:rPr>
              <w:t>国际编码。</w:t>
            </w:r>
          </w:p>
        </w:tc>
      </w:tr>
      <w:tr w:rsidR="00781214">
        <w:tc>
          <w:tcPr>
            <w:tcW w:w="817" w:type="dxa"/>
            <w:vAlign w:val="center"/>
          </w:tcPr>
          <w:p w:rsidR="00781214" w:rsidRDefault="00032E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021" w:type="dxa"/>
            <w:vAlign w:val="center"/>
          </w:tcPr>
          <w:p w:rsidR="00781214" w:rsidRDefault="00032E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全媒体网站群管理平台软件</w:t>
            </w:r>
          </w:p>
        </w:tc>
        <w:tc>
          <w:tcPr>
            <w:tcW w:w="7626" w:type="dxa"/>
            <w:vAlign w:val="center"/>
          </w:tcPr>
          <w:p w:rsidR="00781214" w:rsidRDefault="00032EB8">
            <w:pPr>
              <w:jc w:val="left"/>
              <w:rPr>
                <w:rFonts w:asciiTheme="minorEastAsia" w:hAnsiTheme="minorEastAsia" w:cs="宋体"/>
                <w:b/>
                <w:bCs/>
              </w:rPr>
            </w:pPr>
            <w:r>
              <w:rPr>
                <w:rFonts w:asciiTheme="minorEastAsia" w:hAnsiTheme="minorEastAsia" w:cs="宋体" w:hint="eastAsia"/>
                <w:b/>
                <w:bCs/>
              </w:rPr>
              <w:t>1</w:t>
            </w:r>
            <w:r>
              <w:rPr>
                <w:rFonts w:asciiTheme="minorEastAsia" w:hAnsiTheme="minorEastAsia" w:cs="宋体" w:hint="eastAsia"/>
                <w:b/>
                <w:bCs/>
              </w:rPr>
              <w:t>、站点管理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1</w:t>
            </w:r>
            <w:r>
              <w:rPr>
                <w:rFonts w:asciiTheme="minorEastAsia" w:hAnsiTheme="minorEastAsia" w:cs="宋体" w:hint="eastAsia"/>
              </w:rPr>
              <w:t>）系统具有对网站的新增、删除、停止、发布等方面的功能，并提供网站检索、网站排序功能。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2</w:t>
            </w:r>
            <w:r>
              <w:rPr>
                <w:rFonts w:asciiTheme="minorEastAsia" w:hAnsiTheme="minorEastAsia" w:cs="宋体" w:hint="eastAsia"/>
              </w:rPr>
              <w:t>）所有站点通过网站群系统统</w:t>
            </w:r>
            <w:proofErr w:type="gramStart"/>
            <w:r>
              <w:rPr>
                <w:rFonts w:asciiTheme="minorEastAsia" w:hAnsiTheme="minorEastAsia" w:cs="宋体" w:hint="eastAsia"/>
              </w:rPr>
              <w:t>一</w:t>
            </w:r>
            <w:proofErr w:type="gramEnd"/>
            <w:r>
              <w:rPr>
                <w:rFonts w:asciiTheme="minorEastAsia" w:hAnsiTheme="minorEastAsia" w:cs="宋体" w:hint="eastAsia"/>
              </w:rPr>
              <w:t>管理，各站点可以有独立的域名、</w:t>
            </w:r>
            <w:r>
              <w:rPr>
                <w:rFonts w:asciiTheme="minorEastAsia" w:hAnsiTheme="minorEastAsia" w:cs="宋体" w:hint="eastAsia"/>
              </w:rPr>
              <w:t>Logo</w:t>
            </w:r>
            <w:r>
              <w:rPr>
                <w:rFonts w:asciiTheme="minorEastAsia" w:hAnsiTheme="minorEastAsia" w:cs="宋体" w:hint="eastAsia"/>
              </w:rPr>
              <w:t>、栏目结构、功能组件、风格模板和后台管理。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★（</w:t>
            </w:r>
            <w:r>
              <w:rPr>
                <w:rFonts w:asciiTheme="minorEastAsia" w:hAnsiTheme="minorEastAsia" w:cs="宋体" w:hint="eastAsia"/>
              </w:rPr>
              <w:t>3</w:t>
            </w:r>
            <w:r>
              <w:rPr>
                <w:rFonts w:asciiTheme="minorEastAsia" w:hAnsiTheme="minorEastAsia" w:cs="宋体" w:hint="eastAsia"/>
              </w:rPr>
              <w:t>）每个站点均可以建立其子网站，上级站点可以创建、授权、管理下级站点，</w:t>
            </w:r>
            <w:r>
              <w:rPr>
                <w:rFonts w:asciiTheme="minorEastAsia" w:hAnsiTheme="minorEastAsia" w:cs="宋体" w:hint="eastAsia"/>
              </w:rPr>
              <w:lastRenderedPageBreak/>
              <w:t>下级站点可以进一步管理其子站点；子站点支持在上级站点下以虚拟目录的形式发布，也可以支持独立域名或二级域名。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4</w:t>
            </w:r>
            <w:r>
              <w:rPr>
                <w:rFonts w:asciiTheme="minorEastAsia" w:hAnsiTheme="minorEastAsia" w:cs="宋体" w:hint="eastAsia"/>
              </w:rPr>
              <w:t>）各级站点展示和管理方式直观，可以通过平铺图标或树状结构的形式展现，便于管理员管理</w:t>
            </w:r>
            <w:r>
              <w:rPr>
                <w:rFonts w:asciiTheme="minorEastAsia" w:hAnsiTheme="minorEastAsia" w:cs="宋体" w:hint="eastAsia"/>
              </w:rPr>
              <w:t>网站和对其下属子站进行配置和调整。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5</w:t>
            </w:r>
            <w:r>
              <w:rPr>
                <w:rFonts w:asciiTheme="minorEastAsia" w:hAnsiTheme="minorEastAsia" w:cs="宋体" w:hint="eastAsia"/>
              </w:rPr>
              <w:t>）具备主站和子站之间的信息传递机制，打破存在于各网站间的信息孤岛。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6</w:t>
            </w:r>
            <w:r>
              <w:rPr>
                <w:rFonts w:asciiTheme="minorEastAsia" w:hAnsiTheme="minorEastAsia" w:cs="宋体" w:hint="eastAsia"/>
              </w:rPr>
              <w:t>）系统提供一键关停功能。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7</w:t>
            </w:r>
            <w:r>
              <w:rPr>
                <w:rFonts w:asciiTheme="minorEastAsia" w:hAnsiTheme="minorEastAsia" w:cs="宋体" w:hint="eastAsia"/>
              </w:rPr>
              <w:t>）网站支持动态发布及静态发布。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8</w:t>
            </w:r>
            <w:r>
              <w:rPr>
                <w:rFonts w:asciiTheme="minorEastAsia" w:hAnsiTheme="minorEastAsia" w:cs="宋体" w:hint="eastAsia"/>
              </w:rPr>
              <w:t>）站点切换提供站点树或者站点列表两种展示形式。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9</w:t>
            </w:r>
            <w:r>
              <w:rPr>
                <w:rFonts w:asciiTheme="minorEastAsia" w:hAnsiTheme="minorEastAsia" w:cs="宋体" w:hint="eastAsia"/>
              </w:rPr>
              <w:t>）支持网站一键变灰。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★（</w:t>
            </w:r>
            <w:r>
              <w:rPr>
                <w:rFonts w:asciiTheme="minorEastAsia" w:hAnsiTheme="minorEastAsia" w:cs="宋体" w:hint="eastAsia"/>
              </w:rPr>
              <w:t>10</w:t>
            </w:r>
            <w:r>
              <w:rPr>
                <w:rFonts w:asciiTheme="minorEastAsia" w:hAnsiTheme="minorEastAsia" w:cs="宋体" w:hint="eastAsia"/>
              </w:rPr>
              <w:t>）网站特殊时期可切换至院内运行。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/>
                <w:bCs/>
              </w:rPr>
            </w:pPr>
            <w:r>
              <w:rPr>
                <w:rFonts w:asciiTheme="minorEastAsia" w:hAnsiTheme="minorEastAsia" w:cs="宋体" w:hint="eastAsia"/>
                <w:b/>
                <w:bCs/>
              </w:rPr>
              <w:t>2</w:t>
            </w:r>
            <w:r>
              <w:rPr>
                <w:rFonts w:asciiTheme="minorEastAsia" w:hAnsiTheme="minorEastAsia" w:cs="宋体" w:hint="eastAsia"/>
                <w:b/>
                <w:bCs/>
              </w:rPr>
              <w:t>、用户权限与角色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1</w:t>
            </w:r>
            <w:r>
              <w:rPr>
                <w:rFonts w:asciiTheme="minorEastAsia" w:hAnsiTheme="minorEastAsia" w:cs="宋体" w:hint="eastAsia"/>
              </w:rPr>
              <w:t>）具备对所有用户的统一管理功能，可设置其能够管理的网站及所属部门或组织机构。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＃（</w:t>
            </w:r>
            <w:r>
              <w:rPr>
                <w:rFonts w:asciiTheme="minorEastAsia" w:hAnsiTheme="minorEastAsia" w:cs="宋体" w:hint="eastAsia"/>
              </w:rPr>
              <w:t>2</w:t>
            </w:r>
            <w:r>
              <w:rPr>
                <w:rFonts w:asciiTheme="minorEastAsia" w:hAnsiTheme="minorEastAsia" w:cs="宋体" w:hint="eastAsia"/>
              </w:rPr>
              <w:t>）系统支持分级、细粒度的权限划分。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3</w:t>
            </w:r>
            <w:r>
              <w:rPr>
                <w:rFonts w:asciiTheme="minorEastAsia" w:hAnsiTheme="minorEastAsia" w:cs="宋体" w:hint="eastAsia"/>
              </w:rPr>
              <w:t>）设置系统级别和部门级别角色，每个角色具备不同的权限，能够针对角色指派成员。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4</w:t>
            </w:r>
            <w:r>
              <w:rPr>
                <w:rFonts w:asciiTheme="minorEastAsia" w:hAnsiTheme="minorEastAsia" w:cs="宋体" w:hint="eastAsia"/>
              </w:rPr>
              <w:t>）支持对部门进行管理。</w:t>
            </w:r>
          </w:p>
          <w:p w:rsidR="00781214" w:rsidRDefault="00032EB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</w:rPr>
              <w:t>＃（</w:t>
            </w:r>
            <w:r>
              <w:rPr>
                <w:rFonts w:asciiTheme="minorEastAsia" w:hAnsiTheme="minorEastAsia" w:cs="宋体" w:hint="eastAsia"/>
              </w:rPr>
              <w:t>5</w:t>
            </w:r>
            <w:r>
              <w:rPr>
                <w:rFonts w:asciiTheme="minorEastAsia" w:hAnsiTheme="minorEastAsia" w:cs="宋体" w:hint="eastAsia"/>
              </w:rPr>
              <w:t>）系统具备通过设置系统关注人，实现包含：系统备份、系统体检、应用防火墙、运维监控、系统补丁、系统授权监控、防篡改、危险文件扫描等信息的推送和提醒。</w:t>
            </w:r>
          </w:p>
        </w:tc>
      </w:tr>
      <w:tr w:rsidR="00781214">
        <w:tc>
          <w:tcPr>
            <w:tcW w:w="817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4</w:t>
            </w:r>
          </w:p>
        </w:tc>
        <w:tc>
          <w:tcPr>
            <w:tcW w:w="1021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>门户网站建设</w:t>
            </w:r>
          </w:p>
        </w:tc>
        <w:tc>
          <w:tcPr>
            <w:tcW w:w="7626" w:type="dxa"/>
            <w:vAlign w:val="center"/>
          </w:tcPr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1</w:t>
            </w:r>
            <w:r>
              <w:rPr>
                <w:rFonts w:asciiTheme="minorEastAsia" w:hAnsiTheme="minorEastAsia" w:cs="宋体" w:hint="eastAsia"/>
              </w:rPr>
              <w:t>）系统需实现模板、栏目、资料三者分离，后台资料添加不会影响前台页面的正常展示。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2</w:t>
            </w:r>
            <w:r>
              <w:rPr>
                <w:rFonts w:asciiTheme="minorEastAsia" w:hAnsiTheme="minorEastAsia" w:cs="宋体" w:hint="eastAsia"/>
              </w:rPr>
              <w:t>）网站原样迁移，通过输入网址下载页面文件、图片、样式表等数据，并保持页面样式和兼容性。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3</w:t>
            </w:r>
            <w:r>
              <w:rPr>
                <w:rFonts w:asciiTheme="minorEastAsia" w:hAnsiTheme="minorEastAsia" w:cs="宋体" w:hint="eastAsia"/>
              </w:rPr>
              <w:t>）子站可以一键扒站。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4</w:t>
            </w:r>
            <w:r>
              <w:rPr>
                <w:rFonts w:asciiTheme="minorEastAsia" w:hAnsiTheme="minorEastAsia" w:cs="宋体" w:hint="eastAsia"/>
              </w:rPr>
              <w:t>）网站建设过程提供历史数据还原功能，避免修改错误导致页面无法正确恢复。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★（</w:t>
            </w:r>
            <w:r>
              <w:rPr>
                <w:rFonts w:asciiTheme="minorEastAsia" w:hAnsiTheme="minorEastAsia" w:cs="宋体" w:hint="eastAsia"/>
              </w:rPr>
              <w:t>5</w:t>
            </w:r>
            <w:r>
              <w:rPr>
                <w:rFonts w:asciiTheme="minorEastAsia" w:hAnsiTheme="minorEastAsia" w:cs="宋体" w:hint="eastAsia"/>
              </w:rPr>
              <w:t>）系统提供不少于</w:t>
            </w:r>
            <w:r>
              <w:rPr>
                <w:rFonts w:asciiTheme="minorEastAsia" w:hAnsiTheme="minorEastAsia" w:cs="宋体" w:hint="eastAsia"/>
              </w:rPr>
              <w:t>350</w:t>
            </w:r>
            <w:r>
              <w:rPr>
                <w:rFonts w:asciiTheme="minorEastAsia" w:hAnsiTheme="minorEastAsia" w:cs="宋体" w:hint="eastAsia"/>
              </w:rPr>
              <w:t>个不同类型的常用组件及移动化组件，全面支持</w:t>
            </w:r>
            <w:r>
              <w:rPr>
                <w:rFonts w:asciiTheme="minorEastAsia" w:hAnsiTheme="minorEastAsia" w:cs="宋体" w:hint="eastAsia"/>
              </w:rPr>
              <w:t>DIV+CSS</w:t>
            </w:r>
            <w:r>
              <w:rPr>
                <w:rFonts w:asciiTheme="minorEastAsia" w:hAnsiTheme="minorEastAsia" w:cs="宋体" w:hint="eastAsia"/>
              </w:rPr>
              <w:t>架构。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★（</w:t>
            </w:r>
            <w:r>
              <w:rPr>
                <w:rFonts w:asciiTheme="minorEastAsia" w:hAnsiTheme="minorEastAsia" w:cs="宋体" w:hint="eastAsia"/>
              </w:rPr>
              <w:t>6</w:t>
            </w:r>
            <w:r>
              <w:rPr>
                <w:rFonts w:asciiTheme="minorEastAsia" w:hAnsiTheme="minorEastAsia" w:cs="宋体" w:hint="eastAsia"/>
              </w:rPr>
              <w:t>）系统要求组件二次开发。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7</w:t>
            </w:r>
            <w:r>
              <w:rPr>
                <w:rFonts w:asciiTheme="minorEastAsia" w:hAnsiTheme="minorEastAsia" w:cs="宋体" w:hint="eastAsia"/>
              </w:rPr>
              <w:t>）提供网站预览。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8</w:t>
            </w:r>
            <w:r>
              <w:rPr>
                <w:rFonts w:asciiTheme="minorEastAsia" w:hAnsiTheme="minorEastAsia" w:cs="宋体" w:hint="eastAsia"/>
              </w:rPr>
              <w:t>）系统提供资料、组件自动检测，进行快速资料源配置。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＃（</w:t>
            </w:r>
            <w:r>
              <w:rPr>
                <w:rFonts w:asciiTheme="minorEastAsia" w:hAnsiTheme="minorEastAsia" w:cs="宋体" w:hint="eastAsia"/>
              </w:rPr>
              <w:t>9</w:t>
            </w:r>
            <w:r>
              <w:rPr>
                <w:rFonts w:asciiTheme="minorEastAsia" w:hAnsiTheme="minorEastAsia" w:cs="宋体" w:hint="eastAsia"/>
              </w:rPr>
              <w:t>）系统实现专题网站或板块快速建设，可将专题信息检索及汇聚，快速添加专题相关新闻至专题网站或板块中。</w:t>
            </w:r>
          </w:p>
          <w:p w:rsidR="00781214" w:rsidRDefault="00032EB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10</w:t>
            </w:r>
            <w:r>
              <w:rPr>
                <w:rFonts w:asciiTheme="minorEastAsia" w:hAnsiTheme="minorEastAsia" w:cs="宋体" w:hint="eastAsia"/>
              </w:rPr>
              <w:t>）系统支持子站移动版一键生成，实现内容一次发布，</w:t>
            </w:r>
            <w:r>
              <w:rPr>
                <w:rFonts w:asciiTheme="minorEastAsia" w:hAnsiTheme="minorEastAsia" w:cs="宋体" w:hint="eastAsia"/>
              </w:rPr>
              <w:t>PC</w:t>
            </w:r>
            <w:r>
              <w:rPr>
                <w:rFonts w:asciiTheme="minorEastAsia" w:hAnsiTheme="minorEastAsia" w:cs="宋体" w:hint="eastAsia"/>
              </w:rPr>
              <w:t>、手机、平板多设备内容同步更新。</w:t>
            </w:r>
          </w:p>
        </w:tc>
      </w:tr>
      <w:tr w:rsidR="00781214">
        <w:tc>
          <w:tcPr>
            <w:tcW w:w="817" w:type="dxa"/>
            <w:vAlign w:val="center"/>
          </w:tcPr>
          <w:p w:rsidR="00781214" w:rsidRDefault="00781214">
            <w:pPr>
              <w:jc w:val="center"/>
              <w:rPr>
                <w:rFonts w:asciiTheme="minorEastAsia" w:hAnsiTheme="minorEastAsia"/>
              </w:rPr>
            </w:pPr>
          </w:p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021" w:type="dxa"/>
            <w:vAlign w:val="center"/>
          </w:tcPr>
          <w:p w:rsidR="00781214" w:rsidRDefault="00781214">
            <w:pPr>
              <w:jc w:val="center"/>
              <w:rPr>
                <w:rFonts w:asciiTheme="minorEastAsia" w:hAnsiTheme="minorEastAsia"/>
                <w:bCs/>
              </w:rPr>
            </w:pPr>
          </w:p>
          <w:p w:rsidR="00781214" w:rsidRDefault="00032EB8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内容</w:t>
            </w:r>
          </w:p>
          <w:p w:rsidR="00781214" w:rsidRDefault="00032EB8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管理</w:t>
            </w:r>
          </w:p>
        </w:tc>
        <w:tc>
          <w:tcPr>
            <w:tcW w:w="7626" w:type="dxa"/>
            <w:vAlign w:val="center"/>
          </w:tcPr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＃（</w:t>
            </w:r>
            <w:r>
              <w:rPr>
                <w:rFonts w:asciiTheme="minorEastAsia" w:hAnsiTheme="minorEastAsia" w:cs="宋体" w:hint="eastAsia"/>
              </w:rPr>
              <w:t>1</w:t>
            </w:r>
            <w:r>
              <w:rPr>
                <w:rFonts w:asciiTheme="minorEastAsia" w:hAnsiTheme="minorEastAsia" w:cs="宋体" w:hint="eastAsia"/>
              </w:rPr>
              <w:t>）支持</w:t>
            </w:r>
            <w:r>
              <w:rPr>
                <w:rFonts w:asciiTheme="minorEastAsia" w:hAnsiTheme="minorEastAsia" w:cs="宋体" w:hint="eastAsia"/>
              </w:rPr>
              <w:t>Word/WPS</w:t>
            </w:r>
            <w:r>
              <w:rPr>
                <w:rFonts w:asciiTheme="minorEastAsia" w:hAnsiTheme="minorEastAsia" w:cs="宋体" w:hint="eastAsia"/>
              </w:rPr>
              <w:t>文档一键原样在线导入，导入后的文字、图片、表格等格式不会发生变化，上传附件大小不限制。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2</w:t>
            </w:r>
            <w:r>
              <w:rPr>
                <w:rFonts w:asciiTheme="minorEastAsia" w:hAnsiTheme="minorEastAsia" w:cs="宋体" w:hint="eastAsia"/>
              </w:rPr>
              <w:t>）文章编辑器支持一键排版功能，支持多种预设样式，以及自定义样式。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3</w:t>
            </w:r>
            <w:r>
              <w:rPr>
                <w:rFonts w:asciiTheme="minorEastAsia" w:hAnsiTheme="minorEastAsia" w:cs="宋体" w:hint="eastAsia"/>
              </w:rPr>
              <w:t>）文章编辑器支持在编辑</w:t>
            </w:r>
            <w:r>
              <w:rPr>
                <w:rFonts w:asciiTheme="minorEastAsia" w:hAnsiTheme="minorEastAsia" w:cs="宋体" w:hint="eastAsia"/>
              </w:rPr>
              <w:t>PC</w:t>
            </w:r>
            <w:proofErr w:type="gramStart"/>
            <w:r>
              <w:rPr>
                <w:rFonts w:asciiTheme="minorEastAsia" w:hAnsiTheme="minorEastAsia" w:cs="宋体" w:hint="eastAsia"/>
              </w:rPr>
              <w:t>端内容</w:t>
            </w:r>
            <w:proofErr w:type="gramEnd"/>
            <w:r>
              <w:rPr>
                <w:rFonts w:asciiTheme="minorEastAsia" w:hAnsiTheme="minorEastAsia" w:cs="宋体" w:hint="eastAsia"/>
              </w:rPr>
              <w:t>的同时，可以同时创建移动端正文。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4</w:t>
            </w:r>
            <w:r>
              <w:rPr>
                <w:rFonts w:asciiTheme="minorEastAsia" w:hAnsiTheme="minorEastAsia" w:cs="宋体" w:hint="eastAsia"/>
              </w:rPr>
              <w:t>）站群级别、站点级别的文章扩展字段自定义。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5</w:t>
            </w:r>
            <w:r>
              <w:rPr>
                <w:rFonts w:asciiTheme="minorEastAsia" w:hAnsiTheme="minorEastAsia" w:cs="宋体" w:hint="eastAsia"/>
              </w:rPr>
              <w:t>）支持新闻时效性管理，可以设置新闻上线及下线时间。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＃（</w:t>
            </w:r>
            <w:r>
              <w:rPr>
                <w:rFonts w:asciiTheme="minorEastAsia" w:hAnsiTheme="minorEastAsia" w:cs="宋体" w:hint="eastAsia"/>
              </w:rPr>
              <w:t>6</w:t>
            </w:r>
            <w:r>
              <w:rPr>
                <w:rFonts w:asciiTheme="minorEastAsia" w:hAnsiTheme="minorEastAsia" w:cs="宋体" w:hint="eastAsia"/>
              </w:rPr>
              <w:t>）提供全站关键字、文章检索功能，通过人脸识别技术对文章内容中涉及到某人的相关文章筛选出来，以图搜图。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7</w:t>
            </w:r>
            <w:r>
              <w:rPr>
                <w:rFonts w:asciiTheme="minorEastAsia" w:hAnsiTheme="minorEastAsia" w:cs="宋体" w:hint="eastAsia"/>
              </w:rPr>
              <w:t>）具有新闻访问权限管理及栏目访问权限管理功能，可设置访问权限</w:t>
            </w:r>
            <w:r>
              <w:rPr>
                <w:rFonts w:asciiTheme="minorEastAsia" w:hAnsiTheme="minorEastAsia" w:cs="宋体" w:hint="eastAsia"/>
              </w:rPr>
              <w:t>IP</w:t>
            </w:r>
            <w:r>
              <w:rPr>
                <w:rFonts w:asciiTheme="minorEastAsia" w:hAnsiTheme="minorEastAsia" w:cs="宋体" w:hint="eastAsia"/>
              </w:rPr>
              <w:t>规则</w:t>
            </w:r>
            <w:r>
              <w:rPr>
                <w:rFonts w:asciiTheme="minorEastAsia" w:hAnsiTheme="minorEastAsia" w:cs="宋体" w:hint="eastAsia"/>
              </w:rPr>
              <w:lastRenderedPageBreak/>
              <w:t>或访问角色规则。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8</w:t>
            </w:r>
            <w:r>
              <w:rPr>
                <w:rFonts w:asciiTheme="minorEastAsia" w:hAnsiTheme="minorEastAsia" w:cs="宋体" w:hint="eastAsia"/>
              </w:rPr>
              <w:t>）可以设置某个网站栏目的访问权限</w:t>
            </w:r>
            <w:r>
              <w:rPr>
                <w:rFonts w:asciiTheme="minorEastAsia" w:hAnsiTheme="minorEastAsia" w:cs="宋体" w:hint="eastAsia"/>
              </w:rPr>
              <w:t>IP</w:t>
            </w:r>
            <w:r>
              <w:rPr>
                <w:rFonts w:asciiTheme="minorEastAsia" w:hAnsiTheme="minorEastAsia" w:cs="宋体" w:hint="eastAsia"/>
              </w:rPr>
              <w:t>规则或访问角色。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＃（</w:t>
            </w:r>
            <w:r>
              <w:rPr>
                <w:rFonts w:asciiTheme="minorEastAsia" w:hAnsiTheme="minorEastAsia" w:cs="宋体" w:hint="eastAsia"/>
              </w:rPr>
              <w:t>9</w:t>
            </w:r>
            <w:r>
              <w:rPr>
                <w:rFonts w:asciiTheme="minorEastAsia" w:hAnsiTheme="minorEastAsia" w:cs="宋体" w:hint="eastAsia"/>
              </w:rPr>
              <w:t>）可对历史数据进行归档。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＃（</w:t>
            </w:r>
            <w:r>
              <w:rPr>
                <w:rFonts w:asciiTheme="minorEastAsia" w:hAnsiTheme="minorEastAsia" w:cs="宋体" w:hint="eastAsia"/>
              </w:rPr>
              <w:t>10</w:t>
            </w:r>
            <w:r>
              <w:rPr>
                <w:rFonts w:asciiTheme="minorEastAsia" w:hAnsiTheme="minorEastAsia" w:cs="宋体" w:hint="eastAsia"/>
              </w:rPr>
              <w:t>）支持文章发布时投递功能，可以选择推送至本网站其他栏目，或者其他网站的多个栏目。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11</w:t>
            </w:r>
            <w:r>
              <w:rPr>
                <w:rFonts w:asciiTheme="minorEastAsia" w:hAnsiTheme="minorEastAsia" w:cs="宋体" w:hint="eastAsia"/>
              </w:rPr>
              <w:t>）系统能够记录详细的文章操作日志，同时以</w:t>
            </w:r>
            <w:r>
              <w:rPr>
                <w:rFonts w:asciiTheme="minorEastAsia" w:hAnsiTheme="minorEastAsia" w:cs="宋体" w:hint="eastAsia"/>
              </w:rPr>
              <w:t>Excel</w:t>
            </w:r>
            <w:r>
              <w:rPr>
                <w:rFonts w:asciiTheme="minorEastAsia" w:hAnsiTheme="minorEastAsia" w:cs="宋体" w:hint="eastAsia"/>
              </w:rPr>
              <w:t>文件导出，使得每篇文章内容操作都有据可查，</w:t>
            </w:r>
            <w:proofErr w:type="gramStart"/>
            <w:r>
              <w:rPr>
                <w:rFonts w:asciiTheme="minorEastAsia" w:hAnsiTheme="minorEastAsia" w:cs="宋体" w:hint="eastAsia"/>
              </w:rPr>
              <w:t>保障站</w:t>
            </w:r>
            <w:proofErr w:type="gramEnd"/>
            <w:r>
              <w:rPr>
                <w:rFonts w:asciiTheme="minorEastAsia" w:hAnsiTheme="minorEastAsia" w:cs="宋体" w:hint="eastAsia"/>
              </w:rPr>
              <w:t>群中所有站点内容安全。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＃（</w:t>
            </w:r>
            <w:r>
              <w:rPr>
                <w:rFonts w:asciiTheme="minorEastAsia" w:hAnsiTheme="minorEastAsia" w:cs="宋体" w:hint="eastAsia"/>
              </w:rPr>
              <w:t>12</w:t>
            </w:r>
            <w:r>
              <w:rPr>
                <w:rFonts w:asciiTheme="minorEastAsia" w:hAnsiTheme="minorEastAsia" w:cs="宋体" w:hint="eastAsia"/>
              </w:rPr>
              <w:t>）系统具有可视化审核流程配置功能，审核过程全程可视化。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13</w:t>
            </w:r>
            <w:r>
              <w:rPr>
                <w:rFonts w:asciiTheme="minorEastAsia" w:hAnsiTheme="minorEastAsia" w:cs="宋体" w:hint="eastAsia"/>
              </w:rPr>
              <w:t>）系统支持对主流视频的一键上传，满足各类不同</w:t>
            </w:r>
            <w:r>
              <w:rPr>
                <w:rFonts w:asciiTheme="minorEastAsia" w:hAnsiTheme="minorEastAsia" w:cs="宋体" w:hint="eastAsia"/>
              </w:rPr>
              <w:t>的设备访问。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14</w:t>
            </w:r>
            <w:r>
              <w:rPr>
                <w:rFonts w:asciiTheme="minorEastAsia" w:hAnsiTheme="minorEastAsia" w:cs="宋体" w:hint="eastAsia"/>
              </w:rPr>
              <w:t>）系统内置消息体系系统，管理员可根据需求自定义接收消息类型，可选择多种接收消息方式。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15</w:t>
            </w:r>
            <w:r>
              <w:rPr>
                <w:rFonts w:asciiTheme="minorEastAsia" w:hAnsiTheme="minorEastAsia" w:cs="宋体" w:hint="eastAsia"/>
              </w:rPr>
              <w:t>）系统提供信息采集功能，对指定网站、</w:t>
            </w:r>
            <w:proofErr w:type="gramStart"/>
            <w:r>
              <w:rPr>
                <w:rFonts w:asciiTheme="minorEastAsia" w:hAnsiTheme="minorEastAsia" w:cs="宋体" w:hint="eastAsia"/>
              </w:rPr>
              <w:t>版块</w:t>
            </w:r>
            <w:proofErr w:type="gramEnd"/>
            <w:r>
              <w:rPr>
                <w:rFonts w:asciiTheme="minorEastAsia" w:hAnsiTheme="minorEastAsia" w:cs="宋体" w:hint="eastAsia"/>
              </w:rPr>
              <w:t>或栏目进行自动搜索和信息采集。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＃（</w:t>
            </w:r>
            <w:r>
              <w:rPr>
                <w:rFonts w:asciiTheme="minorEastAsia" w:hAnsiTheme="minorEastAsia" w:cs="宋体" w:hint="eastAsia"/>
              </w:rPr>
              <w:t>16</w:t>
            </w:r>
            <w:r>
              <w:rPr>
                <w:rFonts w:asciiTheme="minorEastAsia" w:hAnsiTheme="minorEastAsia" w:cs="宋体" w:hint="eastAsia"/>
              </w:rPr>
              <w:t>）</w:t>
            </w:r>
            <w:proofErr w:type="gramStart"/>
            <w:r>
              <w:rPr>
                <w:rFonts w:asciiTheme="minorEastAsia" w:hAnsiTheme="minorEastAsia" w:cs="宋体" w:hint="eastAsia"/>
              </w:rPr>
              <w:t>跨站全文检索</w:t>
            </w:r>
            <w:proofErr w:type="gramEnd"/>
            <w:r>
              <w:rPr>
                <w:rFonts w:asciiTheme="minorEastAsia" w:hAnsiTheme="minorEastAsia" w:cs="宋体" w:hint="eastAsia"/>
              </w:rPr>
              <w:t>，用户可以在任意网站群站点中搜索网站</w:t>
            </w:r>
            <w:proofErr w:type="gramStart"/>
            <w:r>
              <w:rPr>
                <w:rFonts w:asciiTheme="minorEastAsia" w:hAnsiTheme="minorEastAsia" w:cs="宋体" w:hint="eastAsia"/>
              </w:rPr>
              <w:t>群内部</w:t>
            </w:r>
            <w:proofErr w:type="gramEnd"/>
            <w:r>
              <w:rPr>
                <w:rFonts w:asciiTheme="minorEastAsia" w:hAnsiTheme="minorEastAsia" w:cs="宋体" w:hint="eastAsia"/>
              </w:rPr>
              <w:t>的信息，全文检索可检索至文章附件、正文内容。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★（</w:t>
            </w:r>
            <w:r>
              <w:rPr>
                <w:rFonts w:asciiTheme="minorEastAsia" w:hAnsiTheme="minorEastAsia" w:cs="宋体" w:hint="eastAsia"/>
              </w:rPr>
              <w:t>17</w:t>
            </w:r>
            <w:r>
              <w:rPr>
                <w:rFonts w:asciiTheme="minorEastAsia" w:hAnsiTheme="minorEastAsia" w:cs="宋体" w:hint="eastAsia"/>
              </w:rPr>
              <w:t>）系统支持在信息保存、发布前对文章中存在的敏感内容进行自动检测，并提供一键替换功能进行敏感信息的快速修正。</w:t>
            </w:r>
          </w:p>
          <w:p w:rsidR="00781214" w:rsidRDefault="00032EB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</w:rPr>
              <w:t>＃（</w:t>
            </w:r>
            <w:r>
              <w:rPr>
                <w:rFonts w:asciiTheme="minorEastAsia" w:hAnsiTheme="minorEastAsia" w:cs="宋体" w:hint="eastAsia"/>
              </w:rPr>
              <w:t>18</w:t>
            </w:r>
            <w:r>
              <w:rPr>
                <w:rFonts w:asciiTheme="minorEastAsia" w:hAnsiTheme="minorEastAsia" w:cs="宋体" w:hint="eastAsia"/>
              </w:rPr>
              <w:t>）支持常见敏感信息的快速撤稿或脱敏处理，如学生证、身份证、电话</w:t>
            </w:r>
            <w:r>
              <w:rPr>
                <w:rFonts w:asciiTheme="minorEastAsia" w:hAnsiTheme="minorEastAsia" w:cs="宋体" w:hint="eastAsia"/>
              </w:rPr>
              <w:t>/</w:t>
            </w:r>
            <w:r>
              <w:rPr>
                <w:rFonts w:asciiTheme="minorEastAsia" w:hAnsiTheme="minorEastAsia" w:cs="宋体" w:hint="eastAsia"/>
              </w:rPr>
              <w:t>手机号、邮箱等。</w:t>
            </w:r>
          </w:p>
        </w:tc>
      </w:tr>
      <w:tr w:rsidR="00781214">
        <w:tc>
          <w:tcPr>
            <w:tcW w:w="817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6</w:t>
            </w:r>
          </w:p>
        </w:tc>
        <w:tc>
          <w:tcPr>
            <w:tcW w:w="1021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>二级网</w:t>
            </w:r>
            <w:r>
              <w:rPr>
                <w:rFonts w:asciiTheme="minorEastAsia" w:hAnsiTheme="minorEastAsia" w:hint="eastAsia"/>
                <w:bCs/>
              </w:rPr>
              <w:t>站模板建设</w:t>
            </w:r>
          </w:p>
        </w:tc>
        <w:tc>
          <w:tcPr>
            <w:tcW w:w="7626" w:type="dxa"/>
            <w:vAlign w:val="center"/>
          </w:tcPr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定制设计</w:t>
            </w:r>
            <w:r>
              <w:rPr>
                <w:rFonts w:asciiTheme="minorEastAsia" w:hAnsiTheme="minorEastAsia" w:cs="宋体" w:hint="eastAsia"/>
              </w:rPr>
              <w:t>3</w:t>
            </w:r>
            <w:r>
              <w:rPr>
                <w:rFonts w:asciiTheme="minorEastAsia" w:hAnsiTheme="minorEastAsia" w:cs="宋体" w:hint="eastAsia"/>
              </w:rPr>
              <w:t>套二级网站模板，包含</w:t>
            </w:r>
            <w:r>
              <w:rPr>
                <w:rFonts w:asciiTheme="minorEastAsia" w:hAnsiTheme="minorEastAsia" w:cs="宋体" w:hint="eastAsia"/>
              </w:rPr>
              <w:t>PC</w:t>
            </w:r>
            <w:r>
              <w:rPr>
                <w:rFonts w:asciiTheme="minorEastAsia" w:hAnsiTheme="minorEastAsia" w:cs="宋体" w:hint="eastAsia"/>
              </w:rPr>
              <w:t>和移动网站页面。</w:t>
            </w:r>
          </w:p>
        </w:tc>
      </w:tr>
      <w:tr w:rsidR="00781214">
        <w:tc>
          <w:tcPr>
            <w:tcW w:w="817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021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>二级网站迁移及移动</w:t>
            </w:r>
            <w:proofErr w:type="gramStart"/>
            <w:r>
              <w:rPr>
                <w:rFonts w:asciiTheme="minorEastAsia" w:hAnsiTheme="minorEastAsia" w:hint="eastAsia"/>
                <w:bCs/>
              </w:rPr>
              <w:t>端建设</w:t>
            </w:r>
            <w:proofErr w:type="gramEnd"/>
          </w:p>
        </w:tc>
        <w:tc>
          <w:tcPr>
            <w:tcW w:w="7626" w:type="dxa"/>
            <w:vAlign w:val="center"/>
          </w:tcPr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实现不少于</w:t>
            </w:r>
            <w:r>
              <w:rPr>
                <w:rFonts w:asciiTheme="minorEastAsia" w:hAnsiTheme="minorEastAsia" w:cs="宋体" w:hint="eastAsia"/>
              </w:rPr>
              <w:t>55</w:t>
            </w:r>
            <w:r>
              <w:rPr>
                <w:rFonts w:asciiTheme="minorEastAsia" w:hAnsiTheme="minorEastAsia" w:cs="宋体" w:hint="eastAsia"/>
              </w:rPr>
              <w:t>个子网站建设，包含</w:t>
            </w:r>
            <w:r>
              <w:rPr>
                <w:rFonts w:asciiTheme="minorEastAsia" w:hAnsiTheme="minorEastAsia" w:cs="宋体" w:hint="eastAsia"/>
              </w:rPr>
              <w:t>PC</w:t>
            </w:r>
            <w:r>
              <w:rPr>
                <w:rFonts w:asciiTheme="minorEastAsia" w:hAnsiTheme="minorEastAsia" w:cs="宋体" w:hint="eastAsia"/>
              </w:rPr>
              <w:t>和移动网站。</w:t>
            </w:r>
          </w:p>
        </w:tc>
      </w:tr>
      <w:tr w:rsidR="00781214">
        <w:tc>
          <w:tcPr>
            <w:tcW w:w="817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021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新媒体</w:t>
            </w:r>
          </w:p>
          <w:p w:rsidR="00781214" w:rsidRDefault="00032EB8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管理</w:t>
            </w:r>
          </w:p>
        </w:tc>
        <w:tc>
          <w:tcPr>
            <w:tcW w:w="7626" w:type="dxa"/>
            <w:vAlign w:val="center"/>
          </w:tcPr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  <w:bCs/>
              </w:rPr>
              <w:t>（</w:t>
            </w:r>
            <w:r>
              <w:rPr>
                <w:rFonts w:asciiTheme="minorEastAsia" w:hAnsiTheme="minorEastAsia" w:cs="宋体" w:hint="eastAsia"/>
                <w:bCs/>
              </w:rPr>
              <w:t>1</w:t>
            </w:r>
            <w:r>
              <w:rPr>
                <w:rFonts w:asciiTheme="minorEastAsia" w:hAnsiTheme="minorEastAsia" w:cs="宋体" w:hint="eastAsia"/>
                <w:bCs/>
              </w:rPr>
              <w:t>）新媒体账号管理：查看各账号的名称、类型、所属部门等基本信息。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</w:rPr>
              <w:t>＃</w:t>
            </w:r>
            <w:r>
              <w:rPr>
                <w:rFonts w:asciiTheme="minorEastAsia" w:hAnsiTheme="minorEastAsia" w:cs="宋体" w:hint="eastAsia"/>
                <w:bCs/>
              </w:rPr>
              <w:t>（</w:t>
            </w:r>
            <w:r>
              <w:rPr>
                <w:rFonts w:asciiTheme="minorEastAsia" w:hAnsiTheme="minorEastAsia" w:cs="宋体" w:hint="eastAsia"/>
                <w:bCs/>
              </w:rPr>
              <w:t>2</w:t>
            </w:r>
            <w:r>
              <w:rPr>
                <w:rFonts w:asciiTheme="minorEastAsia" w:hAnsiTheme="minorEastAsia" w:cs="宋体" w:hint="eastAsia"/>
                <w:bCs/>
              </w:rPr>
              <w:t>）微信、</w:t>
            </w:r>
            <w:proofErr w:type="gramStart"/>
            <w:r>
              <w:rPr>
                <w:rFonts w:asciiTheme="minorEastAsia" w:hAnsiTheme="minorEastAsia" w:cs="宋体" w:hint="eastAsia"/>
                <w:bCs/>
              </w:rPr>
              <w:t>微博等</w:t>
            </w:r>
            <w:proofErr w:type="gramEnd"/>
            <w:r>
              <w:rPr>
                <w:rFonts w:asciiTheme="minorEastAsia" w:hAnsiTheme="minorEastAsia" w:cs="宋体" w:hint="eastAsia"/>
                <w:bCs/>
              </w:rPr>
              <w:t>新媒体内容发布实现可视化审核流程管理，新媒体内容发布前可进行内容审核。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</w:rPr>
              <w:t>＃</w:t>
            </w:r>
            <w:r>
              <w:rPr>
                <w:rFonts w:asciiTheme="minorEastAsia" w:hAnsiTheme="minorEastAsia" w:cs="宋体" w:hint="eastAsia"/>
                <w:bCs/>
              </w:rPr>
              <w:t>（</w:t>
            </w:r>
            <w:r>
              <w:rPr>
                <w:rFonts w:asciiTheme="minorEastAsia" w:hAnsiTheme="minorEastAsia" w:cs="宋体" w:hint="eastAsia"/>
                <w:bCs/>
              </w:rPr>
              <w:t>3</w:t>
            </w:r>
            <w:r>
              <w:rPr>
                <w:rFonts w:asciiTheme="minorEastAsia" w:hAnsiTheme="minorEastAsia" w:cs="宋体" w:hint="eastAsia"/>
                <w:bCs/>
              </w:rPr>
              <w:t>）微博、</w:t>
            </w:r>
            <w:proofErr w:type="gramStart"/>
            <w:r>
              <w:rPr>
                <w:rFonts w:asciiTheme="minorEastAsia" w:hAnsiTheme="minorEastAsia" w:cs="宋体" w:hint="eastAsia"/>
                <w:bCs/>
              </w:rPr>
              <w:t>微信内容</w:t>
            </w:r>
            <w:proofErr w:type="gramEnd"/>
            <w:r>
              <w:rPr>
                <w:rFonts w:asciiTheme="minorEastAsia" w:hAnsiTheme="minorEastAsia" w:cs="宋体" w:hint="eastAsia"/>
                <w:bCs/>
              </w:rPr>
              <w:t>发布前、审核过程中对敏感信息检测提醒、一键快速修正，支持对二级部门所发布的内容进行统一的敏感词监测。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  <w:bCs/>
              </w:rPr>
              <w:t>（</w:t>
            </w:r>
            <w:r>
              <w:rPr>
                <w:rFonts w:asciiTheme="minorEastAsia" w:hAnsiTheme="minorEastAsia" w:cs="宋体" w:hint="eastAsia"/>
                <w:bCs/>
              </w:rPr>
              <w:t>4</w:t>
            </w:r>
            <w:r>
              <w:rPr>
                <w:rFonts w:asciiTheme="minorEastAsia" w:hAnsiTheme="minorEastAsia" w:cs="宋体" w:hint="eastAsia"/>
                <w:bCs/>
              </w:rPr>
              <w:t>）全媒体资源库管理，可以在资源列表中查看资源详情，进行资源预览。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  <w:bCs/>
              </w:rPr>
              <w:t>（</w:t>
            </w:r>
            <w:r>
              <w:rPr>
                <w:rFonts w:asciiTheme="minorEastAsia" w:hAnsiTheme="minorEastAsia" w:cs="宋体" w:hint="eastAsia"/>
                <w:bCs/>
              </w:rPr>
              <w:t>5</w:t>
            </w:r>
            <w:r>
              <w:rPr>
                <w:rFonts w:asciiTheme="minorEastAsia" w:hAnsiTheme="minorEastAsia" w:cs="宋体" w:hint="eastAsia"/>
                <w:bCs/>
              </w:rPr>
              <w:t>）统一对全媒体资源进行检索和分类查询，支持对已发布微博、</w:t>
            </w:r>
            <w:proofErr w:type="gramStart"/>
            <w:r>
              <w:rPr>
                <w:rFonts w:asciiTheme="minorEastAsia" w:hAnsiTheme="minorEastAsia" w:cs="宋体" w:hint="eastAsia"/>
                <w:bCs/>
              </w:rPr>
              <w:t>微信公众号文章</w:t>
            </w:r>
            <w:proofErr w:type="gramEnd"/>
            <w:r>
              <w:rPr>
                <w:rFonts w:asciiTheme="minorEastAsia" w:hAnsiTheme="minorEastAsia" w:cs="宋体" w:hint="eastAsia"/>
                <w:bCs/>
              </w:rPr>
              <w:t>进行一键撤稿。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  <w:bCs/>
              </w:rPr>
              <w:t>（</w:t>
            </w:r>
            <w:r>
              <w:rPr>
                <w:rFonts w:asciiTheme="minorEastAsia" w:hAnsiTheme="minorEastAsia" w:cs="宋体" w:hint="eastAsia"/>
                <w:bCs/>
              </w:rPr>
              <w:t>6</w:t>
            </w:r>
            <w:r>
              <w:rPr>
                <w:rFonts w:asciiTheme="minorEastAsia" w:hAnsiTheme="minorEastAsia" w:cs="宋体" w:hint="eastAsia"/>
                <w:bCs/>
              </w:rPr>
              <w:t>）网站文章一键推送到本部门新媒体账号，支持在新媒体内容编辑时，选择本部门网站已发布的任意文章作为素材编辑发布。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  <w:bCs/>
              </w:rPr>
              <w:t>（</w:t>
            </w:r>
            <w:r>
              <w:rPr>
                <w:rFonts w:asciiTheme="minorEastAsia" w:hAnsiTheme="minorEastAsia" w:cs="宋体" w:hint="eastAsia"/>
                <w:bCs/>
              </w:rPr>
              <w:t>7</w:t>
            </w:r>
            <w:r>
              <w:rPr>
                <w:rFonts w:asciiTheme="minorEastAsia" w:hAnsiTheme="minorEastAsia" w:cs="宋体" w:hint="eastAsia"/>
                <w:bCs/>
              </w:rPr>
              <w:t>）</w:t>
            </w:r>
            <w:proofErr w:type="gramStart"/>
            <w:r>
              <w:rPr>
                <w:rFonts w:asciiTheme="minorEastAsia" w:hAnsiTheme="minorEastAsia" w:cs="宋体" w:hint="eastAsia"/>
                <w:bCs/>
              </w:rPr>
              <w:t>微信公众号</w:t>
            </w:r>
            <w:proofErr w:type="gramEnd"/>
            <w:r>
              <w:rPr>
                <w:rFonts w:asciiTheme="minorEastAsia" w:hAnsiTheme="minorEastAsia" w:cs="宋体" w:hint="eastAsia"/>
                <w:bCs/>
              </w:rPr>
              <w:t>管理，可以切换多个</w:t>
            </w:r>
            <w:proofErr w:type="gramStart"/>
            <w:r>
              <w:rPr>
                <w:rFonts w:asciiTheme="minorEastAsia" w:hAnsiTheme="minorEastAsia" w:cs="宋体" w:hint="eastAsia"/>
                <w:bCs/>
              </w:rPr>
              <w:t>微信公众号</w:t>
            </w:r>
            <w:proofErr w:type="gramEnd"/>
            <w:r>
              <w:rPr>
                <w:rFonts w:asciiTheme="minorEastAsia" w:hAnsiTheme="minorEastAsia" w:cs="宋体" w:hint="eastAsia"/>
                <w:bCs/>
              </w:rPr>
              <w:t>，支持公众号自动回复和自定义菜单。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  <w:bCs/>
              </w:rPr>
              <w:t>（</w:t>
            </w:r>
            <w:r>
              <w:rPr>
                <w:rFonts w:asciiTheme="minorEastAsia" w:hAnsiTheme="minorEastAsia" w:cs="宋体" w:hint="eastAsia"/>
                <w:bCs/>
              </w:rPr>
              <w:t>8</w:t>
            </w:r>
            <w:r>
              <w:rPr>
                <w:rFonts w:asciiTheme="minorEastAsia" w:hAnsiTheme="minorEastAsia" w:cs="宋体" w:hint="eastAsia"/>
                <w:bCs/>
              </w:rPr>
              <w:t>）</w:t>
            </w:r>
            <w:proofErr w:type="gramStart"/>
            <w:r>
              <w:rPr>
                <w:rFonts w:asciiTheme="minorEastAsia" w:hAnsiTheme="minorEastAsia" w:cs="宋体" w:hint="eastAsia"/>
                <w:bCs/>
              </w:rPr>
              <w:t>微信素材</w:t>
            </w:r>
            <w:proofErr w:type="gramEnd"/>
            <w:r>
              <w:rPr>
                <w:rFonts w:asciiTheme="minorEastAsia" w:hAnsiTheme="minorEastAsia" w:cs="宋体" w:hint="eastAsia"/>
                <w:bCs/>
              </w:rPr>
              <w:t>管理，将已有</w:t>
            </w:r>
            <w:proofErr w:type="gramStart"/>
            <w:r>
              <w:rPr>
                <w:rFonts w:asciiTheme="minorEastAsia" w:hAnsiTheme="minorEastAsia" w:cs="宋体" w:hint="eastAsia"/>
                <w:bCs/>
              </w:rPr>
              <w:t>微信素材</w:t>
            </w:r>
            <w:proofErr w:type="gramEnd"/>
            <w:r>
              <w:rPr>
                <w:rFonts w:asciiTheme="minorEastAsia" w:hAnsiTheme="minorEastAsia" w:cs="宋体" w:hint="eastAsia"/>
                <w:bCs/>
              </w:rPr>
              <w:t>、网站素材、资源库素材等其他推荐素材快速导入素材编辑器进行编辑合成。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  <w:color w:val="FF0000"/>
              </w:rPr>
            </w:pPr>
            <w:r>
              <w:rPr>
                <w:rFonts w:asciiTheme="minorEastAsia" w:hAnsiTheme="minorEastAsia" w:cs="宋体" w:hint="eastAsia"/>
              </w:rPr>
              <w:t>＃</w:t>
            </w:r>
            <w:r>
              <w:rPr>
                <w:rFonts w:asciiTheme="minorEastAsia" w:hAnsiTheme="minorEastAsia" w:cs="宋体" w:hint="eastAsia"/>
                <w:bCs/>
              </w:rPr>
              <w:t>（</w:t>
            </w:r>
            <w:r>
              <w:rPr>
                <w:rFonts w:asciiTheme="minorEastAsia" w:hAnsiTheme="minorEastAsia" w:cs="宋体" w:hint="eastAsia"/>
                <w:bCs/>
              </w:rPr>
              <w:t>9</w:t>
            </w:r>
            <w:r>
              <w:rPr>
                <w:rFonts w:asciiTheme="minorEastAsia" w:hAnsiTheme="minorEastAsia" w:cs="宋体" w:hint="eastAsia"/>
                <w:bCs/>
              </w:rPr>
              <w:t>）系统需要支持集成</w:t>
            </w:r>
            <w:r>
              <w:rPr>
                <w:rFonts w:asciiTheme="minorEastAsia" w:hAnsiTheme="minorEastAsia" w:cs="宋体" w:hint="eastAsia"/>
                <w:bCs/>
              </w:rPr>
              <w:t>135</w:t>
            </w:r>
            <w:r>
              <w:rPr>
                <w:rFonts w:asciiTheme="minorEastAsia" w:hAnsiTheme="minorEastAsia" w:cs="宋体" w:hint="eastAsia"/>
                <w:bCs/>
              </w:rPr>
              <w:t>编辑器和</w:t>
            </w:r>
            <w:proofErr w:type="gramStart"/>
            <w:r>
              <w:rPr>
                <w:rFonts w:asciiTheme="minorEastAsia" w:hAnsiTheme="minorEastAsia" w:cs="宋体" w:hint="eastAsia"/>
                <w:bCs/>
              </w:rPr>
              <w:t>秀米</w:t>
            </w:r>
            <w:proofErr w:type="gramEnd"/>
            <w:r>
              <w:rPr>
                <w:rFonts w:asciiTheme="minorEastAsia" w:hAnsiTheme="minorEastAsia" w:cs="宋体" w:hint="eastAsia"/>
                <w:bCs/>
              </w:rPr>
              <w:t>编辑器，满足</w:t>
            </w:r>
            <w:proofErr w:type="gramStart"/>
            <w:r>
              <w:rPr>
                <w:rFonts w:asciiTheme="minorEastAsia" w:hAnsiTheme="minorEastAsia" w:cs="宋体" w:hint="eastAsia"/>
                <w:bCs/>
              </w:rPr>
              <w:t>微信公众</w:t>
            </w:r>
            <w:proofErr w:type="gramEnd"/>
            <w:r>
              <w:rPr>
                <w:rFonts w:asciiTheme="minorEastAsia" w:hAnsiTheme="minorEastAsia" w:cs="宋体" w:hint="eastAsia"/>
                <w:bCs/>
              </w:rPr>
              <w:t>账号内容发布样式优化需求。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  <w:bCs/>
              </w:rPr>
              <w:t>（</w:t>
            </w:r>
            <w:r>
              <w:rPr>
                <w:rFonts w:asciiTheme="minorEastAsia" w:hAnsiTheme="minorEastAsia" w:cs="宋体" w:hint="eastAsia"/>
                <w:bCs/>
              </w:rPr>
              <w:t>10</w:t>
            </w:r>
            <w:r>
              <w:rPr>
                <w:rFonts w:asciiTheme="minorEastAsia" w:hAnsiTheme="minorEastAsia" w:cs="宋体" w:hint="eastAsia"/>
                <w:bCs/>
              </w:rPr>
              <w:t>）</w:t>
            </w:r>
            <w:proofErr w:type="gramStart"/>
            <w:r>
              <w:rPr>
                <w:rFonts w:asciiTheme="minorEastAsia" w:hAnsiTheme="minorEastAsia" w:cs="宋体" w:hint="eastAsia"/>
                <w:bCs/>
              </w:rPr>
              <w:t>微信粉丝</w:t>
            </w:r>
            <w:proofErr w:type="gramEnd"/>
            <w:r>
              <w:rPr>
                <w:rFonts w:asciiTheme="minorEastAsia" w:hAnsiTheme="minorEastAsia" w:cs="宋体" w:hint="eastAsia"/>
                <w:bCs/>
              </w:rPr>
              <w:t>管理。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</w:rPr>
              <w:t>＃</w:t>
            </w:r>
            <w:r>
              <w:rPr>
                <w:rFonts w:asciiTheme="minorEastAsia" w:hAnsiTheme="minorEastAsia" w:cs="宋体" w:hint="eastAsia"/>
                <w:bCs/>
              </w:rPr>
              <w:t>（</w:t>
            </w:r>
            <w:r>
              <w:rPr>
                <w:rFonts w:asciiTheme="minorEastAsia" w:hAnsiTheme="minorEastAsia" w:cs="宋体" w:hint="eastAsia"/>
                <w:bCs/>
              </w:rPr>
              <w:t>11</w:t>
            </w:r>
            <w:r>
              <w:rPr>
                <w:rFonts w:asciiTheme="minorEastAsia" w:hAnsiTheme="minorEastAsia" w:cs="宋体" w:hint="eastAsia"/>
                <w:bCs/>
              </w:rPr>
              <w:t>）在平台实现快速微网站建设，提供多种微网站模板，可对微网站模板进</w:t>
            </w:r>
            <w:r>
              <w:rPr>
                <w:rFonts w:asciiTheme="minorEastAsia" w:hAnsiTheme="minorEastAsia" w:cs="宋体" w:hint="eastAsia"/>
                <w:bCs/>
              </w:rPr>
              <w:lastRenderedPageBreak/>
              <w:t>行预览，用户快速选择合适模板进行页面属性、组件、导航等配置。</w:t>
            </w:r>
          </w:p>
        </w:tc>
      </w:tr>
      <w:tr w:rsidR="00781214">
        <w:tc>
          <w:tcPr>
            <w:tcW w:w="817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9</w:t>
            </w:r>
          </w:p>
        </w:tc>
        <w:tc>
          <w:tcPr>
            <w:tcW w:w="1021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统计和运营</w:t>
            </w:r>
          </w:p>
          <w:p w:rsidR="00781214" w:rsidRDefault="00032EB8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分析</w:t>
            </w:r>
          </w:p>
        </w:tc>
        <w:tc>
          <w:tcPr>
            <w:tcW w:w="7626" w:type="dxa"/>
            <w:vAlign w:val="center"/>
          </w:tcPr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</w:rPr>
              <w:t>＃</w:t>
            </w:r>
            <w:r>
              <w:rPr>
                <w:rFonts w:asciiTheme="minorEastAsia" w:hAnsiTheme="minorEastAsia" w:cs="宋体" w:hint="eastAsia"/>
                <w:bCs/>
              </w:rPr>
              <w:t>（</w:t>
            </w:r>
            <w:r>
              <w:rPr>
                <w:rFonts w:asciiTheme="minorEastAsia" w:hAnsiTheme="minorEastAsia" w:cs="宋体" w:hint="eastAsia"/>
                <w:bCs/>
              </w:rPr>
              <w:t>1</w:t>
            </w:r>
            <w:r>
              <w:rPr>
                <w:rFonts w:asciiTheme="minorEastAsia" w:hAnsiTheme="minorEastAsia" w:cs="宋体" w:hint="eastAsia"/>
                <w:bCs/>
              </w:rPr>
              <w:t>）网站访问数据统计，包括统计访问记录、页面浏览数、来访</w:t>
            </w:r>
            <w:r>
              <w:rPr>
                <w:rFonts w:asciiTheme="minorEastAsia" w:hAnsiTheme="minorEastAsia" w:cs="宋体" w:hint="eastAsia"/>
                <w:bCs/>
              </w:rPr>
              <w:t>IP</w:t>
            </w:r>
            <w:r>
              <w:rPr>
                <w:rFonts w:asciiTheme="minorEastAsia" w:hAnsiTheme="minorEastAsia" w:cs="宋体" w:hint="eastAsia"/>
                <w:bCs/>
              </w:rPr>
              <w:t>数、</w:t>
            </w:r>
            <w:proofErr w:type="gramStart"/>
            <w:r>
              <w:rPr>
                <w:rFonts w:asciiTheme="minorEastAsia" w:hAnsiTheme="minorEastAsia" w:cs="宋体" w:hint="eastAsia"/>
                <w:bCs/>
              </w:rPr>
              <w:t>访客数</w:t>
            </w:r>
            <w:proofErr w:type="gramEnd"/>
            <w:r>
              <w:rPr>
                <w:rFonts w:asciiTheme="minorEastAsia" w:hAnsiTheme="minorEastAsia" w:cs="宋体" w:hint="eastAsia"/>
                <w:bCs/>
              </w:rPr>
              <w:t>和访问量、访问时间段、访问排名及来访地域统计。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</w:rPr>
              <w:t>＃</w:t>
            </w:r>
            <w:r>
              <w:rPr>
                <w:rFonts w:asciiTheme="minorEastAsia" w:hAnsiTheme="minorEastAsia" w:cs="宋体" w:hint="eastAsia"/>
                <w:bCs/>
              </w:rPr>
              <w:t>（</w:t>
            </w:r>
            <w:r>
              <w:rPr>
                <w:rFonts w:asciiTheme="minorEastAsia" w:hAnsiTheme="minorEastAsia" w:cs="宋体" w:hint="eastAsia"/>
                <w:bCs/>
              </w:rPr>
              <w:t>2</w:t>
            </w:r>
            <w:r>
              <w:rPr>
                <w:rFonts w:asciiTheme="minorEastAsia" w:hAnsiTheme="minorEastAsia" w:cs="宋体" w:hint="eastAsia"/>
                <w:bCs/>
              </w:rPr>
              <w:t>）网站内容数据统计，包括网站管理员信息量、栏目信息量、分组信息量、栏目新闻数、网站在线管理员等数据的统计。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</w:rPr>
              <w:t>＃</w:t>
            </w:r>
            <w:r>
              <w:rPr>
                <w:rFonts w:asciiTheme="minorEastAsia" w:hAnsiTheme="minorEastAsia" w:cs="宋体" w:hint="eastAsia"/>
                <w:bCs/>
              </w:rPr>
              <w:t>（</w:t>
            </w:r>
            <w:r>
              <w:rPr>
                <w:rFonts w:asciiTheme="minorEastAsia" w:hAnsiTheme="minorEastAsia" w:cs="宋体" w:hint="eastAsia"/>
                <w:bCs/>
              </w:rPr>
              <w:t>3</w:t>
            </w:r>
            <w:r>
              <w:rPr>
                <w:rFonts w:asciiTheme="minorEastAsia" w:hAnsiTheme="minorEastAsia" w:cs="宋体" w:hint="eastAsia"/>
                <w:bCs/>
              </w:rPr>
              <w:t>）网站群系统数据的统计，包括站点访问量排名、站点栏目数量排名、站</w:t>
            </w:r>
            <w:proofErr w:type="gramStart"/>
            <w:r>
              <w:rPr>
                <w:rFonts w:asciiTheme="minorEastAsia" w:hAnsiTheme="minorEastAsia" w:cs="宋体" w:hint="eastAsia"/>
                <w:bCs/>
              </w:rPr>
              <w:t>群文章</w:t>
            </w:r>
            <w:proofErr w:type="gramEnd"/>
            <w:r>
              <w:rPr>
                <w:rFonts w:asciiTheme="minorEastAsia" w:hAnsiTheme="minorEastAsia" w:cs="宋体" w:hint="eastAsia"/>
                <w:bCs/>
              </w:rPr>
              <w:t>数、站点文章数、站群在线管理员、站点投递信息量、站点接收信息量等数据的统计。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</w:rPr>
              <w:t>＃</w:t>
            </w:r>
            <w:r>
              <w:rPr>
                <w:rFonts w:asciiTheme="minorEastAsia" w:hAnsiTheme="minorEastAsia" w:cs="宋体" w:hint="eastAsia"/>
                <w:bCs/>
              </w:rPr>
              <w:t>（</w:t>
            </w:r>
            <w:r>
              <w:rPr>
                <w:rFonts w:asciiTheme="minorEastAsia" w:hAnsiTheme="minorEastAsia" w:cs="宋体" w:hint="eastAsia"/>
                <w:bCs/>
              </w:rPr>
              <w:t>4</w:t>
            </w:r>
            <w:r>
              <w:rPr>
                <w:rFonts w:asciiTheme="minorEastAsia" w:hAnsiTheme="minorEastAsia" w:cs="宋体" w:hint="eastAsia"/>
                <w:bCs/>
              </w:rPr>
              <w:t>）微信、</w:t>
            </w:r>
            <w:proofErr w:type="gramStart"/>
            <w:r>
              <w:rPr>
                <w:rFonts w:asciiTheme="minorEastAsia" w:hAnsiTheme="minorEastAsia" w:cs="宋体" w:hint="eastAsia"/>
                <w:bCs/>
              </w:rPr>
              <w:t>微博等</w:t>
            </w:r>
            <w:proofErr w:type="gramEnd"/>
            <w:r>
              <w:rPr>
                <w:rFonts w:asciiTheme="minorEastAsia" w:hAnsiTheme="minorEastAsia" w:cs="宋体" w:hint="eastAsia"/>
                <w:bCs/>
              </w:rPr>
              <w:t>发布渠道的文章按照阅读量等进行热度统计，综合展示当前医院各新媒体渠道的热门文章。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</w:rPr>
              <w:t>＃</w:t>
            </w:r>
            <w:r>
              <w:rPr>
                <w:rFonts w:asciiTheme="minorEastAsia" w:hAnsiTheme="minorEastAsia" w:cs="宋体" w:hint="eastAsia"/>
                <w:bCs/>
              </w:rPr>
              <w:t>（</w:t>
            </w:r>
            <w:r>
              <w:rPr>
                <w:rFonts w:asciiTheme="minorEastAsia" w:hAnsiTheme="minorEastAsia" w:cs="宋体" w:hint="eastAsia"/>
                <w:bCs/>
              </w:rPr>
              <w:t>5</w:t>
            </w:r>
            <w:r>
              <w:rPr>
                <w:rFonts w:asciiTheme="minorEastAsia" w:hAnsiTheme="minorEastAsia" w:cs="宋体" w:hint="eastAsia"/>
                <w:bCs/>
              </w:rPr>
              <w:t>）支持针对最新发布的文章实现监控。</w:t>
            </w:r>
          </w:p>
        </w:tc>
      </w:tr>
      <w:tr w:rsidR="00781214">
        <w:tc>
          <w:tcPr>
            <w:tcW w:w="817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021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安全</w:t>
            </w:r>
          </w:p>
          <w:p w:rsidR="00781214" w:rsidRDefault="00032EB8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中心</w:t>
            </w:r>
          </w:p>
        </w:tc>
        <w:tc>
          <w:tcPr>
            <w:tcW w:w="7626" w:type="dxa"/>
            <w:vAlign w:val="center"/>
          </w:tcPr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</w:rPr>
              <w:t>＃</w:t>
            </w:r>
            <w:r>
              <w:rPr>
                <w:rFonts w:asciiTheme="minorEastAsia" w:hAnsiTheme="minorEastAsia" w:cs="宋体" w:hint="eastAsia"/>
                <w:bCs/>
              </w:rPr>
              <w:t>（</w:t>
            </w:r>
            <w:r>
              <w:rPr>
                <w:rFonts w:asciiTheme="minorEastAsia" w:hAnsiTheme="minorEastAsia" w:cs="宋体" w:hint="eastAsia"/>
                <w:bCs/>
              </w:rPr>
              <w:t>1</w:t>
            </w:r>
            <w:r>
              <w:rPr>
                <w:rFonts w:asciiTheme="minorEastAsia" w:hAnsiTheme="minorEastAsia" w:cs="宋体" w:hint="eastAsia"/>
                <w:bCs/>
              </w:rPr>
              <w:t>）提供统一的安全中心，展示网站群系统部署结构，包括终端、发布机（多台）、运行机、管理机、远备、冷备、数据库等，展示各服务器运行状态及相关参数，系统运维监控方便管理员直观查看系统运行整体情况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</w:rPr>
              <w:t>＃</w:t>
            </w:r>
            <w:r>
              <w:rPr>
                <w:rFonts w:asciiTheme="minorEastAsia" w:hAnsiTheme="minorEastAsia" w:cs="宋体" w:hint="eastAsia"/>
                <w:bCs/>
              </w:rPr>
              <w:t>（</w:t>
            </w:r>
            <w:r>
              <w:rPr>
                <w:rFonts w:asciiTheme="minorEastAsia" w:hAnsiTheme="minorEastAsia" w:cs="宋体" w:hint="eastAsia"/>
                <w:bCs/>
              </w:rPr>
              <w:t>2</w:t>
            </w:r>
            <w:r>
              <w:rPr>
                <w:rFonts w:asciiTheme="minorEastAsia" w:hAnsiTheme="minorEastAsia" w:cs="宋体" w:hint="eastAsia"/>
                <w:bCs/>
              </w:rPr>
              <w:t>）提供展示安全防护项、功能数量、敏感词库数量、攻击防御数量，敏感词库可进行云端更新。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</w:rPr>
              <w:t>＃</w:t>
            </w:r>
            <w:r>
              <w:rPr>
                <w:rFonts w:asciiTheme="minorEastAsia" w:hAnsiTheme="minorEastAsia" w:cs="宋体" w:hint="eastAsia"/>
                <w:bCs/>
              </w:rPr>
              <w:t>（</w:t>
            </w:r>
            <w:r>
              <w:rPr>
                <w:rFonts w:asciiTheme="minorEastAsia" w:hAnsiTheme="minorEastAsia" w:cs="宋体" w:hint="eastAsia"/>
                <w:bCs/>
              </w:rPr>
              <w:t>3</w:t>
            </w:r>
            <w:r>
              <w:rPr>
                <w:rFonts w:asciiTheme="minorEastAsia" w:hAnsiTheme="minorEastAsia" w:cs="宋体" w:hint="eastAsia"/>
                <w:bCs/>
              </w:rPr>
              <w:t>）可自动预警系统运维情况。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</w:rPr>
              <w:t>＃</w:t>
            </w:r>
            <w:r>
              <w:rPr>
                <w:rFonts w:asciiTheme="minorEastAsia" w:hAnsiTheme="minorEastAsia" w:cs="宋体" w:hint="eastAsia"/>
                <w:bCs/>
              </w:rPr>
              <w:t>（</w:t>
            </w:r>
            <w:r>
              <w:rPr>
                <w:rFonts w:asciiTheme="minorEastAsia" w:hAnsiTheme="minorEastAsia" w:cs="宋体" w:hint="eastAsia"/>
                <w:bCs/>
              </w:rPr>
              <w:t>4</w:t>
            </w:r>
            <w:r>
              <w:rPr>
                <w:rFonts w:asciiTheme="minorEastAsia" w:hAnsiTheme="minorEastAsia" w:cs="宋体" w:hint="eastAsia"/>
                <w:bCs/>
              </w:rPr>
              <w:t>）系统内置防火墙、应用防火墙、用户访问控制等对网站群系统进行多维度防护控制。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</w:rPr>
              <w:t>＃</w:t>
            </w:r>
            <w:r>
              <w:rPr>
                <w:rFonts w:asciiTheme="minorEastAsia" w:hAnsiTheme="minorEastAsia" w:cs="宋体" w:hint="eastAsia"/>
                <w:bCs/>
              </w:rPr>
              <w:t>（</w:t>
            </w:r>
            <w:r>
              <w:rPr>
                <w:rFonts w:asciiTheme="minorEastAsia" w:hAnsiTheme="minorEastAsia" w:cs="宋体" w:hint="eastAsia"/>
                <w:bCs/>
              </w:rPr>
              <w:t>5</w:t>
            </w:r>
            <w:r>
              <w:rPr>
                <w:rFonts w:asciiTheme="minorEastAsia" w:hAnsiTheme="minorEastAsia" w:cs="宋体" w:hint="eastAsia"/>
                <w:bCs/>
              </w:rPr>
              <w:t>）系统安全中心能够统一查看所有日志明细，包含操作日志、</w:t>
            </w:r>
            <w:r>
              <w:rPr>
                <w:rFonts w:asciiTheme="minorEastAsia" w:hAnsiTheme="minorEastAsia" w:cs="宋体" w:hint="eastAsia"/>
                <w:bCs/>
              </w:rPr>
              <w:t>IP</w:t>
            </w:r>
            <w:r>
              <w:rPr>
                <w:rFonts w:asciiTheme="minorEastAsia" w:hAnsiTheme="minorEastAsia" w:cs="宋体" w:hint="eastAsia"/>
                <w:bCs/>
              </w:rPr>
              <w:t>封禁日志、入侵防护日志、敏感词检测日志、防篡改日志等。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  <w:bCs/>
              </w:rPr>
              <w:t>（</w:t>
            </w:r>
            <w:r>
              <w:rPr>
                <w:rFonts w:asciiTheme="minorEastAsia" w:hAnsiTheme="minorEastAsia" w:cs="宋体" w:hint="eastAsia"/>
                <w:bCs/>
              </w:rPr>
              <w:t>6</w:t>
            </w:r>
            <w:r>
              <w:rPr>
                <w:rFonts w:asciiTheme="minorEastAsia" w:hAnsiTheme="minorEastAsia" w:cs="宋体" w:hint="eastAsia"/>
                <w:bCs/>
              </w:rPr>
              <w:t>）查看网站历史攻击防御内容及攻击数量。</w:t>
            </w:r>
          </w:p>
        </w:tc>
      </w:tr>
      <w:tr w:rsidR="00781214">
        <w:tc>
          <w:tcPr>
            <w:tcW w:w="817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021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应用</w:t>
            </w:r>
          </w:p>
          <w:p w:rsidR="00781214" w:rsidRDefault="00032EB8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中心</w:t>
            </w:r>
          </w:p>
        </w:tc>
        <w:tc>
          <w:tcPr>
            <w:tcW w:w="7626" w:type="dxa"/>
            <w:vAlign w:val="center"/>
          </w:tcPr>
          <w:p w:rsidR="00781214" w:rsidRDefault="00032EB8">
            <w:pPr>
              <w:jc w:val="left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>管理端：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  <w:bCs/>
              </w:rPr>
              <w:t>（</w:t>
            </w:r>
            <w:r>
              <w:rPr>
                <w:rFonts w:asciiTheme="minorEastAsia" w:hAnsiTheme="minorEastAsia" w:cs="宋体" w:hint="eastAsia"/>
                <w:bCs/>
              </w:rPr>
              <w:t>1</w:t>
            </w:r>
            <w:r>
              <w:rPr>
                <w:rFonts w:asciiTheme="minorEastAsia" w:hAnsiTheme="minorEastAsia" w:cs="宋体" w:hint="eastAsia"/>
                <w:bCs/>
              </w:rPr>
              <w:t>）网站管理员应用申请，申请前查看应用基本信息，选择申请应用，填写申请，提交等待系统端审批。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  <w:bCs/>
              </w:rPr>
              <w:t>（</w:t>
            </w:r>
            <w:r>
              <w:rPr>
                <w:rFonts w:asciiTheme="minorEastAsia" w:hAnsiTheme="minorEastAsia" w:cs="宋体" w:hint="eastAsia"/>
                <w:bCs/>
              </w:rPr>
              <w:t>2</w:t>
            </w:r>
            <w:r>
              <w:rPr>
                <w:rFonts w:asciiTheme="minorEastAsia" w:hAnsiTheme="minorEastAsia" w:cs="宋体" w:hint="eastAsia"/>
                <w:bCs/>
              </w:rPr>
              <w:t>）显示应用</w:t>
            </w:r>
            <w:r>
              <w:rPr>
                <w:rFonts w:asciiTheme="minorEastAsia" w:hAnsiTheme="minorEastAsia" w:cs="宋体" w:hint="eastAsia"/>
                <w:bCs/>
              </w:rPr>
              <w:t>申请记录，对已驳回的申请记录显示驳回时间和原因。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/>
              </w:rPr>
            </w:pPr>
            <w:r>
              <w:rPr>
                <w:rFonts w:asciiTheme="minorEastAsia" w:hAnsiTheme="minorEastAsia" w:cs="宋体" w:hint="eastAsia"/>
                <w:b/>
              </w:rPr>
              <w:t>应用端：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  <w:bCs/>
              </w:rPr>
              <w:t>（</w:t>
            </w:r>
            <w:r>
              <w:rPr>
                <w:rFonts w:asciiTheme="minorEastAsia" w:hAnsiTheme="minorEastAsia" w:cs="宋体" w:hint="eastAsia"/>
                <w:bCs/>
              </w:rPr>
              <w:t>1</w:t>
            </w:r>
            <w:r>
              <w:rPr>
                <w:rFonts w:asciiTheme="minorEastAsia" w:hAnsiTheme="minorEastAsia" w:cs="宋体" w:hint="eastAsia"/>
                <w:bCs/>
              </w:rPr>
              <w:t>）医师风采功能：科室、医生数据支持</w:t>
            </w:r>
            <w:r>
              <w:rPr>
                <w:rFonts w:asciiTheme="minorEastAsia" w:hAnsiTheme="minorEastAsia" w:cs="宋体" w:hint="eastAsia"/>
                <w:bCs/>
              </w:rPr>
              <w:t>Excel</w:t>
            </w:r>
            <w:r>
              <w:rPr>
                <w:rFonts w:asciiTheme="minorEastAsia" w:hAnsiTheme="minorEastAsia" w:cs="宋体" w:hint="eastAsia"/>
                <w:bCs/>
              </w:rPr>
              <w:t>格式导入，无需其他操作；对多级科室创建，院区创建；动态医生排班展示，包括</w:t>
            </w:r>
            <w:proofErr w:type="gramStart"/>
            <w:r>
              <w:rPr>
                <w:rFonts w:asciiTheme="minorEastAsia" w:hAnsiTheme="minorEastAsia" w:cs="宋体" w:hint="eastAsia"/>
                <w:bCs/>
              </w:rPr>
              <w:t>每日号源</w:t>
            </w:r>
            <w:proofErr w:type="gramEnd"/>
            <w:r>
              <w:rPr>
                <w:rFonts w:asciiTheme="minorEastAsia" w:hAnsiTheme="minorEastAsia" w:cs="宋体" w:hint="eastAsia"/>
                <w:bCs/>
              </w:rPr>
              <w:t>数量、医事服务费（挂号费）；医生停诊设置。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  <w:bCs/>
              </w:rPr>
            </w:pPr>
            <w:r>
              <w:rPr>
                <w:rFonts w:asciiTheme="minorEastAsia" w:hAnsiTheme="minorEastAsia" w:cs="宋体" w:hint="eastAsia"/>
                <w:bCs/>
              </w:rPr>
              <w:t>（</w:t>
            </w:r>
            <w:r>
              <w:rPr>
                <w:rFonts w:asciiTheme="minorEastAsia" w:hAnsiTheme="minorEastAsia" w:cs="宋体" w:hint="eastAsia"/>
                <w:bCs/>
              </w:rPr>
              <w:t>2</w:t>
            </w:r>
            <w:r>
              <w:rPr>
                <w:rFonts w:asciiTheme="minorEastAsia" w:hAnsiTheme="minorEastAsia" w:cs="宋体" w:hint="eastAsia"/>
                <w:bCs/>
              </w:rPr>
              <w:t>）自定义表单：支持拖拽式表单快速搭建；支持自定义设置字段属性；支持表单发布条件设置；支持数据导入导出操作；支持直接生成访问链接和二维码，快速访问填写。</w:t>
            </w:r>
          </w:p>
        </w:tc>
      </w:tr>
      <w:tr w:rsidR="00781214">
        <w:tc>
          <w:tcPr>
            <w:tcW w:w="817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021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系统</w:t>
            </w:r>
          </w:p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>集成</w:t>
            </w:r>
          </w:p>
        </w:tc>
        <w:tc>
          <w:tcPr>
            <w:tcW w:w="7626" w:type="dxa"/>
            <w:vAlign w:val="center"/>
          </w:tcPr>
          <w:p w:rsidR="00781214" w:rsidRDefault="00032EB8">
            <w:pPr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</w:rPr>
              <w:t>平台需要有良好的业务对接集成能力，实现前端与我院预约挂号系统、互联网挂号、化验结果查询、药品查询、检查结果查询、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OA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等功能对接。</w:t>
            </w:r>
          </w:p>
        </w:tc>
      </w:tr>
      <w:tr w:rsidR="00781214">
        <w:tc>
          <w:tcPr>
            <w:tcW w:w="817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021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安全</w:t>
            </w:r>
          </w:p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防护</w:t>
            </w:r>
          </w:p>
        </w:tc>
        <w:tc>
          <w:tcPr>
            <w:tcW w:w="7626" w:type="dxa"/>
            <w:vAlign w:val="center"/>
          </w:tcPr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＃（</w:t>
            </w:r>
            <w:r>
              <w:rPr>
                <w:rFonts w:asciiTheme="minorEastAsia" w:hAnsiTheme="minorEastAsia" w:cs="宋体" w:hint="eastAsia"/>
              </w:rPr>
              <w:t>1</w:t>
            </w:r>
            <w:r>
              <w:rPr>
                <w:rFonts w:asciiTheme="minorEastAsia" w:hAnsiTheme="minorEastAsia" w:cs="宋体" w:hint="eastAsia"/>
              </w:rPr>
              <w:t>）使用独立的后台实现登录及备份快照管理和恢复，系统支持对数据库、模板、资源、配置项等全部内容进行快照式备份。同时，系统提供自动检测备份包的完整性功能。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2</w:t>
            </w:r>
            <w:r>
              <w:rPr>
                <w:rFonts w:asciiTheme="minorEastAsia" w:hAnsiTheme="minorEastAsia" w:cs="宋体" w:hint="eastAsia"/>
              </w:rPr>
              <w:t>）网站群系统支持站点恢复。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3</w:t>
            </w:r>
            <w:r>
              <w:rPr>
                <w:rFonts w:asciiTheme="minorEastAsia" w:hAnsiTheme="minorEastAsia" w:cs="宋体" w:hint="eastAsia"/>
              </w:rPr>
              <w:t>）备份包自动清理。通过设置清理策略，节省磁盘空间占用。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4</w:t>
            </w:r>
            <w:r>
              <w:rPr>
                <w:rFonts w:asciiTheme="minorEastAsia" w:hAnsiTheme="minorEastAsia" w:cs="宋体" w:hint="eastAsia"/>
              </w:rPr>
              <w:t>）密码强度规则设置，需</w:t>
            </w:r>
            <w:proofErr w:type="gramStart"/>
            <w:r>
              <w:rPr>
                <w:rFonts w:asciiTheme="minorEastAsia" w:hAnsiTheme="minorEastAsia" w:cs="宋体" w:hint="eastAsia"/>
              </w:rPr>
              <w:t>采用国密算法</w:t>
            </w:r>
            <w:proofErr w:type="gramEnd"/>
            <w:r>
              <w:rPr>
                <w:rFonts w:asciiTheme="minorEastAsia" w:hAnsiTheme="minorEastAsia" w:cs="宋体" w:hint="eastAsia"/>
              </w:rPr>
              <w:t>，保障密码不被暴力猜解。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5</w:t>
            </w:r>
            <w:r>
              <w:rPr>
                <w:rFonts w:asciiTheme="minorEastAsia" w:hAnsiTheme="minorEastAsia" w:cs="宋体" w:hint="eastAsia"/>
              </w:rPr>
              <w:t>）网站群系统具有</w:t>
            </w:r>
            <w:r>
              <w:rPr>
                <w:rFonts w:asciiTheme="minorEastAsia" w:hAnsiTheme="minorEastAsia" w:cs="宋体" w:hint="eastAsia"/>
              </w:rPr>
              <w:t>IP</w:t>
            </w:r>
            <w:r>
              <w:rPr>
                <w:rFonts w:asciiTheme="minorEastAsia" w:hAnsiTheme="minorEastAsia" w:cs="宋体" w:hint="eastAsia"/>
              </w:rPr>
              <w:t>规则设置和账号安全管理功能，管理员可以设置不同的</w:t>
            </w:r>
            <w:r>
              <w:rPr>
                <w:rFonts w:asciiTheme="minorEastAsia" w:hAnsiTheme="minorEastAsia" w:cs="宋体" w:hint="eastAsia"/>
              </w:rPr>
              <w:t>IP</w:t>
            </w:r>
            <w:r>
              <w:rPr>
                <w:rFonts w:asciiTheme="minorEastAsia" w:hAnsiTheme="minorEastAsia" w:cs="宋体" w:hint="eastAsia"/>
              </w:rPr>
              <w:t>范围，用来限制管理员后台登录。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6</w:t>
            </w:r>
            <w:r>
              <w:rPr>
                <w:rFonts w:asciiTheme="minorEastAsia" w:hAnsiTheme="minorEastAsia" w:cs="宋体" w:hint="eastAsia"/>
              </w:rPr>
              <w:t>）系统内置应用防火墙，内置被动防御策略集。</w:t>
            </w:r>
            <w:r>
              <w:rPr>
                <w:rFonts w:asciiTheme="minorEastAsia" w:hAnsiTheme="minorEastAsia" w:cs="宋体" w:hint="eastAsia"/>
              </w:rPr>
              <w:t xml:space="preserve"> 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lastRenderedPageBreak/>
              <w:t>（</w:t>
            </w:r>
            <w:r>
              <w:rPr>
                <w:rFonts w:asciiTheme="minorEastAsia" w:hAnsiTheme="minorEastAsia" w:cs="宋体" w:hint="eastAsia"/>
              </w:rPr>
              <w:t>7</w:t>
            </w:r>
            <w:r>
              <w:rPr>
                <w:rFonts w:asciiTheme="minorEastAsia" w:hAnsiTheme="minorEastAsia" w:cs="宋体" w:hint="eastAsia"/>
              </w:rPr>
              <w:t>）危险文件扫描，扫描服务器中包含特殊代码的文件，并提供扫描日志，同时允许手动、自动更新危险网站黑名单及信任</w:t>
            </w:r>
            <w:proofErr w:type="gramStart"/>
            <w:r>
              <w:rPr>
                <w:rFonts w:asciiTheme="minorEastAsia" w:hAnsiTheme="minorEastAsia" w:cs="宋体" w:hint="eastAsia"/>
              </w:rPr>
              <w:t>网站白</w:t>
            </w:r>
            <w:proofErr w:type="gramEnd"/>
            <w:r>
              <w:rPr>
                <w:rFonts w:asciiTheme="minorEastAsia" w:hAnsiTheme="minorEastAsia" w:cs="宋体" w:hint="eastAsia"/>
              </w:rPr>
              <w:t>名单。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8</w:t>
            </w:r>
            <w:r>
              <w:rPr>
                <w:rFonts w:asciiTheme="minorEastAsia" w:hAnsiTheme="minorEastAsia" w:cs="宋体" w:hint="eastAsia"/>
              </w:rPr>
              <w:t>）网站群体检功能，提供危险项目、安全项目、其他项目的系统体检、并可以在体检结果后对结果进行处理操作。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＃（</w:t>
            </w:r>
            <w:r>
              <w:rPr>
                <w:rFonts w:asciiTheme="minorEastAsia" w:hAnsiTheme="minorEastAsia" w:cs="宋体" w:hint="eastAsia"/>
              </w:rPr>
              <w:t>9</w:t>
            </w:r>
            <w:r>
              <w:rPr>
                <w:rFonts w:asciiTheme="minorEastAsia" w:hAnsiTheme="minorEastAsia" w:cs="宋体" w:hint="eastAsia"/>
              </w:rPr>
              <w:t>）内置防篡改模块，对防篡改功能的防护能力进行级别设置，可以保护站群内所有站点的安全。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10</w:t>
            </w:r>
            <w:r>
              <w:rPr>
                <w:rFonts w:asciiTheme="minorEastAsia" w:hAnsiTheme="minorEastAsia" w:cs="宋体" w:hint="eastAsia"/>
              </w:rPr>
              <w:t>）系统支持</w:t>
            </w:r>
            <w:r>
              <w:rPr>
                <w:rFonts w:asciiTheme="minorEastAsia" w:hAnsiTheme="minorEastAsia" w:cs="宋体" w:hint="eastAsia"/>
              </w:rPr>
              <w:t>SSL</w:t>
            </w:r>
            <w:r>
              <w:rPr>
                <w:rFonts w:asciiTheme="minorEastAsia" w:hAnsiTheme="minorEastAsia" w:cs="宋体" w:hint="eastAsia"/>
              </w:rPr>
              <w:t>协议对用户名和密码的传输进行加密，保证关键信息的通信保密性。</w:t>
            </w:r>
          </w:p>
        </w:tc>
      </w:tr>
      <w:tr w:rsidR="00781214">
        <w:tc>
          <w:tcPr>
            <w:tcW w:w="817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lastRenderedPageBreak/>
              <w:t>1</w:t>
            </w: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021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数字</w:t>
            </w:r>
          </w:p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>证书</w:t>
            </w:r>
          </w:p>
        </w:tc>
        <w:tc>
          <w:tcPr>
            <w:tcW w:w="7626" w:type="dxa"/>
            <w:vAlign w:val="center"/>
          </w:tcPr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★投标厂商需要提供</w:t>
            </w:r>
            <w:r>
              <w:rPr>
                <w:rFonts w:asciiTheme="minorEastAsia" w:hAnsiTheme="minorEastAsia" w:cs="宋体" w:hint="eastAsia"/>
              </w:rPr>
              <w:t>3</w:t>
            </w:r>
            <w:r>
              <w:rPr>
                <w:rFonts w:asciiTheme="minorEastAsia" w:hAnsiTheme="minorEastAsia" w:cs="宋体" w:hint="eastAsia"/>
              </w:rPr>
              <w:t>年安全套</w:t>
            </w:r>
            <w:proofErr w:type="gramStart"/>
            <w:r>
              <w:rPr>
                <w:rFonts w:asciiTheme="minorEastAsia" w:hAnsiTheme="minorEastAsia" w:cs="宋体" w:hint="eastAsia"/>
              </w:rPr>
              <w:t>接字协议</w:t>
            </w:r>
            <w:proofErr w:type="gramEnd"/>
            <w:r>
              <w:rPr>
                <w:rFonts w:asciiTheme="minorEastAsia" w:hAnsiTheme="minorEastAsia" w:cs="宋体" w:hint="eastAsia"/>
              </w:rPr>
              <w:t>证书（</w:t>
            </w:r>
            <w:proofErr w:type="spellStart"/>
            <w:r>
              <w:rPr>
                <w:rFonts w:asciiTheme="minorEastAsia" w:hAnsiTheme="minorEastAsia" w:cs="宋体" w:hint="eastAsia"/>
              </w:rPr>
              <w:t>ssl</w:t>
            </w:r>
            <w:proofErr w:type="spellEnd"/>
            <w:r>
              <w:rPr>
                <w:rFonts w:asciiTheme="minorEastAsia" w:hAnsiTheme="minorEastAsia" w:cs="宋体" w:hint="eastAsia"/>
              </w:rPr>
              <w:t>认证），确保网站</w:t>
            </w:r>
            <w:proofErr w:type="gramStart"/>
            <w:r>
              <w:rPr>
                <w:rFonts w:asciiTheme="minorEastAsia" w:hAnsiTheme="minorEastAsia" w:cs="宋体" w:hint="eastAsia"/>
              </w:rPr>
              <w:t>群数据</w:t>
            </w:r>
            <w:proofErr w:type="gramEnd"/>
            <w:r>
              <w:rPr>
                <w:rFonts w:asciiTheme="minorEastAsia" w:hAnsiTheme="minorEastAsia" w:cs="宋体" w:hint="eastAsia"/>
              </w:rPr>
              <w:t>传输安全。</w:t>
            </w:r>
          </w:p>
        </w:tc>
      </w:tr>
      <w:tr w:rsidR="00781214">
        <w:tc>
          <w:tcPr>
            <w:tcW w:w="817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021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三级</w:t>
            </w:r>
          </w:p>
          <w:p w:rsidR="00781214" w:rsidRDefault="00032EB8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等保</w:t>
            </w:r>
          </w:p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>测评</w:t>
            </w:r>
          </w:p>
        </w:tc>
        <w:tc>
          <w:tcPr>
            <w:tcW w:w="7626" w:type="dxa"/>
            <w:vAlign w:val="center"/>
          </w:tcPr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★本次项目，投标厂商需协助我院</w:t>
            </w:r>
            <w:proofErr w:type="gramStart"/>
            <w:r>
              <w:rPr>
                <w:rFonts w:asciiTheme="minorEastAsia" w:hAnsiTheme="minorEastAsia" w:cs="宋体" w:hint="eastAsia"/>
              </w:rPr>
              <w:t>通过等保测评</w:t>
            </w:r>
            <w:proofErr w:type="gramEnd"/>
            <w:r>
              <w:rPr>
                <w:rFonts w:asciiTheme="minorEastAsia" w:hAnsiTheme="minorEastAsia" w:cs="宋体" w:hint="eastAsia"/>
              </w:rPr>
              <w:t>1</w:t>
            </w:r>
            <w:r>
              <w:rPr>
                <w:rFonts w:asciiTheme="minorEastAsia" w:hAnsiTheme="minorEastAsia" w:cs="宋体" w:hint="eastAsia"/>
              </w:rPr>
              <w:t>次，针对测评过程中，网站及网站群管理平台出现的问题，进行全面的修复和调整，确保我院能够</w:t>
            </w:r>
            <w:proofErr w:type="gramStart"/>
            <w:r>
              <w:rPr>
                <w:rFonts w:asciiTheme="minorEastAsia" w:hAnsiTheme="minorEastAsia" w:cs="宋体" w:hint="eastAsia"/>
              </w:rPr>
              <w:t>通过等保测评</w:t>
            </w:r>
            <w:proofErr w:type="gramEnd"/>
            <w:r>
              <w:rPr>
                <w:rFonts w:asciiTheme="minorEastAsia" w:hAnsiTheme="minorEastAsia" w:cs="宋体" w:hint="eastAsia"/>
              </w:rPr>
              <w:t>。</w:t>
            </w:r>
          </w:p>
        </w:tc>
      </w:tr>
      <w:tr w:rsidR="00781214">
        <w:tc>
          <w:tcPr>
            <w:tcW w:w="817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021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  <w:bCs/>
              </w:rPr>
            </w:pPr>
            <w:proofErr w:type="gramStart"/>
            <w:r>
              <w:rPr>
                <w:rFonts w:asciiTheme="minorEastAsia" w:hAnsiTheme="minorEastAsia" w:hint="eastAsia"/>
                <w:bCs/>
              </w:rPr>
              <w:t>网站群运维</w:t>
            </w:r>
            <w:proofErr w:type="gramEnd"/>
            <w:r>
              <w:rPr>
                <w:rFonts w:asciiTheme="minorEastAsia" w:hAnsiTheme="minorEastAsia" w:hint="eastAsia"/>
                <w:bCs/>
              </w:rPr>
              <w:t>监</w:t>
            </w:r>
          </w:p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>控系统</w:t>
            </w:r>
          </w:p>
        </w:tc>
        <w:tc>
          <w:tcPr>
            <w:tcW w:w="7626" w:type="dxa"/>
            <w:vAlign w:val="center"/>
          </w:tcPr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＃系统对各种数据的展示，拥有足够高的可视化程度，系统适合于在大屏上进行展示（含不小于</w:t>
            </w:r>
            <w:r>
              <w:rPr>
                <w:rFonts w:asciiTheme="minorEastAsia" w:hAnsiTheme="minorEastAsia" w:cs="宋体" w:hint="eastAsia"/>
              </w:rPr>
              <w:t>65</w:t>
            </w:r>
            <w:r>
              <w:rPr>
                <w:rFonts w:asciiTheme="minorEastAsia" w:hAnsiTheme="minorEastAsia" w:cs="宋体" w:hint="eastAsia"/>
              </w:rPr>
              <w:t>寸的智能电视大屏，要求国内一线品牌。）</w:t>
            </w:r>
          </w:p>
        </w:tc>
      </w:tr>
      <w:tr w:rsidR="00781214">
        <w:tc>
          <w:tcPr>
            <w:tcW w:w="817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1</w:t>
            </w: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021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>防篡改管理系统</w:t>
            </w:r>
          </w:p>
        </w:tc>
        <w:tc>
          <w:tcPr>
            <w:tcW w:w="7626" w:type="dxa"/>
            <w:vAlign w:val="center"/>
          </w:tcPr>
          <w:p w:rsidR="00781214" w:rsidRDefault="00032EB8">
            <w:pPr>
              <w:rPr>
                <w:rFonts w:asciiTheme="minorEastAsia" w:hAnsiTheme="minorEastAsia" w:cs="宋体"/>
                <w:color w:val="FF0000"/>
              </w:rPr>
            </w:pPr>
            <w:r>
              <w:rPr>
                <w:rFonts w:asciiTheme="minorEastAsia" w:hAnsiTheme="minorEastAsia" w:cs="宋体" w:hint="eastAsia"/>
              </w:rPr>
              <w:t>＃网页防篡改以水印对比的形式，利用服务器的原有资源对页面进行覆盖，确保网站页面安全。实现对静态网页与脚本的实时监测和恢复，保证地址访问、表单提交、审计等各个环节的安全</w:t>
            </w:r>
            <w:r>
              <w:rPr>
                <w:rFonts w:asciiTheme="minorEastAsia" w:hAnsiTheme="minorEastAsia" w:cs="宋体" w:hint="eastAsia"/>
              </w:rPr>
              <w:t>,</w:t>
            </w:r>
            <w:r>
              <w:rPr>
                <w:rFonts w:asciiTheme="minorEastAsia" w:hAnsiTheme="minorEastAsia" w:cs="宋体" w:hint="eastAsia"/>
              </w:rPr>
              <w:t>保护数据库中的动态内容免受来自于</w:t>
            </w:r>
            <w:r>
              <w:rPr>
                <w:rFonts w:asciiTheme="minorEastAsia" w:hAnsiTheme="minorEastAsia" w:cs="宋体" w:hint="eastAsia"/>
              </w:rPr>
              <w:t>Web</w:t>
            </w:r>
            <w:r>
              <w:rPr>
                <w:rFonts w:asciiTheme="minorEastAsia" w:hAnsiTheme="minorEastAsia" w:cs="宋体" w:hint="eastAsia"/>
              </w:rPr>
              <w:t>的攻击和篡改，杜绝使用</w:t>
            </w:r>
            <w:r>
              <w:rPr>
                <w:rFonts w:asciiTheme="minorEastAsia" w:hAnsiTheme="minorEastAsia" w:cs="宋体" w:hint="eastAsia"/>
              </w:rPr>
              <w:t>Web</w:t>
            </w:r>
            <w:r>
              <w:rPr>
                <w:rFonts w:asciiTheme="minorEastAsia" w:hAnsiTheme="minorEastAsia" w:cs="宋体" w:hint="eastAsia"/>
              </w:rPr>
              <w:t>方式对后台数据库的篡改，解决网页被篡改的隐患。</w:t>
            </w:r>
          </w:p>
        </w:tc>
      </w:tr>
      <w:tr w:rsidR="00781214">
        <w:tc>
          <w:tcPr>
            <w:tcW w:w="817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1021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服务器</w:t>
            </w:r>
          </w:p>
        </w:tc>
        <w:tc>
          <w:tcPr>
            <w:tcW w:w="7626" w:type="dxa"/>
            <w:vAlign w:val="center"/>
          </w:tcPr>
          <w:p w:rsidR="00781214" w:rsidRDefault="00032EB8">
            <w:pPr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一台，国产品牌。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2</w:t>
            </w:r>
            <w:r>
              <w:rPr>
                <w:rFonts w:asciiTheme="minorEastAsia" w:hAnsiTheme="minorEastAsia" w:cs="宋体" w:hint="eastAsia"/>
              </w:rPr>
              <w:t>）</w:t>
            </w:r>
            <w:r>
              <w:rPr>
                <w:rFonts w:asciiTheme="minorEastAsia" w:hAnsiTheme="minorEastAsia" w:cs="宋体" w:hint="eastAsia"/>
              </w:rPr>
              <w:t>2U</w:t>
            </w:r>
            <w:r>
              <w:rPr>
                <w:rFonts w:asciiTheme="minorEastAsia" w:hAnsiTheme="minorEastAsia" w:cs="宋体" w:hint="eastAsia"/>
              </w:rPr>
              <w:t>机架式服务器。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★（</w:t>
            </w:r>
            <w:r>
              <w:rPr>
                <w:rFonts w:asciiTheme="minorEastAsia" w:hAnsiTheme="minorEastAsia" w:cs="宋体" w:hint="eastAsia"/>
              </w:rPr>
              <w:t>3</w:t>
            </w:r>
            <w:r>
              <w:rPr>
                <w:rFonts w:asciiTheme="minorEastAsia" w:hAnsiTheme="minorEastAsia" w:cs="宋体" w:hint="eastAsia"/>
              </w:rPr>
              <w:t>）</w:t>
            </w:r>
            <w:r>
              <w:rPr>
                <w:rFonts w:asciiTheme="minorEastAsia" w:hAnsiTheme="minorEastAsia" w:cs="宋体" w:hint="eastAsia"/>
              </w:rPr>
              <w:t>2</w:t>
            </w:r>
            <w:r>
              <w:rPr>
                <w:rFonts w:asciiTheme="minorEastAsia" w:hAnsiTheme="minorEastAsia" w:cs="宋体" w:hint="eastAsia"/>
              </w:rPr>
              <w:t>颗</w:t>
            </w:r>
            <w:r>
              <w:rPr>
                <w:rFonts w:asciiTheme="minorEastAsia" w:hAnsiTheme="minorEastAsia" w:cs="宋体" w:hint="eastAsia"/>
              </w:rPr>
              <w:t>CPU Intel Xeon gold 5218 16C</w:t>
            </w:r>
            <w:r>
              <w:rPr>
                <w:rFonts w:asciiTheme="minorEastAsia" w:hAnsiTheme="minorEastAsia" w:cs="宋体" w:hint="eastAsia"/>
              </w:rPr>
              <w:t>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★（</w:t>
            </w:r>
            <w:r>
              <w:rPr>
                <w:rFonts w:asciiTheme="minorEastAsia" w:hAnsiTheme="minorEastAsia" w:cs="宋体" w:hint="eastAsia"/>
              </w:rPr>
              <w:t>4</w:t>
            </w:r>
            <w:r>
              <w:rPr>
                <w:rFonts w:asciiTheme="minorEastAsia" w:hAnsiTheme="minorEastAsia" w:cs="宋体" w:hint="eastAsia"/>
              </w:rPr>
              <w:t>）</w:t>
            </w:r>
            <w:r>
              <w:rPr>
                <w:rFonts w:asciiTheme="minorEastAsia" w:hAnsiTheme="minorEastAsia" w:cs="宋体" w:hint="eastAsia"/>
              </w:rPr>
              <w:t>128GB DDR4</w:t>
            </w:r>
            <w:r>
              <w:rPr>
                <w:rFonts w:asciiTheme="minorEastAsia" w:hAnsiTheme="minorEastAsia" w:cs="宋体" w:hint="eastAsia"/>
              </w:rPr>
              <w:t>内存</w:t>
            </w:r>
            <w:r>
              <w:rPr>
                <w:rFonts w:asciiTheme="minorEastAsia" w:hAnsiTheme="minorEastAsia" w:cs="宋体" w:hint="eastAsia"/>
              </w:rPr>
              <w:t xml:space="preserve"> 2933MHz </w:t>
            </w:r>
            <w:proofErr w:type="gramStart"/>
            <w:r>
              <w:rPr>
                <w:rFonts w:asciiTheme="minorEastAsia" w:hAnsiTheme="minorEastAsia" w:cs="宋体" w:hint="eastAsia"/>
              </w:rPr>
              <w:t>板载内存</w:t>
            </w:r>
            <w:proofErr w:type="gramEnd"/>
            <w:r>
              <w:rPr>
                <w:rFonts w:asciiTheme="minorEastAsia" w:hAnsiTheme="minorEastAsia" w:cs="宋体" w:hint="eastAsia"/>
              </w:rPr>
              <w:t>插槽</w:t>
            </w:r>
            <w:r>
              <w:rPr>
                <w:rFonts w:asciiTheme="minorEastAsia" w:hAnsiTheme="minorEastAsia" w:cs="宋体" w:hint="eastAsia"/>
              </w:rPr>
              <w:t>16</w:t>
            </w:r>
            <w:r>
              <w:rPr>
                <w:rFonts w:asciiTheme="minorEastAsia" w:hAnsiTheme="minorEastAsia" w:cs="宋体" w:hint="eastAsia"/>
              </w:rPr>
              <w:t>个。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★（</w:t>
            </w:r>
            <w:r>
              <w:rPr>
                <w:rFonts w:asciiTheme="minorEastAsia" w:hAnsiTheme="minorEastAsia" w:cs="宋体" w:hint="eastAsia"/>
              </w:rPr>
              <w:t>5</w:t>
            </w:r>
            <w:r>
              <w:rPr>
                <w:rFonts w:asciiTheme="minorEastAsia" w:hAnsiTheme="minorEastAsia" w:cs="宋体" w:hint="eastAsia"/>
              </w:rPr>
              <w:t>）</w:t>
            </w:r>
            <w:r>
              <w:rPr>
                <w:rFonts w:asciiTheme="minorEastAsia" w:hAnsiTheme="minorEastAsia" w:cs="宋体" w:hint="eastAsia"/>
              </w:rPr>
              <w:t>4</w:t>
            </w:r>
            <w:r>
              <w:rPr>
                <w:rFonts w:asciiTheme="minorEastAsia" w:hAnsiTheme="minorEastAsia" w:cs="宋体" w:hint="eastAsia"/>
              </w:rPr>
              <w:t>块</w:t>
            </w:r>
            <w:r>
              <w:rPr>
                <w:rFonts w:asciiTheme="minorEastAsia" w:hAnsiTheme="minorEastAsia" w:cs="宋体" w:hint="eastAsia"/>
              </w:rPr>
              <w:t>1.2T_10K_SAS</w:t>
            </w:r>
            <w:r>
              <w:rPr>
                <w:rFonts w:asciiTheme="minorEastAsia" w:hAnsiTheme="minorEastAsia" w:cs="宋体" w:hint="eastAsia"/>
              </w:rPr>
              <w:t>硬盘</w:t>
            </w:r>
            <w:r>
              <w:rPr>
                <w:rFonts w:asciiTheme="minorEastAsia" w:hAnsiTheme="minorEastAsia" w:cs="宋体" w:hint="eastAsia"/>
              </w:rPr>
              <w:t>,</w:t>
            </w:r>
            <w:r>
              <w:rPr>
                <w:rFonts w:asciiTheme="minorEastAsia" w:hAnsiTheme="minorEastAsia" w:cs="宋体" w:hint="eastAsia"/>
              </w:rPr>
              <w:t>可扩展。独立</w:t>
            </w:r>
            <w:r>
              <w:rPr>
                <w:rFonts w:asciiTheme="minorEastAsia" w:hAnsiTheme="minorEastAsia" w:cs="宋体" w:hint="eastAsia"/>
              </w:rPr>
              <w:t>RAID</w:t>
            </w:r>
            <w:r>
              <w:rPr>
                <w:rFonts w:asciiTheme="minorEastAsia" w:hAnsiTheme="minorEastAsia" w:cs="宋体" w:hint="eastAsia"/>
              </w:rPr>
              <w:t>阵列卡持</w:t>
            </w:r>
            <w:r>
              <w:rPr>
                <w:rFonts w:asciiTheme="minorEastAsia" w:hAnsiTheme="minorEastAsia" w:cs="宋体" w:hint="eastAsia"/>
              </w:rPr>
              <w:t>RAID0/1/5/6/10</w:t>
            </w:r>
            <w:r>
              <w:rPr>
                <w:rFonts w:asciiTheme="minorEastAsia" w:hAnsiTheme="minorEastAsia" w:cs="宋体" w:hint="eastAsia"/>
              </w:rPr>
              <w:t>等。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★（</w:t>
            </w:r>
            <w:r>
              <w:rPr>
                <w:rFonts w:asciiTheme="minorEastAsia" w:hAnsiTheme="minorEastAsia" w:cs="宋体" w:hint="eastAsia"/>
              </w:rPr>
              <w:t>6</w:t>
            </w:r>
            <w:r>
              <w:rPr>
                <w:rFonts w:asciiTheme="minorEastAsia" w:hAnsiTheme="minorEastAsia" w:cs="宋体" w:hint="eastAsia"/>
              </w:rPr>
              <w:t>）</w:t>
            </w:r>
            <w:r>
              <w:rPr>
                <w:rFonts w:asciiTheme="minorEastAsia" w:hAnsiTheme="minorEastAsia" w:cs="宋体" w:hint="eastAsia"/>
              </w:rPr>
              <w:t>4</w:t>
            </w:r>
            <w:r>
              <w:rPr>
                <w:rFonts w:asciiTheme="minorEastAsia" w:hAnsiTheme="minorEastAsia" w:cs="宋体" w:hint="eastAsia"/>
              </w:rPr>
              <w:t>千兆以太网口，</w:t>
            </w:r>
            <w:r>
              <w:rPr>
                <w:rFonts w:asciiTheme="minorEastAsia" w:hAnsiTheme="minorEastAsia" w:cs="宋体" w:hint="eastAsia"/>
              </w:rPr>
              <w:t>2</w:t>
            </w:r>
            <w:r>
              <w:rPr>
                <w:rFonts w:asciiTheme="minorEastAsia" w:hAnsiTheme="minorEastAsia" w:cs="宋体" w:hint="eastAsia"/>
              </w:rPr>
              <w:t>个万兆光口（含模块），</w:t>
            </w:r>
            <w:r>
              <w:rPr>
                <w:rFonts w:asciiTheme="minorEastAsia" w:hAnsiTheme="minorEastAsia" w:cs="宋体" w:hint="eastAsia"/>
              </w:rPr>
              <w:t>1</w:t>
            </w:r>
            <w:r>
              <w:rPr>
                <w:rFonts w:asciiTheme="minorEastAsia" w:hAnsiTheme="minorEastAsia" w:cs="宋体" w:hint="eastAsia"/>
              </w:rPr>
              <w:t>独享管理口。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proofErr w:type="gramStart"/>
            <w:r>
              <w:rPr>
                <w:rFonts w:asciiTheme="minorEastAsia" w:hAnsiTheme="minorEastAsia" w:cs="宋体" w:hint="eastAsia"/>
              </w:rPr>
              <w:t>双电冗余</w:t>
            </w:r>
            <w:proofErr w:type="gramEnd"/>
            <w:r>
              <w:rPr>
                <w:rFonts w:asciiTheme="minorEastAsia" w:hAnsiTheme="minorEastAsia" w:cs="宋体" w:hint="eastAsia"/>
              </w:rPr>
              <w:t>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7</w:t>
            </w:r>
            <w:r>
              <w:rPr>
                <w:rFonts w:asciiTheme="minorEastAsia" w:hAnsiTheme="minorEastAsia" w:cs="宋体" w:hint="eastAsia"/>
              </w:rPr>
              <w:t>）原厂三年质保。</w:t>
            </w:r>
          </w:p>
        </w:tc>
      </w:tr>
      <w:tr w:rsidR="00781214">
        <w:tc>
          <w:tcPr>
            <w:tcW w:w="817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1021" w:type="dxa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cs="宋体" w:hint="eastAsia"/>
              </w:rPr>
              <w:t>售后维保服务</w:t>
            </w:r>
            <w:proofErr w:type="gramEnd"/>
          </w:p>
        </w:tc>
        <w:tc>
          <w:tcPr>
            <w:tcW w:w="7626" w:type="dxa"/>
            <w:vAlign w:val="center"/>
          </w:tcPr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（</w:t>
            </w:r>
            <w:r>
              <w:rPr>
                <w:rFonts w:asciiTheme="minorEastAsia" w:hAnsiTheme="minorEastAsia" w:cs="宋体" w:hint="eastAsia"/>
              </w:rPr>
              <w:t>1</w:t>
            </w:r>
            <w:r>
              <w:rPr>
                <w:rFonts w:asciiTheme="minorEastAsia" w:hAnsiTheme="minorEastAsia" w:cs="宋体" w:hint="eastAsia"/>
              </w:rPr>
              <w:t>）</w:t>
            </w:r>
            <w:r>
              <w:rPr>
                <w:rFonts w:asciiTheme="minorEastAsia" w:hAnsiTheme="minorEastAsia" w:cs="宋体" w:hint="eastAsia"/>
              </w:rPr>
              <w:t>3</w:t>
            </w:r>
            <w:r>
              <w:rPr>
                <w:rFonts w:asciiTheme="minorEastAsia" w:hAnsiTheme="minorEastAsia" w:cs="宋体" w:hint="eastAsia"/>
              </w:rPr>
              <w:t>年本地化免费质保和技术服务，</w:t>
            </w:r>
            <w:r>
              <w:rPr>
                <w:rFonts w:asciiTheme="minorEastAsia" w:hAnsiTheme="minorEastAsia" w:cs="宋体" w:hint="eastAsia"/>
              </w:rPr>
              <w:t>7*24</w:t>
            </w:r>
            <w:r>
              <w:rPr>
                <w:rFonts w:asciiTheme="minorEastAsia" w:hAnsiTheme="minorEastAsia" w:cs="宋体" w:hint="eastAsia"/>
              </w:rPr>
              <w:t>小时响应，随时配合院方进行安全检测与漏洞修复，每季度进行一次现场巡检；安装最新产品补丁、修复潜在安全漏洞及</w:t>
            </w:r>
            <w:r>
              <w:rPr>
                <w:rFonts w:asciiTheme="minorEastAsia" w:hAnsiTheme="minorEastAsia" w:cs="宋体" w:hint="eastAsia"/>
              </w:rPr>
              <w:t>BUG</w:t>
            </w:r>
            <w:r>
              <w:rPr>
                <w:rFonts w:asciiTheme="minorEastAsia" w:hAnsiTheme="minorEastAsia" w:cs="宋体" w:hint="eastAsia"/>
              </w:rPr>
              <w:t>。服务期内负责产品免费升级。</w:t>
            </w:r>
          </w:p>
          <w:p w:rsidR="00781214" w:rsidRDefault="00032EB8">
            <w:pPr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＃（</w:t>
            </w:r>
            <w:r>
              <w:rPr>
                <w:rFonts w:asciiTheme="minorEastAsia" w:hAnsiTheme="minorEastAsia" w:cs="宋体" w:hint="eastAsia"/>
              </w:rPr>
              <w:t>2</w:t>
            </w:r>
            <w:r>
              <w:rPr>
                <w:rFonts w:asciiTheme="minorEastAsia" w:hAnsiTheme="minorEastAsia" w:cs="宋体" w:hint="eastAsia"/>
              </w:rPr>
              <w:t>）提供详细操作手册、数据结构、运维手册等文档，提供组件级别的源代码，且代码与注释达到一比一。</w:t>
            </w:r>
          </w:p>
        </w:tc>
      </w:tr>
      <w:tr w:rsidR="00781214">
        <w:trPr>
          <w:trHeight w:val="614"/>
        </w:trPr>
        <w:tc>
          <w:tcPr>
            <w:tcW w:w="9464" w:type="dxa"/>
            <w:gridSpan w:val="3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>最高限价：</w:t>
            </w:r>
            <w:r>
              <w:rPr>
                <w:rFonts w:asciiTheme="minorEastAsia" w:hAnsiTheme="minorEastAsia" w:hint="eastAsia"/>
                <w:b/>
              </w:rPr>
              <w:t>99</w:t>
            </w:r>
            <w:r>
              <w:rPr>
                <w:rFonts w:asciiTheme="minorEastAsia" w:hAnsiTheme="minorEastAsia" w:hint="eastAsia"/>
                <w:b/>
              </w:rPr>
              <w:t>万元</w:t>
            </w:r>
          </w:p>
        </w:tc>
      </w:tr>
    </w:tbl>
    <w:p w:rsidR="00781214" w:rsidRDefault="00032EB8">
      <w:pPr>
        <w:rPr>
          <w:rFonts w:eastAsia="等线"/>
          <w:b/>
          <w:bCs/>
          <w:sz w:val="28"/>
          <w:szCs w:val="28"/>
        </w:rPr>
      </w:pPr>
      <w:r>
        <w:rPr>
          <w:rFonts w:eastAsia="等线" w:hint="eastAsia"/>
          <w:b/>
          <w:bCs/>
          <w:sz w:val="28"/>
          <w:szCs w:val="28"/>
        </w:rPr>
        <w:br w:type="page"/>
      </w:r>
    </w:p>
    <w:p w:rsidR="00781214" w:rsidRDefault="00032EB8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2021-</w:t>
      </w:r>
      <w:r>
        <w:rPr>
          <w:rFonts w:hint="eastAsia"/>
          <w:sz w:val="28"/>
          <w:szCs w:val="36"/>
        </w:rPr>
        <w:t>JKMTDY-W1457</w:t>
      </w:r>
    </w:p>
    <w:tbl>
      <w:tblPr>
        <w:tblpPr w:leftFromText="181" w:rightFromText="181" w:vertAnchor="text" w:horzAnchor="page" w:tblpX="1662" w:tblpY="4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2736"/>
        <w:gridCol w:w="5148"/>
      </w:tblGrid>
      <w:tr w:rsidR="00781214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781214" w:rsidRDefault="00032EB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1214" w:rsidRDefault="00032EB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指标名称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214" w:rsidRDefault="00032EB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技术参数</w:t>
            </w:r>
          </w:p>
        </w:tc>
      </w:tr>
      <w:tr w:rsidR="00781214">
        <w:trPr>
          <w:trHeight w:val="20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 w:rsidR="00781214" w:rsidRDefault="00032EB8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硬件参数</w:t>
            </w:r>
          </w:p>
        </w:tc>
      </w:tr>
      <w:tr w:rsidR="00781214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781214" w:rsidRDefault="00032EB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1214" w:rsidRDefault="00032EB8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服务器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214" w:rsidRDefault="00032EB8">
            <w:pPr>
              <w:widowControl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★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、高性能国产服务器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台（联想、华为、</w:t>
            </w:r>
            <w:r>
              <w:rPr>
                <w:rFonts w:asciiTheme="minorEastAsia" w:hAnsiTheme="minorEastAsia" w:hint="eastAsia"/>
                <w:szCs w:val="21"/>
              </w:rPr>
              <w:t>H3C</w:t>
            </w:r>
            <w:r>
              <w:rPr>
                <w:rFonts w:asciiTheme="minorEastAsia" w:hAnsiTheme="minorEastAsia" w:hint="eastAsia"/>
                <w:szCs w:val="21"/>
              </w:rPr>
              <w:t>）；</w:t>
            </w:r>
          </w:p>
          <w:p w:rsidR="00781214" w:rsidRDefault="00032EB8">
            <w:pPr>
              <w:widowControl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★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、英特尔至强金牌三代处理器≥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:rsidR="00781214" w:rsidRDefault="00032EB8">
            <w:pPr>
              <w:widowControl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★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、内存≥</w:t>
            </w:r>
            <w:r>
              <w:rPr>
                <w:rFonts w:asciiTheme="minorEastAsia" w:hAnsiTheme="minorEastAsia" w:hint="eastAsia"/>
                <w:szCs w:val="21"/>
              </w:rPr>
              <w:t>4*32G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:rsidR="00781214" w:rsidRDefault="00032EB8">
            <w:pPr>
              <w:widowControl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、存储：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标配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1T</w:t>
            </w:r>
            <w:r>
              <w:rPr>
                <w:rFonts w:asciiTheme="minorEastAsia" w:hAnsiTheme="minorEastAsia" w:hint="eastAsia"/>
                <w:szCs w:val="21"/>
              </w:rPr>
              <w:t>机械硬盘，可扩展至</w:t>
            </w:r>
            <w:r>
              <w:rPr>
                <w:rFonts w:asciiTheme="minorEastAsia" w:hAnsiTheme="minorEastAsia" w:hint="eastAsia"/>
                <w:szCs w:val="21"/>
              </w:rPr>
              <w:t>16T</w:t>
            </w:r>
            <w:r>
              <w:rPr>
                <w:rFonts w:asciiTheme="minorEastAsia" w:hAnsiTheme="minorEastAsia" w:hint="eastAsia"/>
                <w:szCs w:val="21"/>
              </w:rPr>
              <w:t>存储空间；</w:t>
            </w:r>
          </w:p>
          <w:p w:rsidR="00781214" w:rsidRDefault="00032EB8">
            <w:pPr>
              <w:widowControl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、扩展及接口：</w:t>
            </w:r>
            <w:r>
              <w:rPr>
                <w:rFonts w:asciiTheme="minorEastAsia" w:hAnsiTheme="minorEastAsia" w:hint="eastAsia"/>
                <w:szCs w:val="21"/>
              </w:rPr>
              <w:t xml:space="preserve"> PCIE3.0 x16</w:t>
            </w:r>
            <w:r>
              <w:rPr>
                <w:rFonts w:asciiTheme="minorEastAsia" w:hAnsiTheme="minorEastAsia" w:hint="eastAsia"/>
                <w:szCs w:val="21"/>
              </w:rPr>
              <w:t>插槽≥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 xml:space="preserve"> USB3.0</w:t>
            </w:r>
            <w:r>
              <w:rPr>
                <w:rFonts w:asciiTheme="minorEastAsia" w:hAnsiTheme="minorEastAsia" w:hint="eastAsia"/>
                <w:szCs w:val="21"/>
              </w:rPr>
              <w:t>接口≥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 xml:space="preserve"> USB2.0</w:t>
            </w:r>
            <w:r>
              <w:rPr>
                <w:rFonts w:asciiTheme="minorEastAsia" w:hAnsiTheme="minorEastAsia" w:hint="eastAsia"/>
                <w:szCs w:val="21"/>
              </w:rPr>
              <w:t>接口≥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 xml:space="preserve"> VGA</w:t>
            </w:r>
            <w:r>
              <w:rPr>
                <w:rFonts w:asciiTheme="minorEastAsia" w:hAnsiTheme="minorEastAsia" w:hint="eastAsia"/>
                <w:szCs w:val="21"/>
              </w:rPr>
              <w:t>接口≥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RJ45</w:t>
            </w:r>
            <w:r>
              <w:rPr>
                <w:rFonts w:asciiTheme="minorEastAsia" w:hAnsiTheme="minorEastAsia" w:hint="eastAsia"/>
                <w:szCs w:val="21"/>
              </w:rPr>
              <w:t>接口≥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:rsidR="00781214" w:rsidRDefault="00032EB8">
            <w:pPr>
              <w:widowControl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  <w:r>
              <w:rPr>
                <w:rFonts w:asciiTheme="minorEastAsia" w:hAnsiTheme="minorEastAsia" w:hint="eastAsia"/>
                <w:szCs w:val="21"/>
              </w:rPr>
              <w:t>、网络控制器：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集成双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口</w:t>
            </w:r>
            <w:r>
              <w:rPr>
                <w:rFonts w:asciiTheme="minorEastAsia" w:hAnsiTheme="minorEastAsia" w:hint="eastAsia"/>
                <w:szCs w:val="21"/>
              </w:rPr>
              <w:t>1Gb</w:t>
            </w:r>
            <w:r>
              <w:rPr>
                <w:rFonts w:asciiTheme="minorEastAsia" w:hAnsiTheme="minorEastAsia" w:hint="eastAsia"/>
                <w:szCs w:val="21"/>
              </w:rPr>
              <w:t>自适应网卡，独立千兆管理端口。</w:t>
            </w:r>
          </w:p>
        </w:tc>
      </w:tr>
      <w:tr w:rsidR="00781214">
        <w:trPr>
          <w:trHeight w:val="20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 w:rsidR="00781214" w:rsidRDefault="00032EB8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软件参数</w:t>
            </w:r>
          </w:p>
        </w:tc>
      </w:tr>
      <w:tr w:rsidR="00781214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781214" w:rsidRDefault="00032EB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1214" w:rsidRDefault="00032EB8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医学、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医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保基础库主要内容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214" w:rsidRDefault="00032EB8">
            <w:pPr>
              <w:jc w:val="left"/>
              <w:rPr>
                <w:rFonts w:asciiTheme="minorEastAsia" w:hAnsiTheme="minorEastAsia"/>
                <w:szCs w:val="21"/>
                <w:lang w:val="zh-CN"/>
              </w:rPr>
            </w:pPr>
            <w:r>
              <w:rPr>
                <w:rFonts w:asciiTheme="minorEastAsia" w:hAnsiTheme="minorEastAsia" w:hint="eastAsia"/>
                <w:szCs w:val="21"/>
                <w:lang w:val="zh-CN"/>
              </w:rPr>
              <w:t>1.</w:t>
            </w:r>
            <w:r>
              <w:rPr>
                <w:rFonts w:asciiTheme="minorEastAsia" w:hAnsiTheme="minorEastAsia" w:hint="eastAsia"/>
                <w:szCs w:val="21"/>
                <w:lang w:val="zh-CN"/>
              </w:rPr>
              <w:tab/>
            </w:r>
            <w:r>
              <w:rPr>
                <w:rFonts w:asciiTheme="minorEastAsia" w:hAnsiTheme="minorEastAsia" w:hint="eastAsia"/>
                <w:szCs w:val="21"/>
                <w:lang w:val="zh-CN"/>
              </w:rPr>
              <w:t>国家</w:t>
            </w:r>
            <w:proofErr w:type="gramStart"/>
            <w:r>
              <w:rPr>
                <w:rFonts w:asciiTheme="minorEastAsia" w:hAnsiTheme="minorEastAsia" w:hint="eastAsia"/>
                <w:szCs w:val="21"/>
                <w:lang w:val="zh-CN"/>
              </w:rPr>
              <w:t>医</w:t>
            </w:r>
            <w:proofErr w:type="gramEnd"/>
            <w:r>
              <w:rPr>
                <w:rFonts w:asciiTheme="minorEastAsia" w:hAnsiTheme="minorEastAsia" w:hint="eastAsia"/>
                <w:szCs w:val="21"/>
                <w:lang w:val="zh-CN"/>
              </w:rPr>
              <w:t>保药品目录信息</w:t>
            </w:r>
          </w:p>
          <w:p w:rsidR="00781214" w:rsidRDefault="00032EB8">
            <w:pPr>
              <w:jc w:val="left"/>
              <w:rPr>
                <w:rFonts w:asciiTheme="minorEastAsia" w:hAnsiTheme="minorEastAsia"/>
                <w:szCs w:val="21"/>
                <w:lang w:val="zh-CN"/>
              </w:rPr>
            </w:pPr>
            <w:r>
              <w:rPr>
                <w:rFonts w:asciiTheme="minorEastAsia" w:hAnsiTheme="minorEastAsia" w:hint="eastAsia"/>
                <w:szCs w:val="21"/>
                <w:lang w:val="zh-CN"/>
              </w:rPr>
              <w:t>2.</w:t>
            </w:r>
            <w:r>
              <w:rPr>
                <w:rFonts w:asciiTheme="minorEastAsia" w:hAnsiTheme="minorEastAsia" w:hint="eastAsia"/>
                <w:szCs w:val="21"/>
                <w:lang w:val="zh-CN"/>
              </w:rPr>
              <w:tab/>
            </w:r>
            <w:r>
              <w:rPr>
                <w:rFonts w:asciiTheme="minorEastAsia" w:hAnsiTheme="minorEastAsia" w:hint="eastAsia"/>
                <w:szCs w:val="21"/>
                <w:lang w:val="zh-CN"/>
              </w:rPr>
              <w:t>国家</w:t>
            </w:r>
            <w:proofErr w:type="gramStart"/>
            <w:r>
              <w:rPr>
                <w:rFonts w:asciiTheme="minorEastAsia" w:hAnsiTheme="minorEastAsia" w:hint="eastAsia"/>
                <w:szCs w:val="21"/>
                <w:lang w:val="zh-CN"/>
              </w:rPr>
              <w:t>医</w:t>
            </w:r>
            <w:proofErr w:type="gramEnd"/>
            <w:r>
              <w:rPr>
                <w:rFonts w:asciiTheme="minorEastAsia" w:hAnsiTheme="minorEastAsia" w:hint="eastAsia"/>
                <w:szCs w:val="21"/>
                <w:lang w:val="zh-CN"/>
              </w:rPr>
              <w:t>保药品分类与代码</w:t>
            </w:r>
          </w:p>
          <w:p w:rsidR="00781214" w:rsidRDefault="00032EB8">
            <w:pPr>
              <w:jc w:val="left"/>
              <w:rPr>
                <w:rFonts w:asciiTheme="minorEastAsia" w:hAnsiTheme="minorEastAsia"/>
                <w:szCs w:val="21"/>
                <w:lang w:val="zh-CN"/>
              </w:rPr>
            </w:pPr>
            <w:r>
              <w:rPr>
                <w:rFonts w:asciiTheme="minorEastAsia" w:hAnsiTheme="minorEastAsia" w:hint="eastAsia"/>
                <w:szCs w:val="21"/>
                <w:lang w:val="zh-CN"/>
              </w:rPr>
              <w:t>3.</w:t>
            </w:r>
            <w:r>
              <w:rPr>
                <w:rFonts w:asciiTheme="minorEastAsia" w:hAnsiTheme="minorEastAsia" w:hint="eastAsia"/>
                <w:szCs w:val="21"/>
                <w:lang w:val="zh-CN"/>
              </w:rPr>
              <w:tab/>
            </w:r>
            <w:r>
              <w:rPr>
                <w:rFonts w:asciiTheme="minorEastAsia" w:hAnsiTheme="minorEastAsia" w:hint="eastAsia"/>
                <w:szCs w:val="21"/>
                <w:lang w:val="zh-CN"/>
              </w:rPr>
              <w:t>国家谈判药品分类与代码</w:t>
            </w:r>
          </w:p>
          <w:p w:rsidR="00781214" w:rsidRDefault="00032EB8">
            <w:pPr>
              <w:jc w:val="left"/>
              <w:rPr>
                <w:rFonts w:asciiTheme="minorEastAsia" w:hAnsiTheme="minorEastAsia"/>
                <w:szCs w:val="21"/>
                <w:lang w:val="zh-CN"/>
              </w:rPr>
            </w:pPr>
            <w:r>
              <w:rPr>
                <w:rFonts w:asciiTheme="minorEastAsia" w:hAnsiTheme="minorEastAsia" w:hint="eastAsia"/>
                <w:szCs w:val="21"/>
                <w:lang w:val="zh-CN"/>
              </w:rPr>
              <w:t>4.</w:t>
            </w:r>
            <w:r>
              <w:rPr>
                <w:rFonts w:asciiTheme="minorEastAsia" w:hAnsiTheme="minorEastAsia" w:hint="eastAsia"/>
                <w:szCs w:val="21"/>
                <w:lang w:val="zh-CN"/>
              </w:rPr>
              <w:tab/>
            </w:r>
            <w:r>
              <w:rPr>
                <w:rFonts w:asciiTheme="minorEastAsia" w:hAnsiTheme="minorEastAsia" w:hint="eastAsia"/>
                <w:szCs w:val="21"/>
                <w:lang w:val="zh-CN"/>
              </w:rPr>
              <w:t>国家医疗服务项目分类与代码</w:t>
            </w:r>
          </w:p>
          <w:p w:rsidR="00781214" w:rsidRDefault="00032EB8">
            <w:pPr>
              <w:jc w:val="left"/>
              <w:rPr>
                <w:rFonts w:asciiTheme="minorEastAsia" w:hAnsiTheme="minorEastAsia"/>
                <w:szCs w:val="21"/>
                <w:lang w:val="zh-CN"/>
              </w:rPr>
            </w:pPr>
            <w:r>
              <w:rPr>
                <w:rFonts w:asciiTheme="minorEastAsia" w:hAnsiTheme="minorEastAsia" w:hint="eastAsia"/>
                <w:szCs w:val="21"/>
                <w:lang w:val="zh-CN"/>
              </w:rPr>
              <w:t>5.</w:t>
            </w:r>
            <w:r>
              <w:rPr>
                <w:rFonts w:asciiTheme="minorEastAsia" w:hAnsiTheme="minorEastAsia" w:hint="eastAsia"/>
                <w:szCs w:val="21"/>
                <w:lang w:val="zh-CN"/>
              </w:rPr>
              <w:tab/>
            </w:r>
            <w:r>
              <w:rPr>
                <w:rFonts w:asciiTheme="minorEastAsia" w:hAnsiTheme="minorEastAsia" w:hint="eastAsia"/>
                <w:szCs w:val="21"/>
                <w:lang w:val="zh-CN"/>
              </w:rPr>
              <w:t>国家</w:t>
            </w:r>
            <w:proofErr w:type="gramStart"/>
            <w:r>
              <w:rPr>
                <w:rFonts w:asciiTheme="minorEastAsia" w:hAnsiTheme="minorEastAsia" w:hint="eastAsia"/>
                <w:szCs w:val="21"/>
                <w:lang w:val="zh-CN"/>
              </w:rPr>
              <w:t>医</w:t>
            </w:r>
            <w:proofErr w:type="gramEnd"/>
            <w:r>
              <w:rPr>
                <w:rFonts w:asciiTheme="minorEastAsia" w:hAnsiTheme="minorEastAsia" w:hint="eastAsia"/>
                <w:szCs w:val="21"/>
                <w:lang w:val="zh-CN"/>
              </w:rPr>
              <w:t>保医用耗材项目分类与代码</w:t>
            </w:r>
          </w:p>
          <w:p w:rsidR="00781214" w:rsidRDefault="00032EB8">
            <w:pPr>
              <w:jc w:val="left"/>
              <w:rPr>
                <w:rFonts w:asciiTheme="minorEastAsia" w:hAnsiTheme="minorEastAsia"/>
                <w:szCs w:val="21"/>
                <w:lang w:val="zh-CN"/>
              </w:rPr>
            </w:pPr>
            <w:r>
              <w:rPr>
                <w:rFonts w:asciiTheme="minorEastAsia" w:hAnsiTheme="minorEastAsia" w:hint="eastAsia"/>
                <w:szCs w:val="21"/>
                <w:lang w:val="zh-CN"/>
              </w:rPr>
              <w:t>6.</w:t>
            </w:r>
            <w:r>
              <w:rPr>
                <w:rFonts w:asciiTheme="minorEastAsia" w:hAnsiTheme="minorEastAsia" w:hint="eastAsia"/>
                <w:szCs w:val="21"/>
                <w:lang w:val="zh-CN"/>
              </w:rPr>
              <w:tab/>
              <w:t>ICD-10</w:t>
            </w:r>
            <w:proofErr w:type="gramStart"/>
            <w:r>
              <w:rPr>
                <w:rFonts w:asciiTheme="minorEastAsia" w:hAnsiTheme="minorEastAsia" w:hint="eastAsia"/>
                <w:szCs w:val="21"/>
                <w:lang w:val="zh-CN"/>
              </w:rPr>
              <w:t>医</w:t>
            </w:r>
            <w:proofErr w:type="gramEnd"/>
            <w:r>
              <w:rPr>
                <w:rFonts w:asciiTheme="minorEastAsia" w:hAnsiTheme="minorEastAsia" w:hint="eastAsia"/>
                <w:szCs w:val="21"/>
                <w:lang w:val="zh-CN"/>
              </w:rPr>
              <w:t>保版</w:t>
            </w:r>
          </w:p>
          <w:p w:rsidR="00781214" w:rsidRDefault="00032EB8">
            <w:pPr>
              <w:jc w:val="left"/>
              <w:rPr>
                <w:rFonts w:asciiTheme="minorEastAsia" w:hAnsiTheme="minorEastAsia"/>
                <w:szCs w:val="21"/>
                <w:lang w:val="zh-CN"/>
              </w:rPr>
            </w:pPr>
            <w:r>
              <w:rPr>
                <w:rFonts w:asciiTheme="minorEastAsia" w:hAnsiTheme="minorEastAsia" w:hint="eastAsia"/>
                <w:szCs w:val="21"/>
                <w:lang w:val="zh-CN"/>
              </w:rPr>
              <w:t>7.</w:t>
            </w:r>
            <w:r>
              <w:rPr>
                <w:rFonts w:asciiTheme="minorEastAsia" w:hAnsiTheme="minorEastAsia" w:hint="eastAsia"/>
                <w:szCs w:val="21"/>
                <w:lang w:val="zh-CN"/>
              </w:rPr>
              <w:tab/>
              <w:t>ICD-9-CM3</w:t>
            </w:r>
            <w:proofErr w:type="gramStart"/>
            <w:r>
              <w:rPr>
                <w:rFonts w:asciiTheme="minorEastAsia" w:hAnsiTheme="minorEastAsia" w:hint="eastAsia"/>
                <w:szCs w:val="21"/>
                <w:lang w:val="zh-CN"/>
              </w:rPr>
              <w:t>医</w:t>
            </w:r>
            <w:proofErr w:type="gramEnd"/>
            <w:r>
              <w:rPr>
                <w:rFonts w:asciiTheme="minorEastAsia" w:hAnsiTheme="minorEastAsia" w:hint="eastAsia"/>
                <w:szCs w:val="21"/>
                <w:lang w:val="zh-CN"/>
              </w:rPr>
              <w:t>保版</w:t>
            </w:r>
          </w:p>
          <w:p w:rsidR="00781214" w:rsidRDefault="00032EB8">
            <w:pPr>
              <w:jc w:val="left"/>
              <w:rPr>
                <w:rFonts w:asciiTheme="minorEastAsia" w:hAnsiTheme="minorEastAsia"/>
                <w:szCs w:val="21"/>
                <w:lang w:val="zh-CN"/>
              </w:rPr>
            </w:pPr>
            <w:r>
              <w:rPr>
                <w:rFonts w:asciiTheme="minorEastAsia" w:hAnsiTheme="minorEastAsia" w:hint="eastAsia"/>
                <w:szCs w:val="21"/>
                <w:lang w:val="zh-CN"/>
              </w:rPr>
              <w:t>8.</w:t>
            </w:r>
            <w:r>
              <w:rPr>
                <w:rFonts w:asciiTheme="minorEastAsia" w:hAnsiTheme="minorEastAsia" w:hint="eastAsia"/>
                <w:szCs w:val="21"/>
                <w:lang w:val="zh-CN"/>
              </w:rPr>
              <w:tab/>
            </w:r>
            <w:r>
              <w:rPr>
                <w:rFonts w:asciiTheme="minorEastAsia" w:hAnsiTheme="minorEastAsia" w:hint="eastAsia"/>
                <w:szCs w:val="21"/>
                <w:lang w:val="zh-CN"/>
              </w:rPr>
              <w:t>中医疾病分类与代码</w:t>
            </w:r>
          </w:p>
          <w:p w:rsidR="00781214" w:rsidRDefault="00032EB8">
            <w:pPr>
              <w:jc w:val="left"/>
              <w:rPr>
                <w:rFonts w:asciiTheme="minorEastAsia" w:hAnsiTheme="minorEastAsia"/>
                <w:szCs w:val="21"/>
                <w:lang w:val="zh-CN"/>
              </w:rPr>
            </w:pPr>
            <w:r>
              <w:rPr>
                <w:rFonts w:asciiTheme="minorEastAsia" w:hAnsiTheme="minorEastAsia" w:hint="eastAsia"/>
                <w:szCs w:val="21"/>
                <w:lang w:val="zh-CN"/>
              </w:rPr>
              <w:t>9.</w:t>
            </w:r>
            <w:r>
              <w:rPr>
                <w:rFonts w:asciiTheme="minorEastAsia" w:hAnsiTheme="minorEastAsia" w:hint="eastAsia"/>
                <w:szCs w:val="21"/>
                <w:lang w:val="zh-CN"/>
              </w:rPr>
              <w:tab/>
            </w:r>
            <w:r>
              <w:rPr>
                <w:rFonts w:asciiTheme="minorEastAsia" w:hAnsiTheme="minorEastAsia" w:hint="eastAsia"/>
                <w:szCs w:val="21"/>
                <w:lang w:val="zh-CN"/>
              </w:rPr>
              <w:t>中医证候分类与代码</w:t>
            </w:r>
          </w:p>
          <w:p w:rsidR="00781214" w:rsidRDefault="00032EB8">
            <w:pPr>
              <w:jc w:val="left"/>
              <w:rPr>
                <w:rFonts w:asciiTheme="minorEastAsia" w:hAnsiTheme="minorEastAsia"/>
                <w:szCs w:val="21"/>
                <w:lang w:val="zh-CN"/>
              </w:rPr>
            </w:pPr>
            <w:r>
              <w:rPr>
                <w:rFonts w:asciiTheme="minorEastAsia" w:hAnsiTheme="minorEastAsia" w:hint="eastAsia"/>
                <w:szCs w:val="21"/>
                <w:lang w:val="zh-CN"/>
              </w:rPr>
              <w:t>10.</w:t>
            </w:r>
            <w:r>
              <w:rPr>
                <w:rFonts w:asciiTheme="minorEastAsia" w:hAnsiTheme="minorEastAsia" w:hint="eastAsia"/>
                <w:szCs w:val="21"/>
                <w:lang w:val="zh-CN"/>
              </w:rPr>
              <w:tab/>
            </w:r>
            <w:r>
              <w:rPr>
                <w:rFonts w:asciiTheme="minorEastAsia" w:hAnsiTheme="minorEastAsia" w:hint="eastAsia"/>
                <w:szCs w:val="21"/>
                <w:lang w:val="zh-CN"/>
              </w:rPr>
              <w:t>药品说明书</w:t>
            </w:r>
          </w:p>
        </w:tc>
      </w:tr>
      <w:tr w:rsidR="00781214">
        <w:trPr>
          <w:trHeight w:val="469"/>
        </w:trPr>
        <w:tc>
          <w:tcPr>
            <w:tcW w:w="0" w:type="auto"/>
            <w:shd w:val="clear" w:color="auto" w:fill="auto"/>
            <w:noWrap/>
            <w:vAlign w:val="center"/>
          </w:tcPr>
          <w:p w:rsidR="00781214" w:rsidRDefault="00032EB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1214" w:rsidRDefault="00032EB8">
            <w:pPr>
              <w:pStyle w:val="3"/>
              <w:numPr>
                <w:ilvl w:val="2"/>
                <w:numId w:val="0"/>
              </w:num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医学、</w:t>
            </w:r>
            <w:proofErr w:type="gramStart"/>
            <w:r>
              <w:rPr>
                <w:rFonts w:asciiTheme="minorEastAsia"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医</w:t>
            </w:r>
            <w:proofErr w:type="gramEnd"/>
            <w:r>
              <w:rPr>
                <w:rFonts w:asciiTheme="minorEastAsia" w:hAnsiTheme="minorEastAsia" w:cs="宋体" w:hint="eastAsia"/>
                <w:b w:val="0"/>
                <w:bCs w:val="0"/>
                <w:color w:val="000000"/>
                <w:kern w:val="0"/>
                <w:sz w:val="21"/>
                <w:szCs w:val="21"/>
              </w:rPr>
              <w:t>保规则库主要内容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214" w:rsidRDefault="00032EB8">
            <w:pPr>
              <w:pStyle w:val="3"/>
              <w:numPr>
                <w:ilvl w:val="2"/>
                <w:numId w:val="0"/>
              </w:numPr>
              <w:spacing w:before="0" w:line="360" w:lineRule="auto"/>
              <w:jc w:val="left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2.1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违反</w:t>
            </w:r>
            <w:proofErr w:type="gramStart"/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医</w:t>
            </w:r>
            <w:proofErr w:type="gramEnd"/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保限制性用药：限性别、限儿童、限工伤、限生育、限门诊使用、违反中药单味使用不予支付、违反单味及复方使用均不予支付、违反最大开药天数及药量、违反门诊慢性病、门诊特病、门诊特药用药范围、违反门诊</w:t>
            </w:r>
            <w:proofErr w:type="gramStart"/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限个人</w:t>
            </w:r>
            <w:proofErr w:type="gramEnd"/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账户支付药品；</w:t>
            </w:r>
          </w:p>
          <w:p w:rsidR="00781214" w:rsidRDefault="00032EB8">
            <w:pPr>
              <w:pStyle w:val="a0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</w:t>
            </w:r>
            <w:r>
              <w:rPr>
                <w:rFonts w:asciiTheme="minorEastAsia" w:hAnsiTheme="minorEastAsia" w:hint="eastAsia"/>
                <w:szCs w:val="21"/>
              </w:rPr>
              <w:t>违反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医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保规则：违反频次限定、违反支付限额、违反分解住院、违反总频次不得超过住院总天数限定等；</w:t>
            </w:r>
          </w:p>
          <w:p w:rsidR="00781214" w:rsidRDefault="00032EB8">
            <w:pPr>
              <w:pStyle w:val="a0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  <w:r>
              <w:rPr>
                <w:rFonts w:asciiTheme="minorEastAsia" w:hAnsiTheme="minorEastAsia" w:hint="eastAsia"/>
                <w:szCs w:val="21"/>
              </w:rPr>
              <w:t>违反与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医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保政策有关物价收费标准。</w:t>
            </w:r>
          </w:p>
          <w:p w:rsidR="00781214" w:rsidRDefault="00032EB8">
            <w:pPr>
              <w:pStyle w:val="a0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＃</w:t>
            </w:r>
            <w:r>
              <w:rPr>
                <w:rFonts w:asciiTheme="minorEastAsia" w:hAnsiTheme="minorEastAsia" w:hint="eastAsia"/>
                <w:szCs w:val="21"/>
              </w:rPr>
              <w:t>2.4</w:t>
            </w:r>
            <w:r>
              <w:rPr>
                <w:rFonts w:asciiTheme="minorEastAsia" w:hAnsiTheme="minorEastAsia" w:hint="eastAsia"/>
                <w:szCs w:val="21"/>
              </w:rPr>
              <w:t>规则库随着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医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保政策及时添加。</w:t>
            </w:r>
          </w:p>
        </w:tc>
      </w:tr>
      <w:tr w:rsidR="00781214">
        <w:trPr>
          <w:trHeight w:val="90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781214" w:rsidRDefault="00032EB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781214" w:rsidRDefault="00032EB8">
            <w:pPr>
              <w:pStyle w:val="20"/>
              <w:numPr>
                <w:ilvl w:val="1"/>
                <w:numId w:val="0"/>
              </w:numPr>
              <w:tabs>
                <w:tab w:val="left" w:pos="0"/>
                <w:tab w:val="left" w:pos="420"/>
              </w:tabs>
              <w:spacing w:before="0" w:after="0" w:line="360" w:lineRule="auto"/>
              <w:jc w:val="center"/>
              <w:rPr>
                <w:rFonts w:asciiTheme="minorEastAsia" w:eastAsiaTheme="minorEastAsia" w:hAnsiTheme="minorEastAsia" w:cs="宋体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 w:val="0"/>
                <w:color w:val="000000"/>
                <w:sz w:val="21"/>
                <w:szCs w:val="21"/>
              </w:rPr>
              <w:t>门诊智能审核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214" w:rsidRDefault="00032EB8">
            <w:pPr>
              <w:pStyle w:val="3"/>
              <w:numPr>
                <w:ilvl w:val="2"/>
                <w:numId w:val="0"/>
              </w:numPr>
              <w:spacing w:before="0" w:line="360" w:lineRule="auto"/>
              <w:jc w:val="left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★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3.1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门诊处方实时审核：在医师开具门诊处方时，自动对处方进行实时审核，筛查出可疑违规项目后及时提醒医师进行处理，并提供多种处理方式。</w:t>
            </w:r>
          </w:p>
        </w:tc>
      </w:tr>
      <w:tr w:rsidR="00781214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781214" w:rsidRDefault="0078121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781214" w:rsidRDefault="0078121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1214" w:rsidRDefault="00032EB8">
            <w:pPr>
              <w:pStyle w:val="3"/>
              <w:numPr>
                <w:ilvl w:val="2"/>
                <w:numId w:val="0"/>
              </w:numPr>
              <w:spacing w:before="0" w:line="360" w:lineRule="auto"/>
              <w:jc w:val="left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★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3.2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慢性病智能审核：包含慢性病患者管理、慢性病病种管理、慢性病用药管理和慢性病统计分析（按科室和按病种）。</w:t>
            </w:r>
          </w:p>
        </w:tc>
      </w:tr>
      <w:tr w:rsidR="00781214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781214" w:rsidRDefault="0078121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781214" w:rsidRDefault="0078121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1214" w:rsidRDefault="00032EB8">
            <w:pPr>
              <w:pStyle w:val="3"/>
              <w:numPr>
                <w:ilvl w:val="2"/>
                <w:numId w:val="0"/>
              </w:numPr>
              <w:spacing w:before="0" w:line="360" w:lineRule="auto"/>
              <w:jc w:val="left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★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3.3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特殊病种智能审核：包含特殊病种患者管理、特殊病种管理、特殊病种用药管理和特殊病种统计分析（按科室和按病种）。</w:t>
            </w:r>
          </w:p>
        </w:tc>
      </w:tr>
      <w:tr w:rsidR="00781214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781214" w:rsidRDefault="0078121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781214" w:rsidRDefault="0078121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1214" w:rsidRDefault="00032EB8">
            <w:pPr>
              <w:pStyle w:val="3"/>
              <w:numPr>
                <w:ilvl w:val="2"/>
                <w:numId w:val="0"/>
              </w:numPr>
              <w:spacing w:before="0" w:line="360" w:lineRule="auto"/>
              <w:jc w:val="left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★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3.4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特殊药品智能审核：包含特殊药品使用患者管理、特殊药品病种管理、特殊药品用药管理和特殊药品统计分析（按科室和按病种）。</w:t>
            </w:r>
          </w:p>
        </w:tc>
      </w:tr>
      <w:tr w:rsidR="00781214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781214" w:rsidRDefault="00032EB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781214" w:rsidRDefault="00032EB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住院智能审核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214" w:rsidRDefault="00032EB8">
            <w:pPr>
              <w:pStyle w:val="3"/>
              <w:numPr>
                <w:ilvl w:val="2"/>
                <w:numId w:val="0"/>
              </w:numPr>
              <w:spacing w:before="0" w:line="360" w:lineRule="auto"/>
              <w:jc w:val="left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★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4.1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住院医嘱实时审核：在医师开具住院医嘱时，自动对医嘱进行实时审核，筛查出可疑违规项目后及时提醒医师进行处理，并提供多种处理方式；</w:t>
            </w:r>
          </w:p>
        </w:tc>
      </w:tr>
      <w:tr w:rsidR="00781214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781214" w:rsidRDefault="0078121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781214" w:rsidRDefault="0078121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1214" w:rsidRDefault="00032EB8">
            <w:pPr>
              <w:pStyle w:val="3"/>
              <w:numPr>
                <w:ilvl w:val="2"/>
                <w:numId w:val="0"/>
              </w:numPr>
              <w:spacing w:before="0" w:line="360" w:lineRule="auto"/>
              <w:jc w:val="left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★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4.2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住院费用实时审核：在医护人员计费时，自动对住院费用明细进行实时审核，筛查出可疑违规项目后及时提醒医护人员进行处理，并提供多种处理方式；</w:t>
            </w:r>
          </w:p>
        </w:tc>
      </w:tr>
      <w:tr w:rsidR="00781214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781214" w:rsidRDefault="0078121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781214" w:rsidRDefault="0078121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1214" w:rsidRDefault="00032EB8">
            <w:pPr>
              <w:pStyle w:val="3"/>
              <w:numPr>
                <w:ilvl w:val="2"/>
                <w:numId w:val="0"/>
              </w:numPr>
              <w:spacing w:before="0" w:line="360" w:lineRule="auto"/>
              <w:jc w:val="left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★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4.3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限定时间在</w:t>
            </w:r>
            <w:proofErr w:type="gramStart"/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院病人</w:t>
            </w:r>
            <w:proofErr w:type="gramEnd"/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审核：每天定时从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HIS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中获取在</w:t>
            </w:r>
            <w:proofErr w:type="gramStart"/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院患者</w:t>
            </w:r>
            <w:proofErr w:type="gramEnd"/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费用信息并进行全方位审核，从而达到查漏补缺的目的，并协助科室管理人员及</w:t>
            </w:r>
            <w:proofErr w:type="gramStart"/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医</w:t>
            </w:r>
            <w:proofErr w:type="gramEnd"/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保办掌握科室或全院违规情况；</w:t>
            </w:r>
          </w:p>
        </w:tc>
      </w:tr>
      <w:tr w:rsidR="00781214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781214" w:rsidRDefault="0078121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781214" w:rsidRDefault="0078121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1214" w:rsidRDefault="00032EB8">
            <w:pPr>
              <w:pStyle w:val="3"/>
              <w:numPr>
                <w:ilvl w:val="2"/>
                <w:numId w:val="0"/>
              </w:numPr>
              <w:spacing w:before="0" w:line="360" w:lineRule="auto"/>
              <w:jc w:val="left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★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4.4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医师站出院预审：医师在患者出院前可对其所有医嘱进行智能审核，发现违规项目后实时提醒，以便医师及时处理；</w:t>
            </w:r>
          </w:p>
        </w:tc>
      </w:tr>
      <w:tr w:rsidR="00781214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781214" w:rsidRDefault="0078121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781214" w:rsidRDefault="0078121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1214" w:rsidRDefault="00032EB8">
            <w:pPr>
              <w:pStyle w:val="3"/>
              <w:numPr>
                <w:ilvl w:val="2"/>
                <w:numId w:val="0"/>
              </w:numPr>
              <w:spacing w:before="0" w:line="360" w:lineRule="auto"/>
              <w:jc w:val="left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★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4.5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护士站出院预审：护士站在为患者办理出院手续时可对其所有费用明细进行智能审核，发现违规项目后可及时提醒护士进行处理；</w:t>
            </w:r>
          </w:p>
        </w:tc>
      </w:tr>
      <w:tr w:rsidR="00781214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781214" w:rsidRDefault="0078121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781214" w:rsidRDefault="0078121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1214" w:rsidRDefault="00032EB8">
            <w:pPr>
              <w:pStyle w:val="3"/>
              <w:numPr>
                <w:ilvl w:val="2"/>
                <w:numId w:val="0"/>
              </w:numPr>
              <w:spacing w:before="0" w:line="360" w:lineRule="auto"/>
              <w:jc w:val="left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★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4.6</w:t>
            </w:r>
            <w:proofErr w:type="gramStart"/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医</w:t>
            </w:r>
            <w:proofErr w:type="gramEnd"/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保办出院预审：</w:t>
            </w:r>
            <w:proofErr w:type="gramStart"/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医</w:t>
            </w:r>
            <w:proofErr w:type="gramEnd"/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保办在为患者办理出院结算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lastRenderedPageBreak/>
              <w:t>时可对其费用明细进行智能审核，发现违规项目后可及时进行处理，实现内</w:t>
            </w:r>
            <w:proofErr w:type="gramStart"/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嵌消息</w:t>
            </w:r>
            <w:proofErr w:type="gramEnd"/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通知、接受、发送和回复功能。</w:t>
            </w:r>
          </w:p>
        </w:tc>
      </w:tr>
      <w:tr w:rsidR="00781214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 w:cs="仿宋"/>
                <w:w w:val="99"/>
                <w:szCs w:val="21"/>
                <w:lang w:val="zh-CN" w:bidi="zh-CN"/>
              </w:rPr>
            </w:pPr>
            <w:r>
              <w:rPr>
                <w:rFonts w:asciiTheme="minorEastAsia" w:hAnsiTheme="minorEastAsia" w:cs="仿宋" w:hint="eastAsia"/>
                <w:w w:val="99"/>
                <w:szCs w:val="21"/>
                <w:lang w:val="zh-CN" w:bidi="zh-CN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 w:cs="仿宋"/>
                <w:w w:val="99"/>
                <w:szCs w:val="21"/>
                <w:lang w:val="zh-CN" w:bidi="zh-CN"/>
              </w:rPr>
            </w:pPr>
            <w:r>
              <w:rPr>
                <w:rFonts w:asciiTheme="minorEastAsia" w:hAnsiTheme="minorEastAsia" w:cs="仿宋" w:hint="eastAsia"/>
                <w:szCs w:val="21"/>
                <w:lang w:val="zh-CN" w:bidi="zh-CN"/>
              </w:rPr>
              <w:t>多种处理方式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214" w:rsidRDefault="00032EB8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5.1</w:t>
            </w:r>
            <w:r>
              <w:rPr>
                <w:rFonts w:asciiTheme="minorEastAsia" w:hAnsiTheme="minorEastAsia" w:hint="eastAsia"/>
                <w:szCs w:val="21"/>
              </w:rPr>
              <w:t>违规医嘱拦截：医嘱中触发拦截类规则，不允许医嘱保存；</w:t>
            </w:r>
          </w:p>
          <w:p w:rsidR="00781214" w:rsidRDefault="00032EB8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5.2</w:t>
            </w:r>
            <w:r>
              <w:rPr>
                <w:rFonts w:asciiTheme="minorEastAsia" w:hAnsiTheme="minorEastAsia" w:hint="eastAsia"/>
                <w:szCs w:val="21"/>
              </w:rPr>
              <w:t>预警信息提醒：医嘱中触发提醒类规则，对预警信息提醒展示，不做医嘱保存限制。</w:t>
            </w:r>
          </w:p>
          <w:p w:rsidR="00781214" w:rsidRDefault="00032EB8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5.3</w:t>
            </w:r>
            <w:r>
              <w:rPr>
                <w:rFonts w:asciiTheme="minorEastAsia" w:hAnsiTheme="minorEastAsia" w:hint="eastAsia"/>
                <w:szCs w:val="21"/>
              </w:rPr>
              <w:t>在线申请与审批：医嘱中触发审批类规则，不允许医嘱直接保存，如果是特殊药品且符合范围，需进行在线申请，申请后允许医嘱保存；</w:t>
            </w:r>
          </w:p>
          <w:p w:rsidR="00781214" w:rsidRDefault="00032EB8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5.4</w:t>
            </w:r>
            <w:r>
              <w:rPr>
                <w:rFonts w:asciiTheme="minorEastAsia" w:hAnsiTheme="minorEastAsia" w:hint="eastAsia"/>
                <w:szCs w:val="21"/>
              </w:rPr>
              <w:t>违规原因反馈：医嘱中触发反馈类规则，需填写超限使用原因后允许保存，如果是限制性用药、特殊药品（不符合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医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保范围），需按药品使用范围选择符合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医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保或自费并保存，在结账时直接提取；</w:t>
            </w:r>
          </w:p>
        </w:tc>
      </w:tr>
      <w:tr w:rsidR="00781214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781214" w:rsidRDefault="00032EB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1214" w:rsidRDefault="00032EB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规则查询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214" w:rsidRDefault="00032EB8">
            <w:pPr>
              <w:pStyle w:val="3"/>
              <w:numPr>
                <w:ilvl w:val="2"/>
                <w:numId w:val="0"/>
              </w:numPr>
              <w:spacing w:before="0" w:line="360" w:lineRule="auto"/>
              <w:jc w:val="left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★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6.1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规则内涵查询：针对智能审核提醒的规则，提供规则内涵查询功能，帮助医务人员了解规则背后对应政策详细要求。</w:t>
            </w:r>
          </w:p>
        </w:tc>
      </w:tr>
      <w:tr w:rsidR="00781214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781214" w:rsidRDefault="00032EB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1214" w:rsidRDefault="00032EB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日志查询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214" w:rsidRDefault="00032EB8">
            <w:pPr>
              <w:pStyle w:val="3"/>
              <w:numPr>
                <w:ilvl w:val="2"/>
                <w:numId w:val="0"/>
              </w:numPr>
              <w:spacing w:before="0" w:line="360" w:lineRule="auto"/>
              <w:jc w:val="left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★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7.1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操作信息记录：在系统发出违规提醒后，自动记录医务人员操作内容，记录对应理由等信息，帮助</w:t>
            </w:r>
            <w:proofErr w:type="gramStart"/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医</w:t>
            </w:r>
            <w:proofErr w:type="gramEnd"/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保办或科室进行分析和判断。</w:t>
            </w:r>
          </w:p>
        </w:tc>
      </w:tr>
      <w:tr w:rsidR="00781214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781214" w:rsidRDefault="00032EB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781214" w:rsidRDefault="00032EB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智能审核管理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214" w:rsidRDefault="00032EB8">
            <w:pPr>
              <w:pStyle w:val="3"/>
              <w:numPr>
                <w:ilvl w:val="2"/>
                <w:numId w:val="0"/>
              </w:numPr>
              <w:spacing w:before="0" w:line="360" w:lineRule="auto"/>
              <w:jc w:val="left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＃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8.1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事前提醒监控：监控全院医护提醒信息情况，采用排名分析、趋势分析等方式，对医务提醒情况进行监控和分析；</w:t>
            </w:r>
          </w:p>
        </w:tc>
      </w:tr>
      <w:tr w:rsidR="00781214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781214" w:rsidRDefault="0078121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781214" w:rsidRDefault="0078121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1214" w:rsidRDefault="00032EB8">
            <w:pPr>
              <w:pStyle w:val="3"/>
              <w:numPr>
                <w:ilvl w:val="2"/>
                <w:numId w:val="0"/>
              </w:numPr>
              <w:spacing w:before="0" w:line="360" w:lineRule="auto"/>
              <w:jc w:val="left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＃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8.2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疑点明细综合查询：可通过条件组合查询一段时间内系统所有审核疑点明细和处理情况，并提供导出功能；</w:t>
            </w:r>
          </w:p>
        </w:tc>
      </w:tr>
      <w:tr w:rsidR="00781214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781214" w:rsidRDefault="0078121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781214" w:rsidRDefault="0078121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1214" w:rsidRDefault="00032EB8">
            <w:pPr>
              <w:pStyle w:val="3"/>
              <w:numPr>
                <w:ilvl w:val="2"/>
                <w:numId w:val="0"/>
              </w:numPr>
              <w:spacing w:before="0" w:line="360" w:lineRule="auto"/>
              <w:jc w:val="left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＃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8.3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医嘱提醒分析，准确定位重点违规对象和项目；</w:t>
            </w:r>
          </w:p>
        </w:tc>
      </w:tr>
      <w:tr w:rsidR="00781214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781214" w:rsidRDefault="0078121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781214" w:rsidRDefault="0078121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1214" w:rsidRDefault="00032EB8">
            <w:pPr>
              <w:pStyle w:val="3"/>
              <w:numPr>
                <w:ilvl w:val="2"/>
                <w:numId w:val="0"/>
              </w:numPr>
              <w:spacing w:before="0" w:line="360" w:lineRule="auto"/>
              <w:jc w:val="left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＃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8.4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计费提醒分析，准确定位重点违规对象和项目；</w:t>
            </w:r>
          </w:p>
        </w:tc>
      </w:tr>
      <w:tr w:rsidR="00781214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781214" w:rsidRDefault="0078121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781214" w:rsidRDefault="0078121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1214" w:rsidRDefault="00032EB8">
            <w:pPr>
              <w:pStyle w:val="3"/>
              <w:numPr>
                <w:ilvl w:val="2"/>
                <w:numId w:val="0"/>
              </w:numPr>
              <w:spacing w:before="0" w:line="360" w:lineRule="auto"/>
              <w:jc w:val="left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＃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8.5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统计报表：基于系统监控数据，从科室、医师、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lastRenderedPageBreak/>
              <w:t>规则等角度对智能审核数据进行统计，包含提醒次数、提醒金额等。</w:t>
            </w:r>
          </w:p>
        </w:tc>
      </w:tr>
      <w:tr w:rsidR="00781214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781214" w:rsidRDefault="00032EB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lastRenderedPageBreak/>
              <w:t>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781214" w:rsidRDefault="00032EB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基础系统管理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214" w:rsidRDefault="00032EB8">
            <w:pPr>
              <w:pStyle w:val="3"/>
              <w:numPr>
                <w:ilvl w:val="2"/>
                <w:numId w:val="0"/>
              </w:numPr>
              <w:spacing w:before="0" w:line="360" w:lineRule="auto"/>
              <w:jc w:val="left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9.1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基础信息管理：提供科室、医务人员信息等管理功能；</w:t>
            </w:r>
          </w:p>
        </w:tc>
      </w:tr>
      <w:tr w:rsidR="00781214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781214" w:rsidRDefault="0078121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781214" w:rsidRDefault="0078121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1214" w:rsidRDefault="00032EB8">
            <w:pPr>
              <w:pStyle w:val="3"/>
              <w:numPr>
                <w:ilvl w:val="2"/>
                <w:numId w:val="0"/>
              </w:numPr>
              <w:spacing w:before="0" w:line="360" w:lineRule="auto"/>
              <w:jc w:val="left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9.2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组织用户管理：提供包括人员账号密码管理；</w:t>
            </w:r>
          </w:p>
        </w:tc>
      </w:tr>
      <w:tr w:rsidR="00781214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781214" w:rsidRDefault="0078121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781214" w:rsidRDefault="0078121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1214" w:rsidRDefault="00032EB8">
            <w:pPr>
              <w:pStyle w:val="3"/>
              <w:numPr>
                <w:ilvl w:val="2"/>
                <w:numId w:val="0"/>
              </w:numPr>
              <w:spacing w:before="0" w:line="360" w:lineRule="auto"/>
              <w:jc w:val="left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9.3</w:t>
            </w:r>
            <w:r>
              <w:rPr>
                <w:rFonts w:asciiTheme="minorEastAsia" w:hAnsiTheme="minorEastAsia" w:hint="eastAsia"/>
                <w:b w:val="0"/>
                <w:bCs w:val="0"/>
                <w:sz w:val="21"/>
                <w:szCs w:val="21"/>
              </w:rPr>
              <w:t>系统权限管理：提供用户权限管理和管理员权限管理等信息管理功能。</w:t>
            </w:r>
          </w:p>
        </w:tc>
      </w:tr>
      <w:tr w:rsidR="00781214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781214" w:rsidRDefault="00032EB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1214" w:rsidRDefault="00032EB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接口与服务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214" w:rsidRDefault="00032EB8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10.1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与医院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HIS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系统建立数据对接，获取患者基础信息、诊断、处方、医嘱、治疗方案、费用、结算等信息，为智能审核和总控管理提供数据支撑。</w:t>
            </w:r>
          </w:p>
          <w:p w:rsidR="00781214" w:rsidRDefault="00032EB8">
            <w:pPr>
              <w:widowControl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★</w:t>
            </w:r>
            <w:r>
              <w:rPr>
                <w:rFonts w:asciiTheme="minorEastAsia" w:hAnsiTheme="minorEastAsia" w:hint="eastAsia"/>
                <w:szCs w:val="21"/>
              </w:rPr>
              <w:t>10.2</w:t>
            </w:r>
            <w:r>
              <w:rPr>
                <w:rFonts w:asciiTheme="minorEastAsia" w:hAnsiTheme="minorEastAsia" w:hint="eastAsia"/>
                <w:szCs w:val="21"/>
              </w:rPr>
              <w:t>硬件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年免费质保，软件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年免费维保。</w:t>
            </w:r>
          </w:p>
          <w:p w:rsidR="00781214" w:rsidRDefault="00032EB8">
            <w:pPr>
              <w:widowControl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★</w:t>
            </w:r>
            <w:r>
              <w:rPr>
                <w:rFonts w:asciiTheme="minorEastAsia" w:hAnsiTheme="minorEastAsia" w:hint="eastAsia"/>
                <w:szCs w:val="21"/>
              </w:rPr>
              <w:t>10.3</w:t>
            </w:r>
            <w:r>
              <w:rPr>
                <w:rFonts w:asciiTheme="minorEastAsia" w:hAnsiTheme="minorEastAsia" w:hint="eastAsia"/>
                <w:szCs w:val="21"/>
              </w:rPr>
              <w:t>提供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年驻场服务，</w:t>
            </w:r>
            <w:r>
              <w:rPr>
                <w:rFonts w:asciiTheme="minorEastAsia" w:hAnsiTheme="minorEastAsia" w:hint="eastAsia"/>
                <w:szCs w:val="21"/>
              </w:rPr>
              <w:t>7*24</w:t>
            </w:r>
            <w:r>
              <w:rPr>
                <w:rFonts w:asciiTheme="minorEastAsia" w:hAnsiTheme="minorEastAsia" w:hint="eastAsia"/>
                <w:szCs w:val="21"/>
              </w:rPr>
              <w:t>小时服务支持，</w:t>
            </w:r>
            <w:r>
              <w:rPr>
                <w:rFonts w:asciiTheme="minorEastAsia" w:hAnsiTheme="minorEastAsia" w:hint="eastAsia"/>
                <w:szCs w:val="21"/>
              </w:rPr>
              <w:t>0.5</w:t>
            </w:r>
            <w:r>
              <w:rPr>
                <w:rFonts w:asciiTheme="minorEastAsia" w:hAnsiTheme="minorEastAsia" w:hint="eastAsia"/>
                <w:szCs w:val="21"/>
              </w:rPr>
              <w:t>小时响应，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小时到达现场。</w:t>
            </w:r>
          </w:p>
        </w:tc>
      </w:tr>
      <w:tr w:rsidR="00781214">
        <w:trPr>
          <w:trHeight w:val="926"/>
        </w:trPr>
        <w:tc>
          <w:tcPr>
            <w:tcW w:w="0" w:type="auto"/>
            <w:gridSpan w:val="3"/>
            <w:shd w:val="clear" w:color="auto" w:fill="auto"/>
            <w:noWrap/>
            <w:vAlign w:val="center"/>
          </w:tcPr>
          <w:p w:rsidR="00781214" w:rsidRDefault="00032EB8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最高限价：</w:t>
            </w:r>
            <w:r>
              <w:rPr>
                <w:rFonts w:asciiTheme="minorEastAsia" w:hAnsiTheme="minorEastAsia" w:hint="eastAsia"/>
                <w:b/>
                <w:szCs w:val="21"/>
              </w:rPr>
              <w:t>90</w:t>
            </w:r>
            <w:r>
              <w:rPr>
                <w:rFonts w:asciiTheme="minorEastAsia" w:hAnsiTheme="minorEastAsia" w:hint="eastAsia"/>
                <w:b/>
                <w:szCs w:val="21"/>
              </w:rPr>
              <w:t>万元</w:t>
            </w:r>
          </w:p>
        </w:tc>
      </w:tr>
    </w:tbl>
    <w:p w:rsidR="00781214" w:rsidRDefault="00032EB8">
      <w:r>
        <w:rPr>
          <w:rFonts w:hint="eastAsia"/>
        </w:rPr>
        <w:br w:type="page"/>
      </w:r>
    </w:p>
    <w:p w:rsidR="00781214" w:rsidRDefault="00032EB8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2021-</w:t>
      </w:r>
      <w:r>
        <w:rPr>
          <w:rFonts w:hint="eastAsia"/>
          <w:sz w:val="28"/>
          <w:szCs w:val="36"/>
        </w:rPr>
        <w:t>JKMTDY-W1457</w:t>
      </w:r>
    </w:p>
    <w:tbl>
      <w:tblPr>
        <w:tblpPr w:leftFromText="180" w:rightFromText="180" w:vertAnchor="text" w:horzAnchor="page" w:tblpX="1412" w:tblpY="9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"/>
        <w:gridCol w:w="987"/>
        <w:gridCol w:w="461"/>
        <w:gridCol w:w="6613"/>
      </w:tblGrid>
      <w:tr w:rsidR="00781214">
        <w:trPr>
          <w:trHeight w:val="645"/>
        </w:trPr>
        <w:tc>
          <w:tcPr>
            <w:tcW w:w="0" w:type="auto"/>
            <w:gridSpan w:val="4"/>
            <w:vAlign w:val="center"/>
          </w:tcPr>
          <w:p w:rsidR="00781214" w:rsidRDefault="00032EB8">
            <w:pPr>
              <w:tabs>
                <w:tab w:val="left" w:pos="2610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1"/>
              </w:rPr>
              <w:t>自助挂号排队一体机系统技术参数要求</w:t>
            </w:r>
          </w:p>
        </w:tc>
      </w:tr>
      <w:tr w:rsidR="00781214">
        <w:trPr>
          <w:trHeight w:val="652"/>
        </w:trPr>
        <w:tc>
          <w:tcPr>
            <w:tcW w:w="0" w:type="auto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指标名称</w:t>
            </w:r>
          </w:p>
        </w:tc>
        <w:tc>
          <w:tcPr>
            <w:tcW w:w="0" w:type="auto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0" w:type="auto"/>
            <w:vAlign w:val="center"/>
          </w:tcPr>
          <w:p w:rsidR="00781214" w:rsidRDefault="00032EB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技术参数</w:t>
            </w:r>
          </w:p>
        </w:tc>
      </w:tr>
      <w:tr w:rsidR="00781214">
        <w:trPr>
          <w:trHeight w:val="1047"/>
        </w:trPr>
        <w:tc>
          <w:tcPr>
            <w:tcW w:w="0" w:type="auto"/>
            <w:vAlign w:val="center"/>
          </w:tcPr>
          <w:p w:rsidR="00781214" w:rsidRDefault="00032EB8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781214" w:rsidRDefault="00032EB8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自助机硬件</w:t>
            </w:r>
          </w:p>
        </w:tc>
        <w:tc>
          <w:tcPr>
            <w:tcW w:w="0" w:type="auto"/>
            <w:vAlign w:val="center"/>
          </w:tcPr>
          <w:p w:rsidR="00781214" w:rsidRDefault="00032EB8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</w:t>
            </w:r>
            <w:r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0" w:type="auto"/>
            <w:vAlign w:val="center"/>
          </w:tcPr>
          <w:p w:rsidR="00781214" w:rsidRDefault="00032EB8">
            <w:pPr>
              <w:pStyle w:val="Style1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Segoe UI Symbol"/>
                <w:szCs w:val="21"/>
              </w:rPr>
              <w:t>★</w:t>
            </w:r>
            <w:r>
              <w:rPr>
                <w:rFonts w:asciiTheme="minorEastAsia" w:hAnsiTheme="minorEastAsia" w:cs="Segoe UI Symbol" w:hint="eastAsia"/>
                <w:szCs w:val="21"/>
              </w:rPr>
              <w:t>1</w:t>
            </w:r>
            <w:r>
              <w:rPr>
                <w:rFonts w:asciiTheme="minorEastAsia" w:hAnsiTheme="minorEastAsia" w:cs="Segoe UI Symbol" w:hint="eastAsia"/>
                <w:szCs w:val="21"/>
              </w:rPr>
              <w:t>、电子屏</w:t>
            </w:r>
            <w:r>
              <w:rPr>
                <w:rFonts w:asciiTheme="minorEastAsia" w:hAnsiTheme="minorEastAsia"/>
                <w:szCs w:val="21"/>
              </w:rPr>
              <w:t>≥</w:t>
            </w:r>
            <w:r>
              <w:rPr>
                <w:rFonts w:asciiTheme="minorEastAsia" w:hAnsiTheme="minorEastAsia" w:hint="eastAsia"/>
                <w:szCs w:val="21"/>
              </w:rPr>
              <w:t>32</w:t>
            </w:r>
            <w:r>
              <w:rPr>
                <w:rFonts w:asciiTheme="minorEastAsia" w:hAnsiTheme="minorEastAsia" w:hint="eastAsia"/>
                <w:szCs w:val="21"/>
              </w:rPr>
              <w:t>寸；</w:t>
            </w:r>
          </w:p>
          <w:p w:rsidR="00781214" w:rsidRDefault="00032EB8">
            <w:pPr>
              <w:pStyle w:val="Style1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Segoe UI Symbol"/>
                <w:szCs w:val="21"/>
              </w:rPr>
              <w:t>★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、分辨率</w:t>
            </w:r>
            <w:r>
              <w:rPr>
                <w:rFonts w:asciiTheme="minorEastAsia" w:hAnsiTheme="minorEastAsia"/>
                <w:szCs w:val="21"/>
              </w:rPr>
              <w:t>≥</w:t>
            </w:r>
            <w:r>
              <w:rPr>
                <w:rFonts w:asciiTheme="minorEastAsia" w:hAnsiTheme="minorEastAsia" w:hint="eastAsia"/>
                <w:szCs w:val="21"/>
              </w:rPr>
              <w:t>1920*1080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:rsidR="00781214" w:rsidRDefault="00032EB8">
            <w:pPr>
              <w:pStyle w:val="Style1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Segoe UI Symbol"/>
                <w:szCs w:val="21"/>
              </w:rPr>
              <w:t>★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 xml:space="preserve">CPU </w:t>
            </w:r>
            <w:r>
              <w:rPr>
                <w:rFonts w:asciiTheme="minorEastAsia" w:hAnsiTheme="minorEastAsia"/>
                <w:szCs w:val="21"/>
              </w:rPr>
              <w:t>≥</w:t>
            </w:r>
            <w:r>
              <w:rPr>
                <w:rFonts w:asciiTheme="minorEastAsia" w:hAnsiTheme="minorEastAsia" w:hint="eastAsia"/>
                <w:szCs w:val="21"/>
              </w:rPr>
              <w:t>i5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:rsidR="00781214" w:rsidRDefault="00032EB8">
            <w:pPr>
              <w:pStyle w:val="Style1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Segoe UI Symbol"/>
                <w:szCs w:val="21"/>
              </w:rPr>
              <w:t>★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、内存</w:t>
            </w:r>
            <w:r>
              <w:rPr>
                <w:rFonts w:asciiTheme="minorEastAsia" w:hAnsiTheme="minorEastAsia"/>
                <w:szCs w:val="21"/>
              </w:rPr>
              <w:t>≥8</w:t>
            </w:r>
            <w:r>
              <w:rPr>
                <w:rFonts w:asciiTheme="minorEastAsia" w:hAnsiTheme="minorEastAsia" w:hint="eastAsia"/>
                <w:szCs w:val="21"/>
              </w:rPr>
              <w:t>G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:rsidR="00781214" w:rsidRDefault="00032EB8">
            <w:pPr>
              <w:pStyle w:val="Style1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Segoe UI Symbol"/>
                <w:szCs w:val="21"/>
              </w:rPr>
              <w:t>★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、固态硬盘</w:t>
            </w:r>
            <w:r>
              <w:rPr>
                <w:rFonts w:asciiTheme="minorEastAsia" w:hAnsiTheme="minorEastAsia"/>
                <w:szCs w:val="21"/>
              </w:rPr>
              <w:t>≥</w:t>
            </w:r>
            <w:r>
              <w:rPr>
                <w:rFonts w:asciiTheme="minorEastAsia" w:hAnsiTheme="minorEastAsia" w:hint="eastAsia"/>
                <w:szCs w:val="21"/>
              </w:rPr>
              <w:t>12</w:t>
            </w:r>
            <w:r>
              <w:rPr>
                <w:rFonts w:asciiTheme="minorEastAsia" w:hAnsiTheme="minorEastAsia"/>
                <w:szCs w:val="21"/>
              </w:rPr>
              <w:t>8</w:t>
            </w:r>
            <w:r>
              <w:rPr>
                <w:rFonts w:asciiTheme="minorEastAsia" w:hAnsiTheme="minorEastAsia" w:hint="eastAsia"/>
                <w:szCs w:val="21"/>
              </w:rPr>
              <w:t>G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:rsidR="00781214" w:rsidRDefault="00032EB8">
            <w:pPr>
              <w:spacing w:line="276" w:lineRule="auto"/>
              <w:jc w:val="left"/>
              <w:textAlignment w:val="center"/>
              <w:rPr>
                <w:rStyle w:val="NormalCharacter"/>
                <w:rFonts w:asciiTheme="minorEastAsia" w:eastAsiaTheme="minorEastAsia" w:hAnsiTheme="minorEastAsia" w:cs="宋体"/>
                <w:szCs w:val="21"/>
              </w:rPr>
            </w:pPr>
            <w:r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★</w:t>
            </w:r>
            <w:r>
              <w:rPr>
                <w:rStyle w:val="NormalCharacter"/>
                <w:rFonts w:asciiTheme="minorEastAsia" w:eastAsiaTheme="minorEastAsia" w:hAnsiTheme="minorEastAsia" w:cs="宋体"/>
                <w:szCs w:val="21"/>
              </w:rPr>
              <w:t>6</w:t>
            </w:r>
            <w:r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、刷卡器</w:t>
            </w:r>
            <w:r>
              <w:rPr>
                <w:rStyle w:val="NormalCharacter"/>
                <w:rFonts w:asciiTheme="minorEastAsia" w:eastAsiaTheme="minorEastAsia" w:hAnsiTheme="minorEastAsia" w:cs="宋体"/>
                <w:szCs w:val="21"/>
              </w:rPr>
              <w:t>1</w:t>
            </w:r>
            <w:r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个：支持磁条卡、芯片卡、感应卡；</w:t>
            </w:r>
          </w:p>
          <w:p w:rsidR="00781214" w:rsidRDefault="00032EB8">
            <w:pPr>
              <w:spacing w:line="276" w:lineRule="auto"/>
              <w:jc w:val="left"/>
              <w:textAlignment w:val="center"/>
              <w:rPr>
                <w:rStyle w:val="NormalCharacter"/>
                <w:rFonts w:asciiTheme="minorEastAsia" w:eastAsiaTheme="minorEastAsia" w:hAnsiTheme="minorEastAsia" w:cs="宋体"/>
                <w:szCs w:val="21"/>
              </w:rPr>
            </w:pPr>
            <w:r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★</w:t>
            </w:r>
            <w:r>
              <w:rPr>
                <w:rStyle w:val="NormalCharacter"/>
                <w:rFonts w:asciiTheme="minorEastAsia" w:eastAsiaTheme="minorEastAsia" w:hAnsiTheme="minorEastAsia" w:cs="宋体"/>
                <w:szCs w:val="21"/>
              </w:rPr>
              <w:t>7</w:t>
            </w:r>
            <w:r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、热敏打印机</w:t>
            </w:r>
            <w:r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台：</w:t>
            </w:r>
            <w:r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5</w:t>
            </w:r>
            <w:r>
              <w:rPr>
                <w:rStyle w:val="NormalCharacter"/>
                <w:rFonts w:asciiTheme="minorEastAsia" w:eastAsiaTheme="minorEastAsia" w:hAnsiTheme="minorEastAsia" w:cs="宋体"/>
                <w:szCs w:val="21"/>
              </w:rPr>
              <w:t>8</w:t>
            </w:r>
            <w:r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mm</w:t>
            </w:r>
            <w:r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纸宽、自动切纸、速度≥</w:t>
            </w:r>
            <w:r>
              <w:rPr>
                <w:rStyle w:val="NormalCharacter"/>
                <w:rFonts w:asciiTheme="minorEastAsia" w:eastAsiaTheme="minorEastAsia" w:hAnsiTheme="minorEastAsia" w:cs="宋体"/>
                <w:szCs w:val="21"/>
              </w:rPr>
              <w:t>250</w:t>
            </w:r>
            <w:r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mms</w:t>
            </w:r>
            <w:r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:rsidR="00781214" w:rsidRDefault="00032EB8">
            <w:pPr>
              <w:pStyle w:val="Style1"/>
              <w:spacing w:line="360" w:lineRule="auto"/>
              <w:ind w:firstLineChars="0" w:firstLine="0"/>
              <w:jc w:val="left"/>
              <w:rPr>
                <w:rStyle w:val="NormalCharacter"/>
                <w:rFonts w:asciiTheme="minorEastAsia" w:eastAsiaTheme="minorEastAsia" w:hAnsiTheme="minorEastAsia" w:cs="宋体"/>
                <w:szCs w:val="21"/>
              </w:rPr>
            </w:pPr>
            <w:r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★</w:t>
            </w:r>
            <w:r>
              <w:rPr>
                <w:rStyle w:val="NormalCharacter"/>
                <w:rFonts w:asciiTheme="minorEastAsia" w:eastAsiaTheme="minorEastAsia" w:hAnsiTheme="minorEastAsia" w:cs="宋体"/>
                <w:szCs w:val="21"/>
              </w:rPr>
              <w:t>8</w:t>
            </w:r>
            <w:r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、</w:t>
            </w:r>
            <w:proofErr w:type="gramStart"/>
            <w:r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扫码模块</w:t>
            </w:r>
            <w:proofErr w:type="gramEnd"/>
            <w:r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1</w:t>
            </w:r>
            <w:r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个读取条形码、</w:t>
            </w:r>
            <w:proofErr w:type="gramStart"/>
            <w:r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二维码等</w:t>
            </w:r>
            <w:proofErr w:type="gramEnd"/>
            <w:r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:rsidR="00781214" w:rsidRDefault="00032EB8">
            <w:pPr>
              <w:pStyle w:val="Style1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★</w:t>
            </w:r>
            <w:r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9</w:t>
            </w:r>
            <w:r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、支持保障卡读卡功能；</w:t>
            </w:r>
          </w:p>
        </w:tc>
      </w:tr>
      <w:tr w:rsidR="00781214">
        <w:trPr>
          <w:trHeight w:val="2477"/>
        </w:trPr>
        <w:tc>
          <w:tcPr>
            <w:tcW w:w="0" w:type="auto"/>
            <w:vAlign w:val="center"/>
          </w:tcPr>
          <w:p w:rsidR="00781214" w:rsidRDefault="00032EB8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781214" w:rsidRDefault="00032EB8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统一支付服务平台（软件）</w:t>
            </w:r>
          </w:p>
        </w:tc>
        <w:tc>
          <w:tcPr>
            <w:tcW w:w="0" w:type="auto"/>
            <w:vAlign w:val="center"/>
          </w:tcPr>
          <w:p w:rsidR="00781214" w:rsidRDefault="00032EB8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0" w:type="auto"/>
            <w:vAlign w:val="center"/>
          </w:tcPr>
          <w:p w:rsidR="00781214" w:rsidRDefault="00032EB8">
            <w:pPr>
              <w:pStyle w:val="Style1"/>
              <w:spacing w:line="360" w:lineRule="auto"/>
              <w:ind w:firstLineChars="0" w:firstLine="0"/>
              <w:jc w:val="left"/>
              <w:rPr>
                <w:rFonts w:asciiTheme="minorEastAsia" w:hAnsiTheme="minorEastAsia" w:cs="Segoe UI Symbol"/>
                <w:szCs w:val="21"/>
              </w:rPr>
            </w:pPr>
            <w:r>
              <w:rPr>
                <w:rFonts w:asciiTheme="minorEastAsia" w:hAnsiTheme="minorEastAsia" w:cs="Segoe UI Symbol"/>
                <w:szCs w:val="21"/>
              </w:rPr>
              <w:t>★</w:t>
            </w:r>
            <w:r>
              <w:rPr>
                <w:rFonts w:asciiTheme="minorEastAsia" w:hAnsiTheme="minorEastAsia" w:cs="Segoe UI Symbol" w:hint="eastAsia"/>
                <w:szCs w:val="21"/>
              </w:rPr>
              <w:t>1</w:t>
            </w:r>
            <w:r>
              <w:rPr>
                <w:rFonts w:asciiTheme="minorEastAsia" w:hAnsiTheme="minorEastAsia" w:cs="Segoe UI Symbol" w:hint="eastAsia"/>
                <w:szCs w:val="21"/>
              </w:rPr>
              <w:t>、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支付聚合服务：支持保障卡、微信、支付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宝支付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的标准接入管理，并通过支付平台制订居中调度交易通信，保障医院交易成功率和资金安全。</w:t>
            </w:r>
          </w:p>
          <w:p w:rsidR="00781214" w:rsidRDefault="00032EB8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Segoe UI Symbol"/>
                <w:szCs w:val="21"/>
              </w:rPr>
              <w:t>★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统一支付管理：支付订单管理每笔交易都有唯一的交易流水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ID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识别码，能查询每笔交易的详细信息，包含收单账户、支付订单号、患者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ID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、支付模式、业务类型、渠道名称订单信息。支付状态查询：对各个支付渠道的交易过程管控，记录终端交易过程信息、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HIS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交易过程信息、渠道交易过程信息。支持查询各个支付场景，支付渠道的订单状态。可反馈资金在途状态机单边帐的溯源管理。统一对账：自动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从渠道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和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HIS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获取原始数据，并与平台交易数据进行对比核对每一笔交易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真实资金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状态。通过自动对账，可及时找出差异（长短款）明细，让医院财务人员一目了然，可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对长款进行原路退回提高患者满意度，对网络异常或超时的明细进行调账处理。</w:t>
            </w:r>
          </w:p>
          <w:p w:rsidR="00781214" w:rsidRDefault="00032EB8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系统支持多渠道交易对账（配置包括商户号、商户名称、是否启用合并支付、单笔账到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HIS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查询、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HIS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接口的方式、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HIS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接口标准等）和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lastRenderedPageBreak/>
              <w:t>业务对账（配置包括商户信息配置、业务类型配置等）的配置管理。</w:t>
            </w:r>
          </w:p>
          <w:p w:rsidR="00781214" w:rsidRDefault="00032EB8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＃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单边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账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管理：分多级权限对单边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账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原路退费进行风险管控，初审、复核、批准执行。统一退费：支持单渠道、多渠道（支付宝、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微信等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）、单商户、多商户的统一退费，退费窗口处理完退费后，自动进入医院支付平台，平台可以自动按照原路返回的原则执行后台批量退费，根据医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院实际需求也可以加入人工多级审核环节，能对可疑退费进行拦截和提示，防止潜在的重复退的短款风险。</w:t>
            </w:r>
          </w:p>
          <w:p w:rsidR="00781214" w:rsidRDefault="00032EB8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＃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、支持审核退费模式，退费审核时可显示记录申请退费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ID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、患者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ID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、原交易检索参考号、商户号、渠道、支付卡号、退费金额、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HIS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退费时间、操作员、审核员、审核时间信息。</w:t>
            </w:r>
          </w:p>
          <w:p w:rsidR="00781214" w:rsidRDefault="00032EB8">
            <w:pPr>
              <w:pStyle w:val="Style1"/>
              <w:spacing w:line="360" w:lineRule="auto"/>
              <w:ind w:firstLineChars="0" w:firstLine="0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＃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6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、支持退费处理，并能记录退费交易过程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中渠道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响应请求及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HIS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响应请求情况。</w:t>
            </w:r>
          </w:p>
          <w:p w:rsidR="00781214" w:rsidRDefault="00032EB8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7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、支付渠道管理：支持接入并管理银行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MIS-POS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交易系统，以及微信、支付宝第三方支付系统。</w:t>
            </w:r>
          </w:p>
          <w:p w:rsidR="00781214" w:rsidRDefault="00032EB8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支持支付渠道（银行卡、第三方支付等）的收单渠道管理（比如银行代码、银行名称、是否开启、创建时间）；</w:t>
            </w:r>
          </w:p>
          <w:p w:rsidR="00781214" w:rsidRDefault="00032EB8">
            <w:pPr>
              <w:pStyle w:val="Style1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8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、支持支付渠道管理（收单渠道代码、收单渠道名称、收单银行代码、银行商户、收单方式、业务范围、支付位置代码、对账周期等）</w:t>
            </w:r>
          </w:p>
          <w:p w:rsidR="00781214" w:rsidRDefault="00032EB8">
            <w:pPr>
              <w:pStyle w:val="Style1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9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、支付账户管理：支持对各支付渠道（支付宝、微信、）的收单商户管理进行集中管控。</w:t>
            </w:r>
          </w:p>
          <w:p w:rsidR="00781214" w:rsidRDefault="00032EB8">
            <w:pPr>
              <w:pStyle w:val="Style1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Segoe UI Symbol"/>
                <w:szCs w:val="21"/>
              </w:rPr>
              <w:t>★</w:t>
            </w:r>
            <w:r>
              <w:rPr>
                <w:rFonts w:asciiTheme="minorEastAsia" w:hAnsiTheme="minorEastAsia" w:cs="Segoe UI Symbol" w:hint="eastAsia"/>
                <w:szCs w:val="21"/>
              </w:rPr>
              <w:t>10</w:t>
            </w:r>
            <w:r>
              <w:rPr>
                <w:rFonts w:asciiTheme="minorEastAsia" w:hAnsiTheme="minorEastAsia" w:cs="Segoe UI Symbol" w:hint="eastAsia"/>
                <w:szCs w:val="21"/>
              </w:rPr>
              <w:t>、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支付安全管理：支持针对所有接入的渠道进行统一的管理、设置权限、验证身份、分配密钥，保证支付的绝对安全。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br/>
              <w:t>11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、支付之前调用统一身份认证的令牌申请，持有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Token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令牌才能调用支付接口，支付接口报文采用全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报文加密，使用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AES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算法。</w:t>
            </w:r>
          </w:p>
          <w:p w:rsidR="00781214" w:rsidRDefault="00032EB8">
            <w:pPr>
              <w:pStyle w:val="Style1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★</w:t>
            </w:r>
            <w:r>
              <w:rPr>
                <w:rFonts w:asciiTheme="minorEastAsia" w:hAnsiTheme="minorEastAsia" w:hint="eastAsia"/>
                <w:szCs w:val="21"/>
              </w:rPr>
              <w:t>12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财务报表管理：支持多支付渠道、多商户、多支付方式的进项报表。提供医院支付平台系统进项对账报表（包括医院记账合计、平台记账合计、渠道实际回款、渠道进退合并等）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和退项对账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报表截图（包括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HIS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退费、实际退款、挂账差额、渠道扣款、渠道扣款差额等）。</w:t>
            </w:r>
          </w:p>
        </w:tc>
      </w:tr>
      <w:tr w:rsidR="00781214">
        <w:trPr>
          <w:trHeight w:val="2788"/>
        </w:trPr>
        <w:tc>
          <w:tcPr>
            <w:tcW w:w="0" w:type="auto"/>
            <w:vAlign w:val="center"/>
          </w:tcPr>
          <w:p w:rsidR="00781214" w:rsidRDefault="00032EB8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781214" w:rsidRDefault="00032EB8">
            <w:pPr>
              <w:spacing w:line="480" w:lineRule="auto"/>
              <w:jc w:val="center"/>
              <w:rPr>
                <w:rFonts w:asciiTheme="minorEastAsia" w:hAnsiTheme="minorEastAsia" w:cs="Segoe UI Symbol"/>
                <w:szCs w:val="21"/>
              </w:rPr>
            </w:pPr>
            <w:r>
              <w:rPr>
                <w:rFonts w:asciiTheme="minorEastAsia" w:hAnsiTheme="minorEastAsia" w:cs="Segoe UI Symbol" w:hint="eastAsia"/>
                <w:szCs w:val="21"/>
              </w:rPr>
              <w:t>医院自助服务系统（软件）</w:t>
            </w:r>
          </w:p>
        </w:tc>
        <w:tc>
          <w:tcPr>
            <w:tcW w:w="0" w:type="auto"/>
            <w:vAlign w:val="center"/>
          </w:tcPr>
          <w:p w:rsidR="00781214" w:rsidRDefault="00032EB8">
            <w:pPr>
              <w:spacing w:line="480" w:lineRule="auto"/>
              <w:jc w:val="center"/>
              <w:rPr>
                <w:rFonts w:asciiTheme="minorEastAsia" w:hAnsiTheme="minorEastAsia" w:cs="Segoe UI Symbol"/>
                <w:szCs w:val="21"/>
              </w:rPr>
            </w:pPr>
            <w:r>
              <w:rPr>
                <w:rFonts w:asciiTheme="minorEastAsia" w:hAnsiTheme="minorEastAsia" w:cs="Segoe UI Symbol" w:hint="eastAsia"/>
                <w:szCs w:val="21"/>
              </w:rPr>
              <w:t>1</w:t>
            </w:r>
            <w:r>
              <w:rPr>
                <w:rFonts w:asciiTheme="minorEastAsia" w:hAnsiTheme="minorEastAsia" w:cs="Segoe UI Symbol" w:hint="eastAsia"/>
                <w:szCs w:val="21"/>
              </w:rPr>
              <w:t>套</w:t>
            </w:r>
          </w:p>
        </w:tc>
        <w:tc>
          <w:tcPr>
            <w:tcW w:w="0" w:type="auto"/>
            <w:vAlign w:val="center"/>
          </w:tcPr>
          <w:p w:rsidR="00781214" w:rsidRDefault="00032EB8">
            <w:pPr>
              <w:pStyle w:val="Style1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★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当日挂号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: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患者可持保障卡、就诊卡在自助设备上，通过多种方式（科室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\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医生查找、号别、就诊时段）查询当天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的号源挂号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，支付成功后，打印挂号凭条。</w:t>
            </w:r>
          </w:p>
          <w:p w:rsidR="00781214" w:rsidRDefault="00032EB8">
            <w:pPr>
              <w:pStyle w:val="Style1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★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门诊缴费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: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患者在医生开单后（检查、检验、处方），可持保障卡、就诊卡等在自助设备上查看自己的待缴费列表和缴费项目详情，支付成功后，打印缴费凭条，患者即可到执行科室做检查（检验）或药房取药。</w:t>
            </w:r>
          </w:p>
          <w:p w:rsidR="00781214" w:rsidRDefault="00032EB8">
            <w:pPr>
              <w:pStyle w:val="Style1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★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门诊清单查询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: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保障卡、就诊卡进入自助系统，自助查询门诊费用清单。</w:t>
            </w:r>
          </w:p>
        </w:tc>
      </w:tr>
      <w:tr w:rsidR="00781214">
        <w:trPr>
          <w:trHeight w:val="1274"/>
        </w:trPr>
        <w:tc>
          <w:tcPr>
            <w:tcW w:w="0" w:type="auto"/>
            <w:vAlign w:val="center"/>
          </w:tcPr>
          <w:p w:rsidR="00781214" w:rsidRDefault="00032EB8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781214" w:rsidRDefault="00032EB8">
            <w:pPr>
              <w:spacing w:line="480" w:lineRule="auto"/>
              <w:jc w:val="center"/>
              <w:rPr>
                <w:rFonts w:asciiTheme="minorEastAsia" w:hAnsiTheme="minorEastAsia" w:cs="Segoe UI Symbol"/>
                <w:szCs w:val="21"/>
              </w:rPr>
            </w:pPr>
            <w:proofErr w:type="gramStart"/>
            <w:r>
              <w:rPr>
                <w:rFonts w:asciiTheme="minorEastAsia" w:hAnsiTheme="minorEastAsia" w:cs="Segoe UI Symbol" w:hint="eastAsia"/>
                <w:szCs w:val="21"/>
              </w:rPr>
              <w:t>维保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781214" w:rsidRDefault="00032EB8">
            <w:pPr>
              <w:pStyle w:val="Style1"/>
              <w:spacing w:line="360" w:lineRule="auto"/>
              <w:ind w:firstLineChars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软硬件须提供原厂售后服务</w:t>
            </w:r>
            <w:r>
              <w:rPr>
                <w:rFonts w:asciiTheme="minorEastAsia" w:hAnsiTheme="minorEastAsia" w:cs="宋体" w:hint="eastAsia"/>
                <w:bCs/>
                <w:szCs w:val="21"/>
              </w:rPr>
              <w:t>3</w:t>
            </w:r>
            <w:r>
              <w:rPr>
                <w:rFonts w:asciiTheme="minorEastAsia" w:hAnsiTheme="minorEastAsia" w:cs="宋体" w:hint="eastAsia"/>
                <w:bCs/>
                <w:szCs w:val="21"/>
              </w:rPr>
              <w:t>年，并出具厂商服务承诺函，加盖原厂章。质保期内提供软件系统升级免费服务。质保期内提供</w:t>
            </w:r>
            <w:r>
              <w:rPr>
                <w:rFonts w:asciiTheme="minorEastAsia" w:hAnsiTheme="minorEastAsia" w:cs="宋体" w:hint="eastAsia"/>
                <w:bCs/>
                <w:szCs w:val="21"/>
              </w:rPr>
              <w:t>7</w:t>
            </w:r>
            <w:r>
              <w:rPr>
                <w:rFonts w:asciiTheme="minorEastAsia" w:hAnsiTheme="minorEastAsia" w:cs="宋体" w:hint="eastAsia"/>
                <w:bCs/>
                <w:szCs w:val="21"/>
              </w:rPr>
              <w:t>天</w:t>
            </w:r>
            <w:r>
              <w:rPr>
                <w:rFonts w:asciiTheme="minorEastAsia" w:hAnsiTheme="minorEastAsia" w:cs="宋体" w:hint="eastAsia"/>
                <w:bCs/>
                <w:szCs w:val="21"/>
              </w:rPr>
              <w:t>*24</w:t>
            </w:r>
            <w:r>
              <w:rPr>
                <w:rFonts w:asciiTheme="minorEastAsia" w:hAnsiTheme="minorEastAsia" w:cs="宋体" w:hint="eastAsia"/>
                <w:bCs/>
                <w:szCs w:val="21"/>
              </w:rPr>
              <w:t>小时服务，</w:t>
            </w:r>
            <w:r>
              <w:rPr>
                <w:rFonts w:asciiTheme="minorEastAsia" w:hAnsiTheme="minorEastAsia" w:cs="宋体" w:hint="eastAsia"/>
                <w:bCs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bCs/>
                <w:szCs w:val="21"/>
              </w:rPr>
              <w:t>小时响应，</w:t>
            </w:r>
            <w:r>
              <w:rPr>
                <w:rFonts w:asciiTheme="minorEastAsia" w:hAnsiTheme="minorEastAsia" w:cs="宋体" w:hint="eastAsia"/>
                <w:bCs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bCs/>
                <w:szCs w:val="21"/>
              </w:rPr>
              <w:t>小时到达现场。中标后</w:t>
            </w:r>
            <w:r>
              <w:rPr>
                <w:rFonts w:asciiTheme="minorEastAsia" w:hAnsiTheme="minorEastAsia" w:cs="宋体"/>
                <w:bCs/>
                <w:szCs w:val="21"/>
              </w:rPr>
              <w:t>30</w:t>
            </w:r>
            <w:r>
              <w:rPr>
                <w:rFonts w:asciiTheme="minorEastAsia" w:hAnsiTheme="minorEastAsia" w:cs="宋体" w:hint="eastAsia"/>
                <w:bCs/>
                <w:szCs w:val="21"/>
              </w:rPr>
              <w:t>个工作日内完成。</w:t>
            </w:r>
          </w:p>
        </w:tc>
      </w:tr>
      <w:tr w:rsidR="00781214">
        <w:trPr>
          <w:trHeight w:val="372"/>
        </w:trPr>
        <w:tc>
          <w:tcPr>
            <w:tcW w:w="0" w:type="auto"/>
            <w:vAlign w:val="center"/>
          </w:tcPr>
          <w:p w:rsidR="00781214" w:rsidRDefault="00032EB8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781214" w:rsidRDefault="00032EB8">
            <w:pPr>
              <w:spacing w:line="480" w:lineRule="auto"/>
              <w:jc w:val="center"/>
              <w:rPr>
                <w:rFonts w:asciiTheme="minorEastAsia" w:hAnsiTheme="minorEastAsia" w:cs="Segoe UI Symbol"/>
                <w:szCs w:val="21"/>
              </w:rPr>
            </w:pPr>
            <w:r>
              <w:rPr>
                <w:rFonts w:asciiTheme="minorEastAsia" w:hAnsiTheme="minorEastAsia" w:cs="Segoe UI Symbol" w:hint="eastAsia"/>
                <w:szCs w:val="21"/>
              </w:rPr>
              <w:t>资质</w:t>
            </w:r>
          </w:p>
        </w:tc>
        <w:tc>
          <w:tcPr>
            <w:tcW w:w="0" w:type="auto"/>
            <w:gridSpan w:val="2"/>
            <w:vAlign w:val="center"/>
          </w:tcPr>
          <w:p w:rsidR="00781214" w:rsidRDefault="00032EB8">
            <w:pPr>
              <w:pStyle w:val="Style1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szCs w:val="21"/>
              </w:rPr>
              <w:t>供应商需有</w:t>
            </w:r>
            <w:r>
              <w:rPr>
                <w:rFonts w:asciiTheme="minorEastAsia" w:hAnsiTheme="minorEastAsia" w:cs="宋体" w:hint="eastAsia"/>
                <w:bCs/>
                <w:szCs w:val="21"/>
              </w:rPr>
              <w:t>JD</w:t>
            </w:r>
            <w:bookmarkStart w:id="0" w:name="_GoBack"/>
            <w:bookmarkEnd w:id="0"/>
            <w:r>
              <w:rPr>
                <w:rFonts w:asciiTheme="minorEastAsia" w:hAnsiTheme="minorEastAsia" w:cs="宋体" w:hint="eastAsia"/>
                <w:bCs/>
                <w:szCs w:val="21"/>
              </w:rPr>
              <w:t>认证的保密资质。</w:t>
            </w:r>
          </w:p>
        </w:tc>
      </w:tr>
      <w:tr w:rsidR="00781214">
        <w:trPr>
          <w:trHeight w:val="926"/>
        </w:trPr>
        <w:tc>
          <w:tcPr>
            <w:tcW w:w="0" w:type="auto"/>
            <w:gridSpan w:val="4"/>
            <w:vAlign w:val="center"/>
          </w:tcPr>
          <w:p w:rsidR="00781214" w:rsidRDefault="00032EB8" w:rsidP="009C1684">
            <w:pPr>
              <w:pStyle w:val="Style1"/>
              <w:spacing w:line="360" w:lineRule="auto"/>
              <w:ind w:firstLineChars="0" w:firstLine="0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最高限价：</w:t>
            </w:r>
            <w:r w:rsidR="009C1684">
              <w:rPr>
                <w:rFonts w:asciiTheme="minorEastAsia" w:hAnsiTheme="minorEastAsia" w:hint="eastAsia"/>
                <w:b/>
                <w:szCs w:val="21"/>
              </w:rPr>
              <w:t>3</w:t>
            </w:r>
            <w:r>
              <w:rPr>
                <w:rFonts w:asciiTheme="minorEastAsia" w:hAnsiTheme="minorEastAsia" w:hint="eastAsia"/>
                <w:b/>
                <w:szCs w:val="21"/>
              </w:rPr>
              <w:t>0</w:t>
            </w:r>
            <w:r>
              <w:rPr>
                <w:rFonts w:asciiTheme="minorEastAsia" w:hAnsiTheme="minorEastAsia" w:hint="eastAsia"/>
                <w:b/>
                <w:szCs w:val="21"/>
              </w:rPr>
              <w:t>万元</w:t>
            </w:r>
          </w:p>
        </w:tc>
      </w:tr>
    </w:tbl>
    <w:p w:rsidR="00781214" w:rsidRDefault="00781214">
      <w:pPr>
        <w:pStyle w:val="2"/>
        <w:ind w:leftChars="0" w:left="0" w:firstLineChars="0" w:firstLine="0"/>
      </w:pPr>
    </w:p>
    <w:sectPr w:rsidR="00781214" w:rsidSect="00781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EB8" w:rsidRDefault="00032EB8" w:rsidP="009C1684">
      <w:r>
        <w:separator/>
      </w:r>
    </w:p>
  </w:endnote>
  <w:endnote w:type="continuationSeparator" w:id="0">
    <w:p w:rsidR="00032EB8" w:rsidRDefault="00032EB8" w:rsidP="009C1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EB8" w:rsidRDefault="00032EB8" w:rsidP="009C1684">
      <w:r>
        <w:separator/>
      </w:r>
    </w:p>
  </w:footnote>
  <w:footnote w:type="continuationSeparator" w:id="0">
    <w:p w:rsidR="00032EB8" w:rsidRDefault="00032EB8" w:rsidP="009C16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9E7868"/>
    <w:multiLevelType w:val="singleLevel"/>
    <w:tmpl w:val="C29E7868"/>
    <w:lvl w:ilvl="0">
      <w:start w:val="1"/>
      <w:numFmt w:val="decimal"/>
      <w:suff w:val="nothing"/>
      <w:lvlText w:val="（%1）"/>
      <w:lvlJc w:val="left"/>
    </w:lvl>
  </w:abstractNum>
  <w:abstractNum w:abstractNumId="1">
    <w:nsid w:val="007E1BC4"/>
    <w:multiLevelType w:val="multilevel"/>
    <w:tmpl w:val="007E1BC4"/>
    <w:lvl w:ilvl="0">
      <w:start w:val="1"/>
      <w:numFmt w:val="decimal"/>
      <w:suff w:val="nothing"/>
      <w:lvlText w:val="第%1章 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left" w:pos="72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66665CC"/>
    <w:multiLevelType w:val="singleLevel"/>
    <w:tmpl w:val="566665CC"/>
    <w:lvl w:ilvl="0">
      <w:start w:val="3"/>
      <w:numFmt w:val="decimal"/>
      <w:suff w:val="nothing"/>
      <w:lvlText w:val="%1、"/>
      <w:lvlJc w:val="left"/>
    </w:lvl>
  </w:abstractNum>
  <w:abstractNum w:abstractNumId="3">
    <w:nsid w:val="7C85C97D"/>
    <w:multiLevelType w:val="singleLevel"/>
    <w:tmpl w:val="7C85C97D"/>
    <w:lvl w:ilvl="0">
      <w:start w:val="1"/>
      <w:numFmt w:val="decimal"/>
      <w:suff w:val="nothing"/>
      <w:lvlText w:val="（%1）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214"/>
    <w:rsid w:val="00032EB8"/>
    <w:rsid w:val="00781214"/>
    <w:rsid w:val="009C1684"/>
    <w:rsid w:val="274B64A4"/>
    <w:rsid w:val="4E91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781214"/>
    <w:pPr>
      <w:widowControl w:val="0"/>
      <w:jc w:val="both"/>
    </w:pPr>
    <w:rPr>
      <w:kern w:val="2"/>
      <w:sz w:val="21"/>
      <w:szCs w:val="24"/>
    </w:rPr>
  </w:style>
  <w:style w:type="paragraph" w:styleId="20">
    <w:name w:val="heading 2"/>
    <w:basedOn w:val="a"/>
    <w:next w:val="a0"/>
    <w:qFormat/>
    <w:rsid w:val="00781214"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0"/>
    <w:qFormat/>
    <w:rsid w:val="00781214"/>
    <w:pPr>
      <w:keepNext/>
      <w:keepLines/>
      <w:numPr>
        <w:ilvl w:val="2"/>
        <w:numId w:val="1"/>
      </w:numPr>
      <w:spacing w:before="60"/>
      <w:outlineLvl w:val="2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qFormat/>
    <w:rsid w:val="00781214"/>
    <w:pPr>
      <w:spacing w:after="120"/>
      <w:ind w:leftChars="200" w:left="420" w:firstLineChars="200" w:firstLine="420"/>
    </w:pPr>
    <w:rPr>
      <w:rFonts w:ascii="Times New Roman" w:hAnsi="Times New Roman"/>
    </w:rPr>
  </w:style>
  <w:style w:type="paragraph" w:styleId="a4">
    <w:name w:val="Body Text Indent"/>
    <w:basedOn w:val="a"/>
    <w:uiPriority w:val="99"/>
    <w:qFormat/>
    <w:rsid w:val="00781214"/>
    <w:pPr>
      <w:ind w:firstLine="555"/>
    </w:pPr>
  </w:style>
  <w:style w:type="paragraph" w:styleId="a0">
    <w:name w:val="Normal Indent"/>
    <w:basedOn w:val="a"/>
    <w:qFormat/>
    <w:rsid w:val="00781214"/>
    <w:pPr>
      <w:ind w:firstLineChars="200" w:firstLine="420"/>
    </w:pPr>
  </w:style>
  <w:style w:type="paragraph" w:customStyle="1" w:styleId="Style1">
    <w:name w:val="_Style 1"/>
    <w:basedOn w:val="a"/>
    <w:uiPriority w:val="34"/>
    <w:qFormat/>
    <w:rsid w:val="00781214"/>
    <w:pPr>
      <w:ind w:firstLineChars="200" w:firstLine="420"/>
    </w:pPr>
  </w:style>
  <w:style w:type="character" w:customStyle="1" w:styleId="NormalCharacter">
    <w:name w:val="NormalCharacter"/>
    <w:qFormat/>
    <w:rsid w:val="00781214"/>
    <w:rPr>
      <w:rFonts w:ascii="Times New Roman" w:eastAsia="宋体" w:hAnsi="Times New Roman"/>
      <w:kern w:val="2"/>
      <w:sz w:val="21"/>
      <w:szCs w:val="24"/>
      <w:lang w:val="en-US" w:eastAsia="zh-CN" w:bidi="ar-SA"/>
    </w:rPr>
  </w:style>
  <w:style w:type="paragraph" w:styleId="a5">
    <w:name w:val="Document Map"/>
    <w:basedOn w:val="a"/>
    <w:link w:val="Char"/>
    <w:rsid w:val="009C1684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1"/>
    <w:link w:val="a5"/>
    <w:rsid w:val="009C1684"/>
    <w:rPr>
      <w:rFonts w:ascii="宋体" w:eastAsia="宋体"/>
      <w:kern w:val="2"/>
      <w:sz w:val="18"/>
      <w:szCs w:val="18"/>
    </w:rPr>
  </w:style>
  <w:style w:type="paragraph" w:styleId="a6">
    <w:name w:val="header"/>
    <w:basedOn w:val="a"/>
    <w:link w:val="Char0"/>
    <w:rsid w:val="009C1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rsid w:val="009C1684"/>
    <w:rPr>
      <w:kern w:val="2"/>
      <w:sz w:val="18"/>
      <w:szCs w:val="18"/>
    </w:rPr>
  </w:style>
  <w:style w:type="paragraph" w:styleId="a7">
    <w:name w:val="footer"/>
    <w:basedOn w:val="a"/>
    <w:link w:val="Char1"/>
    <w:rsid w:val="009C1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rsid w:val="009C16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1395</Words>
  <Characters>7952</Characters>
  <Application>Microsoft Office Word</Application>
  <DocSecurity>0</DocSecurity>
  <Lines>66</Lines>
  <Paragraphs>18</Paragraphs>
  <ScaleCrop>false</ScaleCrop>
  <Company/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SN</cp:lastModifiedBy>
  <cp:revision>2</cp:revision>
  <dcterms:created xsi:type="dcterms:W3CDTF">2021-09-09T00:12:00Z</dcterms:created>
  <dcterms:modified xsi:type="dcterms:W3CDTF">2021-09-09T11:06:00Z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C596A62F456D4275B6C6838304C1C71B</vt:lpwstr>
  </property>
</Properties>
</file>