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641"/>
        <w:gridCol w:w="1559"/>
        <w:gridCol w:w="2251"/>
        <w:gridCol w:w="3277"/>
        <w:gridCol w:w="9"/>
      </w:tblGrid>
      <w:tr w:rsidR="004432F1" w:rsidRPr="0090496A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90496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90496A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90496A" w:rsidRDefault="00EB7F66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/>
                <w:sz w:val="24"/>
              </w:rPr>
              <w:t>2021-JK15-W134</w:t>
            </w:r>
            <w:r w:rsidR="0090496A" w:rsidRPr="0090496A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</w:tr>
      <w:tr w:rsidR="004432F1" w:rsidRPr="0090496A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90496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90496A" w:rsidRDefault="0090496A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口腔综合治疗台</w:t>
            </w:r>
            <w:bookmarkStart w:id="1" w:name="_GoBack"/>
            <w:bookmarkEnd w:id="1"/>
          </w:p>
        </w:tc>
      </w:tr>
      <w:tr w:rsidR="004432F1" w:rsidRPr="0090496A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90496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90496A" w:rsidRDefault="00E850D8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/>
                <w:sz w:val="24"/>
              </w:rPr>
              <w:t>1</w:t>
            </w:r>
            <w:r w:rsidR="0090496A" w:rsidRPr="0090496A">
              <w:rPr>
                <w:rFonts w:asciiTheme="minorEastAsia" w:eastAsiaTheme="minorEastAsia" w:hAnsiTheme="minorEastAsia"/>
                <w:sz w:val="24"/>
              </w:rPr>
              <w:t>0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90496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90496A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0496A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90496A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90496A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90496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90496A" w:rsidRDefault="00EB7F66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/>
                <w:sz w:val="24"/>
              </w:rPr>
              <w:t>1</w:t>
            </w:r>
            <w:r w:rsidR="0090496A" w:rsidRPr="0090496A">
              <w:rPr>
                <w:rFonts w:asciiTheme="minorEastAsia" w:eastAsiaTheme="minorEastAsia" w:hAnsiTheme="minorEastAsia"/>
                <w:sz w:val="24"/>
              </w:rPr>
              <w:t>5</w:t>
            </w:r>
            <w:r w:rsidRPr="0090496A">
              <w:rPr>
                <w:rFonts w:asciiTheme="minorEastAsia" w:eastAsiaTheme="minorEastAsia" w:hAnsiTheme="minorEastAsia"/>
                <w:sz w:val="24"/>
              </w:rPr>
              <w:t>0</w:t>
            </w:r>
            <w:r w:rsidR="004432F1" w:rsidRPr="0090496A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90496A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90496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90496A" w:rsidTr="004432F1">
        <w:trPr>
          <w:jc w:val="center"/>
        </w:trPr>
        <w:tc>
          <w:tcPr>
            <w:tcW w:w="9857" w:type="dxa"/>
            <w:gridSpan w:val="8"/>
          </w:tcPr>
          <w:p w:rsidR="004432F1" w:rsidRPr="0090496A" w:rsidRDefault="0090496A" w:rsidP="00BF006F">
            <w:pPr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口腔疾病的临床检查和治疗</w:t>
            </w:r>
          </w:p>
        </w:tc>
      </w:tr>
      <w:tr w:rsidR="004432F1" w:rsidRPr="0090496A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90496A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90496A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90496A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90496A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90496A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病人椅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治疗台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手术灯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医师椅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kern w:val="0"/>
                <w:sz w:val="24"/>
              </w:rPr>
              <w:t>进口低速马达及直弯头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弯手机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直手机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高速手机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2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光固化机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内置洁牙机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02" w:type="dxa"/>
            <w:gridSpan w:val="4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护士椅</w:t>
            </w:r>
          </w:p>
        </w:tc>
        <w:tc>
          <w:tcPr>
            <w:tcW w:w="3286" w:type="dxa"/>
            <w:gridSpan w:val="2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</w:p>
        </w:tc>
      </w:tr>
      <w:tr w:rsidR="0090496A" w:rsidRPr="0090496A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0496A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0496A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0496A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0496A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spacing w:line="44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主机环境要求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pStyle w:val="af2"/>
              <w:widowControl/>
              <w:numPr>
                <w:ilvl w:val="0"/>
                <w:numId w:val="14"/>
              </w:num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 w:firstLineChars="0"/>
              <w:textAlignment w:val="bottom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环境温度：5°C～40°C。</w:t>
            </w:r>
          </w:p>
          <w:p w:rsidR="0090496A" w:rsidRPr="0090496A" w:rsidRDefault="0090496A" w:rsidP="0090496A">
            <w:pPr>
              <w:pStyle w:val="af2"/>
              <w:widowControl/>
              <w:numPr>
                <w:ilvl w:val="0"/>
                <w:numId w:val="14"/>
              </w:num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 w:firstLineChars="0"/>
              <w:textAlignment w:val="bottom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相对湿度：≤80%。</w:t>
            </w:r>
          </w:p>
          <w:p w:rsidR="0090496A" w:rsidRPr="0090496A" w:rsidRDefault="0090496A" w:rsidP="0090496A">
            <w:pPr>
              <w:pStyle w:val="af2"/>
              <w:widowControl/>
              <w:numPr>
                <w:ilvl w:val="0"/>
                <w:numId w:val="14"/>
              </w:num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 w:firstLineChars="0"/>
              <w:textAlignment w:val="bottom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大气压力：86～106kPa。</w:t>
            </w:r>
          </w:p>
          <w:p w:rsidR="0090496A" w:rsidRPr="0090496A" w:rsidRDefault="0090496A" w:rsidP="0090496A">
            <w:pPr>
              <w:pStyle w:val="af2"/>
              <w:widowControl/>
              <w:numPr>
                <w:ilvl w:val="0"/>
                <w:numId w:val="14"/>
              </w:num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 w:firstLineChars="0"/>
              <w:textAlignment w:val="bottom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 xml:space="preserve">额定电压：单项 </w:t>
            </w: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>220v</w:t>
            </w: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±10%。</w:t>
            </w:r>
          </w:p>
          <w:p w:rsidR="0090496A" w:rsidRPr="0090496A" w:rsidRDefault="0090496A" w:rsidP="0090496A">
            <w:pPr>
              <w:pStyle w:val="af2"/>
              <w:widowControl/>
              <w:numPr>
                <w:ilvl w:val="0"/>
                <w:numId w:val="14"/>
              </w:num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 w:firstLineChars="0"/>
              <w:textAlignment w:val="bottom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频率：</w:t>
            </w: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  <w:u w:val="single"/>
              </w:rPr>
              <w:t>50Hz</w:t>
            </w: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90496A" w:rsidRPr="0090496A" w:rsidRDefault="0090496A" w:rsidP="0090496A">
            <w:pPr>
              <w:widowControl/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6、压缩空气的压力：0.5～0.8MPa地箱中有空气过滤器，气压调节阀和压力表。</w:t>
            </w:r>
          </w:p>
          <w:p w:rsidR="0090496A" w:rsidRPr="0090496A" w:rsidRDefault="0090496A" w:rsidP="0090496A">
            <w:pPr>
              <w:widowControl/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7、自来水压力：0.2～0.4MPa地箱中有水过滤器，水压调节阀和压力表。</w:t>
            </w:r>
          </w:p>
          <w:p w:rsidR="0090496A" w:rsidRPr="0090496A" w:rsidRDefault="0090496A" w:rsidP="0090496A">
            <w:pPr>
              <w:widowControl/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8、治疗机固定方式：治疗机固定在牙椅上，可左右安装，适合各种医生使用。全铝合金一体化地箱设计。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病人椅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1、病人椅：病人椅上设有控制椅位调整的脚控开关。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lastRenderedPageBreak/>
              <w:t>#2、驱动方式：液压。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3、病人椅的最高位：790mm。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4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、病人椅的提升重量：≥135Kg。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5、椅背：椅背的腰部有很好的曲线结构，人体工程学设计，无拉伸感。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6、椅面：椅面柔软，光滑，耐磨，易清洗和消毒。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7、扶手：双扶手，左扶手可旋转，便于病人上下。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8、头枕：双关节头枕，可提供大范围的角度调节。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治疗台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1、手机悬挂方式：下挂方式。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2、外形：外形表面坚固耐磨，易清洁，内置式管路设计。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★3、器械盘：带气锁的大型器械盘方便物品摆放，大型器械盘不小于（70×30cm）。在任何位置，器械盘倾斜角度小于3度。器械盘垫可高温消毒。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★4、器械盘的垂直工作范围：大于50CM。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5、器械盘内：有水，气压力调节阀，压力表显示手机工作压力。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★</w:t>
            </w:r>
            <w:r w:rsidRPr="0090496A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6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、器械盘内:内置管路消毒</w:t>
            </w:r>
            <w:r w:rsidRPr="0090496A">
              <w:rPr>
                <w:rFonts w:asciiTheme="minorEastAsia" w:eastAsiaTheme="minorEastAsia" w:hAnsiTheme="minorEastAsia" w:cs="Times New Roman" w:hint="eastAsia"/>
                <w:kern w:val="0"/>
                <w:sz w:val="24"/>
              </w:rPr>
              <w:t>系统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7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、器械盘的托承力：大于3Kg。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侧箱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1、水杯注水器：水流均匀，无飞溅.</w:t>
            </w:r>
          </w:p>
          <w:p w:rsidR="0090496A" w:rsidRPr="0090496A" w:rsidRDefault="0090496A" w:rsidP="0090496A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#2、痰盂：痰盂采用钢化玻璃或陶瓷，一次铸造成型，表面应光滑透明，而且有多种颜色可选。痰盂可旋转180度，并可轻易拆卸消毒，痰盂表面光滑易清洗消毒。</w:t>
            </w:r>
          </w:p>
          <w:p w:rsidR="0090496A" w:rsidRPr="0090496A" w:rsidRDefault="0090496A" w:rsidP="0090496A">
            <w:pPr>
              <w:pStyle w:val="af2"/>
              <w:numPr>
                <w:ilvl w:val="0"/>
                <w:numId w:val="15"/>
              </w:num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 w:firstLineChars="0"/>
              <w:textAlignment w:val="bottom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0496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助手位:工具支架可拉长，三节伸缩式设计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4、吸水速度：&gt;400mL/min。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5、工作方式：自动。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6、三用枪：三用枪头部可拆卸便于消毒。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★手术灯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tabs>
                <w:tab w:val="left" w:pos="36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1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、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LED手术灯,手动开关与感应开关一体，无极调光。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2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、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感应复合模式：冷暖两种光源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3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、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 xml:space="preserve">光强范围 中心亮度：3,000–28,000 </w:t>
            </w:r>
            <w:r w:rsidRPr="0090496A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I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x,色温：≧5,000K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4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、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复合模式中:中心亮度:≧6,000</w:t>
            </w:r>
            <w:r w:rsidRPr="0090496A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I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x。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5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、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灯臂上下调节范围&gt;70cm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。</w:t>
            </w:r>
          </w:p>
          <w:p w:rsidR="0090496A" w:rsidRPr="0090496A" w:rsidRDefault="0090496A" w:rsidP="0090496A">
            <w:pPr>
              <w:tabs>
                <w:tab w:val="left" w:pos="36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6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、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手术灯手柄可拆卸消毒。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观片灯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电子观片灯，光窗5×12cm。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控制方式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手机工作由脚开关控制；病人椅的驱动由脚开关和手控制。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kern w:val="0"/>
                <w:sz w:val="24"/>
              </w:rPr>
              <w:t>★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产地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tabs>
                <w:tab w:val="left" w:pos="360"/>
                <w:tab w:val="left" w:pos="840"/>
                <w:tab w:val="left" w:pos="1365"/>
              </w:tabs>
              <w:autoSpaceDE w:val="0"/>
              <w:autoSpaceDN w:val="0"/>
              <w:ind w:right="-53"/>
              <w:textAlignment w:val="bottom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kern w:val="0"/>
                <w:sz w:val="24"/>
              </w:rPr>
              <w:t>原装进口。</w:t>
            </w:r>
          </w:p>
        </w:tc>
      </w:tr>
      <w:tr w:rsidR="0090496A" w:rsidRPr="0090496A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0496A" w:rsidRPr="0090496A" w:rsidRDefault="0090496A" w:rsidP="0090496A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90496A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  <w:t>3</w:t>
            </w: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西安有备件库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西安有维修站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质保期外维修只收取配件费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每个季度进行一次巡检，并提供专业技术培训与售后服务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6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4小时响应，24小时到达</w:t>
            </w:r>
          </w:p>
        </w:tc>
      </w:tr>
      <w:tr w:rsidR="0090496A" w:rsidRPr="0090496A" w:rsidTr="00BF006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496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:rsidR="0090496A" w:rsidRPr="0090496A" w:rsidRDefault="0090496A" w:rsidP="0090496A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:rsidR="0090496A" w:rsidRPr="0090496A" w:rsidRDefault="0090496A" w:rsidP="0090496A">
            <w:pPr>
              <w:rPr>
                <w:rFonts w:asciiTheme="minorEastAsia" w:eastAsiaTheme="minorEastAsia" w:hAnsiTheme="minorEastAsia" w:cs="Times New Roman"/>
                <w:color w:val="000000"/>
                <w:kern w:val="0"/>
                <w:sz w:val="24"/>
              </w:rPr>
            </w:pPr>
            <w:r w:rsidRPr="0090496A">
              <w:rPr>
                <w:rFonts w:asciiTheme="minorEastAsia" w:eastAsiaTheme="minorEastAsia" w:hAnsiTheme="minorEastAsia" w:cs="Times New Roman" w:hint="eastAsia"/>
                <w:color w:val="000000"/>
                <w:kern w:val="0"/>
                <w:sz w:val="24"/>
              </w:rPr>
              <w:t>签订合同后60天</w:t>
            </w:r>
          </w:p>
        </w:tc>
      </w:tr>
    </w:tbl>
    <w:p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E458BB">
        <w:rPr>
          <w:rFonts w:ascii="宋体" w:hAnsi="宋体" w:cs="仿宋_GB2312" w:hint="eastAsia"/>
          <w:sz w:val="24"/>
        </w:rPr>
        <w:t>。</w:t>
      </w:r>
    </w:p>
    <w:bookmarkEnd w:id="0"/>
    <w:p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3A" w:rsidRDefault="00153A3A" w:rsidP="0091323C">
      <w:r>
        <w:separator/>
      </w:r>
    </w:p>
  </w:endnote>
  <w:endnote w:type="continuationSeparator" w:id="0">
    <w:p w:rsidR="00153A3A" w:rsidRDefault="00153A3A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3A" w:rsidRDefault="00153A3A" w:rsidP="0091323C">
      <w:r>
        <w:separator/>
      </w:r>
    </w:p>
  </w:footnote>
  <w:footnote w:type="continuationSeparator" w:id="0">
    <w:p w:rsidR="00153A3A" w:rsidRDefault="00153A3A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A81FBD"/>
    <w:multiLevelType w:val="multilevel"/>
    <w:tmpl w:val="05A81FB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413628"/>
    <w:multiLevelType w:val="multilevel"/>
    <w:tmpl w:val="4841362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5C6B38D9"/>
    <w:multiLevelType w:val="multilevel"/>
    <w:tmpl w:val="5C6B38D9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3A3A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C6640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4893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496A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9F1653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2575D"/>
    <w:rsid w:val="00B4737F"/>
    <w:rsid w:val="00B52870"/>
    <w:rsid w:val="00B57386"/>
    <w:rsid w:val="00B7345A"/>
    <w:rsid w:val="00B853D8"/>
    <w:rsid w:val="00BA7466"/>
    <w:rsid w:val="00BC19C8"/>
    <w:rsid w:val="00BF006F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850D8"/>
    <w:rsid w:val="00EB61E8"/>
    <w:rsid w:val="00EB7F66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C57C4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73D98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68D6A-A8DD-48F2-9D9C-7EB20139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86</cp:revision>
  <dcterms:created xsi:type="dcterms:W3CDTF">2019-11-08T04:25:00Z</dcterms:created>
  <dcterms:modified xsi:type="dcterms:W3CDTF">2021-10-11T03:45:00Z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