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AF4CD" w14:textId="4BACD883" w:rsidR="0000212F" w:rsidRDefault="00706452">
      <w:pPr>
        <w:spacing w:afterLines="50" w:after="163"/>
        <w:jc w:val="center"/>
        <w:rPr>
          <w:rFonts w:eastAsia="方正小标宋简体"/>
          <w:sz w:val="44"/>
          <w:szCs w:val="44"/>
        </w:rPr>
      </w:pPr>
      <w:r w:rsidRPr="00706452">
        <w:rPr>
          <w:rFonts w:eastAsia="方正小标宋简体" w:hint="eastAsia"/>
          <w:sz w:val="44"/>
          <w:szCs w:val="44"/>
        </w:rPr>
        <w:t>数据中心</w:t>
      </w:r>
      <w:r w:rsidR="00AB5A33">
        <w:rPr>
          <w:rFonts w:eastAsia="方正小标宋简体"/>
          <w:sz w:val="44"/>
          <w:szCs w:val="44"/>
        </w:rPr>
        <w:t>技术参数</w:t>
      </w:r>
    </w:p>
    <w:p w14:paraId="710E51CF" w14:textId="127235DA" w:rsidR="0000212F" w:rsidRDefault="0000212F">
      <w:pPr>
        <w:rPr>
          <w:rFonts w:ascii="仿宋" w:eastAsia="仿宋" w:hAnsi="仿宋"/>
          <w:b/>
        </w:rPr>
      </w:pPr>
    </w:p>
    <w:tbl>
      <w:tblPr>
        <w:tblpPr w:leftFromText="180" w:rightFromText="180" w:vertAnchor="text" w:tblpXSpec="center" w:tblpY="1"/>
        <w:tblOverlap w:val="neve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8"/>
        <w:gridCol w:w="647"/>
        <w:gridCol w:w="972"/>
        <w:gridCol w:w="96"/>
        <w:gridCol w:w="2679"/>
        <w:gridCol w:w="1336"/>
        <w:gridCol w:w="2805"/>
      </w:tblGrid>
      <w:tr w:rsidR="0000212F" w14:paraId="40C9793B" w14:textId="77777777">
        <w:trPr>
          <w:trHeight w:val="755"/>
        </w:trPr>
        <w:tc>
          <w:tcPr>
            <w:tcW w:w="2445" w:type="dxa"/>
            <w:gridSpan w:val="2"/>
            <w:tcBorders>
              <w:top w:val="double" w:sz="4" w:space="0" w:color="auto"/>
              <w:left w:val="double" w:sz="4" w:space="0" w:color="auto"/>
              <w:bottom w:val="double" w:sz="4" w:space="0" w:color="auto"/>
              <w:right w:val="double" w:sz="4" w:space="0" w:color="auto"/>
            </w:tcBorders>
            <w:vAlign w:val="center"/>
          </w:tcPr>
          <w:p w14:paraId="4D655D6C" w14:textId="77777777" w:rsidR="0000212F" w:rsidRDefault="00AB5A33">
            <w:pPr>
              <w:jc w:val="center"/>
              <w:rPr>
                <w:rFonts w:ascii="仿宋" w:eastAsia="仿宋" w:hAnsi="仿宋"/>
                <w:b/>
              </w:rPr>
            </w:pPr>
            <w:r>
              <w:rPr>
                <w:rFonts w:ascii="仿宋" w:eastAsia="仿宋" w:hAnsi="仿宋" w:hint="eastAsia"/>
                <w:b/>
              </w:rPr>
              <w:t>设备名称</w:t>
            </w:r>
          </w:p>
        </w:tc>
        <w:tc>
          <w:tcPr>
            <w:tcW w:w="7888" w:type="dxa"/>
            <w:gridSpan w:val="5"/>
            <w:tcBorders>
              <w:top w:val="double" w:sz="4" w:space="0" w:color="auto"/>
              <w:left w:val="double" w:sz="4" w:space="0" w:color="auto"/>
              <w:bottom w:val="double" w:sz="4" w:space="0" w:color="auto"/>
              <w:right w:val="double" w:sz="4" w:space="0" w:color="auto"/>
            </w:tcBorders>
            <w:vAlign w:val="center"/>
          </w:tcPr>
          <w:p w14:paraId="44BDCF60" w14:textId="77777777" w:rsidR="0000212F" w:rsidRDefault="00AB5A33">
            <w:pPr>
              <w:jc w:val="center"/>
              <w:rPr>
                <w:rFonts w:ascii="仿宋" w:eastAsia="仿宋" w:hAnsi="仿宋"/>
              </w:rPr>
            </w:pPr>
            <w:bookmarkStart w:id="0" w:name="_Hlk85524407"/>
            <w:r>
              <w:rPr>
                <w:rFonts w:ascii="仿宋" w:eastAsia="仿宋" w:hAnsi="仿宋" w:hint="eastAsia"/>
              </w:rPr>
              <w:t>数据中心</w:t>
            </w:r>
            <w:bookmarkEnd w:id="0"/>
          </w:p>
        </w:tc>
      </w:tr>
      <w:tr w:rsidR="00706452" w14:paraId="392646B9" w14:textId="77777777">
        <w:trPr>
          <w:trHeight w:val="755"/>
        </w:trPr>
        <w:tc>
          <w:tcPr>
            <w:tcW w:w="2445" w:type="dxa"/>
            <w:gridSpan w:val="2"/>
            <w:tcBorders>
              <w:top w:val="double" w:sz="4" w:space="0" w:color="auto"/>
              <w:left w:val="double" w:sz="4" w:space="0" w:color="auto"/>
              <w:bottom w:val="double" w:sz="4" w:space="0" w:color="auto"/>
              <w:right w:val="double" w:sz="4" w:space="0" w:color="auto"/>
            </w:tcBorders>
            <w:vAlign w:val="center"/>
          </w:tcPr>
          <w:p w14:paraId="69D4643D" w14:textId="17AF167E" w:rsidR="00706452" w:rsidRDefault="00706452">
            <w:pPr>
              <w:jc w:val="center"/>
              <w:rPr>
                <w:rFonts w:ascii="仿宋" w:eastAsia="仿宋" w:hAnsi="仿宋"/>
                <w:b/>
              </w:rPr>
            </w:pPr>
            <w:r>
              <w:rPr>
                <w:rFonts w:ascii="仿宋" w:eastAsia="仿宋" w:hAnsi="仿宋" w:hint="eastAsia"/>
                <w:b/>
              </w:rPr>
              <w:t>项目编号</w:t>
            </w:r>
          </w:p>
        </w:tc>
        <w:tc>
          <w:tcPr>
            <w:tcW w:w="7888" w:type="dxa"/>
            <w:gridSpan w:val="5"/>
            <w:tcBorders>
              <w:top w:val="double" w:sz="4" w:space="0" w:color="auto"/>
              <w:left w:val="double" w:sz="4" w:space="0" w:color="auto"/>
              <w:bottom w:val="double" w:sz="4" w:space="0" w:color="auto"/>
              <w:right w:val="double" w:sz="4" w:space="0" w:color="auto"/>
            </w:tcBorders>
            <w:vAlign w:val="center"/>
          </w:tcPr>
          <w:p w14:paraId="14165E24" w14:textId="4E73B059" w:rsidR="00706452" w:rsidRDefault="00706452">
            <w:pPr>
              <w:jc w:val="center"/>
              <w:rPr>
                <w:rFonts w:ascii="仿宋" w:eastAsia="仿宋" w:hAnsi="仿宋"/>
              </w:rPr>
            </w:pPr>
            <w:r w:rsidRPr="00706452">
              <w:rPr>
                <w:rFonts w:ascii="仿宋" w:eastAsia="仿宋" w:hAnsi="仿宋"/>
              </w:rPr>
              <w:t>2021-JK15-W1341</w:t>
            </w:r>
          </w:p>
        </w:tc>
      </w:tr>
      <w:tr w:rsidR="00706452" w14:paraId="15FFF68B" w14:textId="77777777" w:rsidTr="00BB0E5C">
        <w:trPr>
          <w:trHeight w:val="808"/>
        </w:trPr>
        <w:tc>
          <w:tcPr>
            <w:tcW w:w="2445" w:type="dxa"/>
            <w:gridSpan w:val="2"/>
            <w:tcBorders>
              <w:top w:val="double" w:sz="4" w:space="0" w:color="auto"/>
              <w:left w:val="double" w:sz="4" w:space="0" w:color="auto"/>
              <w:bottom w:val="double" w:sz="4" w:space="0" w:color="auto"/>
              <w:right w:val="double" w:sz="4" w:space="0" w:color="auto"/>
            </w:tcBorders>
            <w:vAlign w:val="center"/>
          </w:tcPr>
          <w:p w14:paraId="0C3CA0BB" w14:textId="77777777" w:rsidR="00706452" w:rsidRDefault="00706452">
            <w:pPr>
              <w:jc w:val="center"/>
              <w:rPr>
                <w:rFonts w:ascii="仿宋" w:eastAsia="仿宋" w:hAnsi="仿宋"/>
                <w:b/>
              </w:rPr>
            </w:pPr>
            <w:r>
              <w:rPr>
                <w:rFonts w:ascii="仿宋" w:eastAsia="仿宋" w:hAnsi="仿宋" w:hint="eastAsia"/>
                <w:b/>
              </w:rPr>
              <w:t>预算金额</w:t>
            </w:r>
          </w:p>
        </w:tc>
        <w:tc>
          <w:tcPr>
            <w:tcW w:w="7888" w:type="dxa"/>
            <w:gridSpan w:val="5"/>
            <w:tcBorders>
              <w:top w:val="double" w:sz="4" w:space="0" w:color="auto"/>
              <w:left w:val="double" w:sz="4" w:space="0" w:color="auto"/>
              <w:bottom w:val="double" w:sz="4" w:space="0" w:color="auto"/>
              <w:right w:val="double" w:sz="4" w:space="0" w:color="auto"/>
            </w:tcBorders>
            <w:vAlign w:val="center"/>
          </w:tcPr>
          <w:p w14:paraId="54E5FBF6" w14:textId="1CA0D173" w:rsidR="00706452" w:rsidRDefault="00706452">
            <w:pPr>
              <w:jc w:val="center"/>
              <w:rPr>
                <w:rFonts w:ascii="仿宋" w:eastAsia="仿宋" w:hAnsi="仿宋"/>
              </w:rPr>
            </w:pPr>
            <w:r>
              <w:rPr>
                <w:rFonts w:ascii="仿宋" w:eastAsia="仿宋" w:hAnsi="仿宋"/>
              </w:rPr>
              <w:t>430</w:t>
            </w:r>
            <w:r>
              <w:rPr>
                <w:rFonts w:ascii="仿宋" w:eastAsia="仿宋" w:hAnsi="仿宋" w:hint="eastAsia"/>
              </w:rPr>
              <w:t>万元人民币</w:t>
            </w:r>
          </w:p>
        </w:tc>
      </w:tr>
      <w:tr w:rsidR="00706452" w14:paraId="09F5F969" w14:textId="77777777">
        <w:trPr>
          <w:trHeight w:val="790"/>
        </w:trPr>
        <w:tc>
          <w:tcPr>
            <w:tcW w:w="2445" w:type="dxa"/>
            <w:gridSpan w:val="2"/>
            <w:tcBorders>
              <w:top w:val="double" w:sz="4" w:space="0" w:color="auto"/>
              <w:left w:val="double" w:sz="4" w:space="0" w:color="auto"/>
              <w:bottom w:val="double" w:sz="4" w:space="0" w:color="auto"/>
              <w:right w:val="double" w:sz="4" w:space="0" w:color="auto"/>
            </w:tcBorders>
            <w:vAlign w:val="center"/>
          </w:tcPr>
          <w:p w14:paraId="17A1F4BC" w14:textId="6FA4EAE7" w:rsidR="00706452" w:rsidRDefault="00706452" w:rsidP="00706452">
            <w:pPr>
              <w:jc w:val="center"/>
              <w:rPr>
                <w:rFonts w:ascii="仿宋" w:eastAsia="仿宋" w:hAnsi="仿宋"/>
                <w:b/>
              </w:rPr>
            </w:pPr>
            <w:r>
              <w:rPr>
                <w:rFonts w:ascii="仿宋" w:eastAsia="仿宋" w:hAnsi="仿宋" w:hint="eastAsia"/>
                <w:b/>
              </w:rPr>
              <w:t xml:space="preserve">     设备数量</w:t>
            </w:r>
          </w:p>
        </w:tc>
        <w:tc>
          <w:tcPr>
            <w:tcW w:w="3747" w:type="dxa"/>
            <w:gridSpan w:val="3"/>
            <w:tcBorders>
              <w:top w:val="double" w:sz="4" w:space="0" w:color="auto"/>
              <w:left w:val="double" w:sz="4" w:space="0" w:color="auto"/>
              <w:bottom w:val="double" w:sz="4" w:space="0" w:color="auto"/>
              <w:right w:val="double" w:sz="4" w:space="0" w:color="auto"/>
            </w:tcBorders>
            <w:vAlign w:val="center"/>
          </w:tcPr>
          <w:p w14:paraId="3B3699A7" w14:textId="24D499C1" w:rsidR="00706452" w:rsidRDefault="00706452" w:rsidP="00706452">
            <w:pPr>
              <w:jc w:val="center"/>
              <w:rPr>
                <w:rFonts w:ascii="仿宋" w:eastAsia="仿宋" w:hAnsi="仿宋"/>
              </w:rPr>
            </w:pPr>
            <w:r>
              <w:rPr>
                <w:rFonts w:ascii="仿宋" w:eastAsia="仿宋" w:hAnsi="仿宋"/>
              </w:rPr>
              <w:t>1</w:t>
            </w:r>
            <w:r>
              <w:rPr>
                <w:rFonts w:ascii="仿宋" w:eastAsia="仿宋" w:hAnsi="仿宋" w:hint="eastAsia"/>
              </w:rPr>
              <w:t>套</w:t>
            </w:r>
          </w:p>
        </w:tc>
        <w:tc>
          <w:tcPr>
            <w:tcW w:w="4141" w:type="dxa"/>
            <w:gridSpan w:val="2"/>
            <w:tcBorders>
              <w:left w:val="double" w:sz="4" w:space="0" w:color="auto"/>
              <w:bottom w:val="double" w:sz="4" w:space="0" w:color="auto"/>
              <w:right w:val="double" w:sz="4" w:space="0" w:color="auto"/>
            </w:tcBorders>
            <w:vAlign w:val="center"/>
          </w:tcPr>
          <w:p w14:paraId="38B16ED7" w14:textId="77777777" w:rsidR="00706452" w:rsidRDefault="00706452" w:rsidP="00706452">
            <w:pPr>
              <w:jc w:val="center"/>
              <w:rPr>
                <w:rFonts w:ascii="仿宋" w:eastAsia="仿宋" w:hAnsi="仿宋"/>
              </w:rPr>
            </w:pPr>
            <w:r>
              <w:rPr>
                <w:rFonts w:hAnsi="宋体" w:hint="eastAsia"/>
              </w:rPr>
              <w:t>□进口    ■国产</w:t>
            </w:r>
          </w:p>
        </w:tc>
      </w:tr>
      <w:tr w:rsidR="00706452" w14:paraId="456989A1" w14:textId="77777777">
        <w:tc>
          <w:tcPr>
            <w:tcW w:w="10333" w:type="dxa"/>
            <w:gridSpan w:val="7"/>
            <w:tcBorders>
              <w:top w:val="triple" w:sz="4" w:space="0" w:color="auto"/>
            </w:tcBorders>
            <w:vAlign w:val="center"/>
          </w:tcPr>
          <w:p w14:paraId="5E5A3329" w14:textId="77777777" w:rsidR="00706452" w:rsidRDefault="00706452" w:rsidP="00706452">
            <w:pPr>
              <w:jc w:val="center"/>
              <w:rPr>
                <w:rFonts w:ascii="仿宋" w:eastAsia="仿宋" w:hAnsi="仿宋"/>
                <w:b/>
                <w:sz w:val="28"/>
                <w:szCs w:val="28"/>
              </w:rPr>
            </w:pPr>
            <w:r>
              <w:rPr>
                <w:rFonts w:ascii="仿宋" w:eastAsia="仿宋" w:hAnsi="仿宋" w:hint="eastAsia"/>
                <w:b/>
                <w:sz w:val="28"/>
                <w:szCs w:val="28"/>
              </w:rPr>
              <w:t>设备功能要求</w:t>
            </w:r>
          </w:p>
        </w:tc>
      </w:tr>
      <w:tr w:rsidR="00706452" w14:paraId="16FBDBCD" w14:textId="77777777">
        <w:trPr>
          <w:trHeight w:val="1280"/>
        </w:trPr>
        <w:tc>
          <w:tcPr>
            <w:tcW w:w="10333" w:type="dxa"/>
            <w:gridSpan w:val="7"/>
            <w:vAlign w:val="center"/>
          </w:tcPr>
          <w:p w14:paraId="7CD1C83E" w14:textId="77777777" w:rsidR="00706452" w:rsidRDefault="00706452" w:rsidP="00706452">
            <w:pPr>
              <w:spacing w:line="400" w:lineRule="exact"/>
              <w:ind w:firstLineChars="300" w:firstLine="720"/>
              <w:rPr>
                <w:rFonts w:ascii="仿宋" w:eastAsia="仿宋" w:hAnsi="仿宋"/>
              </w:rPr>
            </w:pPr>
            <w:r>
              <w:rPr>
                <w:rFonts w:ascii="仿宋" w:eastAsia="仿宋" w:hAnsi="仿宋" w:hint="eastAsia"/>
              </w:rPr>
              <w:t>本次项目建设内容为围绕建立全院级数据中心，重点帮助医院梳理数据标准、构建数据交换服务、数据中心及基于数据中心的数据服务。以标准化的数据集成标准规范实现数据整合服务 ,构建面向不同主题的数据中心,服务与临床、医院管理。</w:t>
            </w:r>
          </w:p>
        </w:tc>
      </w:tr>
      <w:tr w:rsidR="00706452" w14:paraId="4E77C03D" w14:textId="77777777">
        <w:tc>
          <w:tcPr>
            <w:tcW w:w="10333" w:type="dxa"/>
            <w:gridSpan w:val="7"/>
            <w:vAlign w:val="center"/>
          </w:tcPr>
          <w:p w14:paraId="572C02E4" w14:textId="77777777" w:rsidR="00706452" w:rsidRDefault="00706452" w:rsidP="00706452">
            <w:pPr>
              <w:jc w:val="center"/>
              <w:rPr>
                <w:rFonts w:ascii="仿宋" w:eastAsia="仿宋" w:hAnsi="仿宋"/>
                <w:b/>
                <w:sz w:val="28"/>
                <w:szCs w:val="28"/>
              </w:rPr>
            </w:pPr>
            <w:r>
              <w:rPr>
                <w:rFonts w:ascii="仿宋" w:eastAsia="仿宋" w:hAnsi="仿宋" w:hint="eastAsia"/>
                <w:b/>
                <w:sz w:val="28"/>
                <w:szCs w:val="28"/>
              </w:rPr>
              <w:t>软硬件配置清单</w:t>
            </w:r>
          </w:p>
        </w:tc>
      </w:tr>
      <w:tr w:rsidR="00706452" w14:paraId="1BDF7021" w14:textId="77777777">
        <w:trPr>
          <w:trHeight w:val="474"/>
        </w:trPr>
        <w:tc>
          <w:tcPr>
            <w:tcW w:w="1798" w:type="dxa"/>
            <w:vAlign w:val="center"/>
          </w:tcPr>
          <w:p w14:paraId="6316D513" w14:textId="77777777" w:rsidR="00706452" w:rsidRDefault="00706452" w:rsidP="00706452">
            <w:pPr>
              <w:jc w:val="center"/>
              <w:rPr>
                <w:rFonts w:ascii="仿宋" w:eastAsia="仿宋" w:hAnsi="仿宋"/>
                <w:b/>
                <w:sz w:val="28"/>
                <w:szCs w:val="28"/>
              </w:rPr>
            </w:pPr>
            <w:r>
              <w:rPr>
                <w:rFonts w:ascii="仿宋" w:eastAsia="仿宋" w:hAnsi="仿宋" w:hint="eastAsia"/>
                <w:b/>
                <w:sz w:val="28"/>
                <w:szCs w:val="28"/>
              </w:rPr>
              <w:t>序号</w:t>
            </w:r>
          </w:p>
        </w:tc>
        <w:tc>
          <w:tcPr>
            <w:tcW w:w="5730" w:type="dxa"/>
            <w:gridSpan w:val="5"/>
            <w:vAlign w:val="center"/>
          </w:tcPr>
          <w:p w14:paraId="7DF92FD6" w14:textId="77777777" w:rsidR="00706452" w:rsidRDefault="00706452" w:rsidP="00706452">
            <w:pPr>
              <w:jc w:val="center"/>
              <w:rPr>
                <w:rFonts w:ascii="仿宋" w:eastAsia="仿宋" w:hAnsi="仿宋"/>
                <w:b/>
                <w:sz w:val="28"/>
                <w:szCs w:val="28"/>
              </w:rPr>
            </w:pPr>
            <w:r>
              <w:rPr>
                <w:rFonts w:ascii="仿宋" w:eastAsia="仿宋" w:hAnsi="仿宋" w:hint="eastAsia"/>
                <w:b/>
                <w:sz w:val="28"/>
                <w:szCs w:val="28"/>
              </w:rPr>
              <w:t>描述</w:t>
            </w:r>
          </w:p>
        </w:tc>
        <w:tc>
          <w:tcPr>
            <w:tcW w:w="2805" w:type="dxa"/>
            <w:vAlign w:val="center"/>
          </w:tcPr>
          <w:p w14:paraId="5BAD2132" w14:textId="77777777" w:rsidR="00706452" w:rsidRDefault="00706452" w:rsidP="00706452">
            <w:pPr>
              <w:jc w:val="center"/>
              <w:rPr>
                <w:rFonts w:ascii="仿宋" w:eastAsia="仿宋" w:hAnsi="仿宋"/>
                <w:b/>
                <w:sz w:val="28"/>
                <w:szCs w:val="28"/>
              </w:rPr>
            </w:pPr>
            <w:r>
              <w:rPr>
                <w:rFonts w:ascii="仿宋" w:eastAsia="仿宋" w:hAnsi="仿宋" w:hint="eastAsia"/>
                <w:b/>
                <w:sz w:val="28"/>
                <w:szCs w:val="28"/>
              </w:rPr>
              <w:t>数量</w:t>
            </w:r>
          </w:p>
        </w:tc>
      </w:tr>
      <w:tr w:rsidR="00706452" w14:paraId="54ECA73D" w14:textId="77777777">
        <w:trPr>
          <w:trHeight w:val="624"/>
        </w:trPr>
        <w:tc>
          <w:tcPr>
            <w:tcW w:w="1798" w:type="dxa"/>
            <w:vAlign w:val="center"/>
          </w:tcPr>
          <w:p w14:paraId="65DD6A38" w14:textId="77777777" w:rsidR="00706452" w:rsidRDefault="00706452" w:rsidP="00706452">
            <w:pPr>
              <w:jc w:val="center"/>
              <w:rPr>
                <w:rFonts w:ascii="仿宋" w:eastAsia="仿宋" w:hAnsi="仿宋"/>
              </w:rPr>
            </w:pPr>
            <w:r>
              <w:rPr>
                <w:rFonts w:ascii="仿宋" w:eastAsia="仿宋" w:hAnsi="仿宋"/>
              </w:rPr>
              <w:t>1</w:t>
            </w:r>
          </w:p>
        </w:tc>
        <w:tc>
          <w:tcPr>
            <w:tcW w:w="5730" w:type="dxa"/>
            <w:gridSpan w:val="5"/>
            <w:vAlign w:val="center"/>
          </w:tcPr>
          <w:p w14:paraId="7A40C413" w14:textId="77777777" w:rsidR="00706452" w:rsidRDefault="00706452" w:rsidP="00706452">
            <w:pPr>
              <w:jc w:val="center"/>
              <w:rPr>
                <w:rFonts w:ascii="仿宋" w:eastAsia="仿宋" w:hAnsi="仿宋"/>
              </w:rPr>
            </w:pPr>
            <w:r>
              <w:rPr>
                <w:rFonts w:ascii="仿宋" w:eastAsia="仿宋" w:hAnsi="仿宋" w:hint="eastAsia"/>
              </w:rPr>
              <w:t>信息集成平台（含M</w:t>
            </w:r>
            <w:r>
              <w:rPr>
                <w:rFonts w:ascii="仿宋" w:eastAsia="仿宋" w:hAnsi="仿宋"/>
              </w:rPr>
              <w:t>DM</w:t>
            </w:r>
            <w:r>
              <w:rPr>
                <w:rFonts w:ascii="仿宋" w:eastAsia="仿宋" w:hAnsi="仿宋" w:hint="eastAsia"/>
              </w:rPr>
              <w:t>、EMPI、统一用户管理、统一工作平台）</w:t>
            </w:r>
          </w:p>
        </w:tc>
        <w:tc>
          <w:tcPr>
            <w:tcW w:w="2805" w:type="dxa"/>
            <w:vAlign w:val="center"/>
          </w:tcPr>
          <w:p w14:paraId="21AF1606" w14:textId="77777777" w:rsidR="00706452" w:rsidRDefault="00706452" w:rsidP="00706452">
            <w:pPr>
              <w:spacing w:line="500" w:lineRule="exact"/>
              <w:jc w:val="center"/>
              <w:rPr>
                <w:rFonts w:ascii="仿宋" w:eastAsia="仿宋" w:hAnsi="仿宋"/>
                <w:sz w:val="28"/>
                <w:szCs w:val="28"/>
              </w:rPr>
            </w:pPr>
            <w:r>
              <w:rPr>
                <w:rFonts w:ascii="仿宋" w:eastAsia="仿宋" w:hAnsi="仿宋" w:hint="eastAsia"/>
                <w:sz w:val="28"/>
                <w:szCs w:val="28"/>
              </w:rPr>
              <w:t>1套</w:t>
            </w:r>
          </w:p>
        </w:tc>
      </w:tr>
      <w:tr w:rsidR="00706452" w14:paraId="122FB39C" w14:textId="77777777">
        <w:trPr>
          <w:trHeight w:val="624"/>
        </w:trPr>
        <w:tc>
          <w:tcPr>
            <w:tcW w:w="1798" w:type="dxa"/>
            <w:vAlign w:val="center"/>
          </w:tcPr>
          <w:p w14:paraId="15D8BECE" w14:textId="77777777" w:rsidR="00706452" w:rsidRDefault="00706452" w:rsidP="00706452">
            <w:pPr>
              <w:jc w:val="center"/>
              <w:rPr>
                <w:rFonts w:ascii="仿宋" w:eastAsia="仿宋" w:hAnsi="仿宋"/>
              </w:rPr>
            </w:pPr>
            <w:r>
              <w:rPr>
                <w:rFonts w:ascii="仿宋" w:eastAsia="仿宋" w:hAnsi="仿宋" w:hint="eastAsia"/>
              </w:rPr>
              <w:t>2</w:t>
            </w:r>
          </w:p>
        </w:tc>
        <w:tc>
          <w:tcPr>
            <w:tcW w:w="5730" w:type="dxa"/>
            <w:gridSpan w:val="5"/>
            <w:vAlign w:val="center"/>
          </w:tcPr>
          <w:p w14:paraId="371CB10A" w14:textId="77777777" w:rsidR="00706452" w:rsidRDefault="00706452" w:rsidP="00706452">
            <w:pPr>
              <w:jc w:val="center"/>
              <w:rPr>
                <w:rFonts w:ascii="仿宋" w:eastAsia="仿宋" w:hAnsi="仿宋"/>
              </w:rPr>
            </w:pPr>
            <w:r>
              <w:rPr>
                <w:rFonts w:ascii="仿宋" w:eastAsia="仿宋" w:hAnsi="仿宋" w:hint="eastAsia"/>
              </w:rPr>
              <w:t>临床数据中心（CDR）</w:t>
            </w:r>
          </w:p>
        </w:tc>
        <w:tc>
          <w:tcPr>
            <w:tcW w:w="2805" w:type="dxa"/>
            <w:vAlign w:val="center"/>
          </w:tcPr>
          <w:p w14:paraId="62C09C0E" w14:textId="77777777" w:rsidR="00706452" w:rsidRDefault="00706452" w:rsidP="00706452">
            <w:pPr>
              <w:spacing w:line="500" w:lineRule="exact"/>
              <w:jc w:val="center"/>
              <w:rPr>
                <w:rFonts w:ascii="仿宋" w:eastAsia="仿宋" w:hAnsi="仿宋"/>
                <w:sz w:val="28"/>
                <w:szCs w:val="28"/>
              </w:rPr>
            </w:pPr>
            <w:r>
              <w:rPr>
                <w:rFonts w:ascii="仿宋" w:eastAsia="仿宋" w:hAnsi="仿宋" w:hint="eastAsia"/>
                <w:sz w:val="28"/>
                <w:szCs w:val="28"/>
              </w:rPr>
              <w:t>1套</w:t>
            </w:r>
          </w:p>
        </w:tc>
      </w:tr>
      <w:tr w:rsidR="00706452" w14:paraId="53AE9B07" w14:textId="77777777">
        <w:trPr>
          <w:trHeight w:val="624"/>
        </w:trPr>
        <w:tc>
          <w:tcPr>
            <w:tcW w:w="1798" w:type="dxa"/>
            <w:vAlign w:val="center"/>
          </w:tcPr>
          <w:p w14:paraId="4B0A1813" w14:textId="77777777" w:rsidR="00706452" w:rsidRDefault="00706452" w:rsidP="00706452">
            <w:pPr>
              <w:jc w:val="center"/>
              <w:rPr>
                <w:rFonts w:ascii="仿宋" w:eastAsia="仿宋" w:hAnsi="仿宋"/>
              </w:rPr>
            </w:pPr>
            <w:r>
              <w:rPr>
                <w:rFonts w:ascii="仿宋" w:eastAsia="仿宋" w:hAnsi="仿宋" w:hint="eastAsia"/>
              </w:rPr>
              <w:t>3</w:t>
            </w:r>
          </w:p>
        </w:tc>
        <w:tc>
          <w:tcPr>
            <w:tcW w:w="5730" w:type="dxa"/>
            <w:gridSpan w:val="5"/>
            <w:vAlign w:val="center"/>
          </w:tcPr>
          <w:p w14:paraId="5D4A77C7" w14:textId="77777777" w:rsidR="00706452" w:rsidRDefault="00706452" w:rsidP="00706452">
            <w:pPr>
              <w:jc w:val="center"/>
              <w:rPr>
                <w:rFonts w:ascii="仿宋" w:eastAsia="仿宋" w:hAnsi="仿宋"/>
              </w:rPr>
            </w:pPr>
            <w:r>
              <w:rPr>
                <w:rFonts w:ascii="仿宋" w:eastAsia="仿宋" w:hAnsi="仿宋" w:hint="eastAsia"/>
              </w:rPr>
              <w:t>患者360视图</w:t>
            </w:r>
          </w:p>
        </w:tc>
        <w:tc>
          <w:tcPr>
            <w:tcW w:w="2805" w:type="dxa"/>
          </w:tcPr>
          <w:p w14:paraId="0CE1F632" w14:textId="77777777" w:rsidR="00706452" w:rsidRDefault="00706452" w:rsidP="00706452">
            <w:pPr>
              <w:spacing w:line="500" w:lineRule="exact"/>
              <w:jc w:val="center"/>
              <w:rPr>
                <w:rFonts w:ascii="仿宋" w:eastAsia="仿宋" w:hAnsi="仿宋"/>
                <w:sz w:val="28"/>
                <w:szCs w:val="28"/>
              </w:rPr>
            </w:pPr>
            <w:r>
              <w:rPr>
                <w:rFonts w:ascii="仿宋" w:eastAsia="仿宋" w:hAnsi="仿宋" w:hint="eastAsia"/>
                <w:sz w:val="28"/>
                <w:szCs w:val="28"/>
              </w:rPr>
              <w:t>1套</w:t>
            </w:r>
          </w:p>
        </w:tc>
      </w:tr>
      <w:tr w:rsidR="00706452" w14:paraId="43A54F8C" w14:textId="77777777">
        <w:trPr>
          <w:trHeight w:val="624"/>
        </w:trPr>
        <w:tc>
          <w:tcPr>
            <w:tcW w:w="1798" w:type="dxa"/>
            <w:vAlign w:val="center"/>
          </w:tcPr>
          <w:p w14:paraId="6C7E4497" w14:textId="77777777" w:rsidR="00706452" w:rsidRDefault="00706452" w:rsidP="00706452">
            <w:pPr>
              <w:jc w:val="center"/>
              <w:rPr>
                <w:rFonts w:ascii="仿宋" w:eastAsia="仿宋" w:hAnsi="仿宋"/>
              </w:rPr>
            </w:pPr>
            <w:r>
              <w:rPr>
                <w:rFonts w:ascii="仿宋" w:eastAsia="仿宋" w:hAnsi="仿宋" w:hint="eastAsia"/>
              </w:rPr>
              <w:t>4</w:t>
            </w:r>
          </w:p>
        </w:tc>
        <w:tc>
          <w:tcPr>
            <w:tcW w:w="5730" w:type="dxa"/>
            <w:gridSpan w:val="5"/>
            <w:vAlign w:val="center"/>
          </w:tcPr>
          <w:p w14:paraId="431A4805" w14:textId="77777777" w:rsidR="00706452" w:rsidRDefault="00706452" w:rsidP="00706452">
            <w:pPr>
              <w:jc w:val="center"/>
              <w:rPr>
                <w:rFonts w:ascii="仿宋" w:eastAsia="仿宋" w:hAnsi="仿宋"/>
              </w:rPr>
            </w:pPr>
            <w:r>
              <w:rPr>
                <w:rFonts w:ascii="仿宋" w:eastAsia="仿宋" w:hAnsi="仿宋"/>
              </w:rPr>
              <w:t>运营、</w:t>
            </w:r>
            <w:proofErr w:type="gramStart"/>
            <w:r>
              <w:rPr>
                <w:rFonts w:ascii="仿宋" w:eastAsia="仿宋" w:hAnsi="仿宋"/>
              </w:rPr>
              <w:t>质控类管理</w:t>
            </w:r>
            <w:proofErr w:type="gramEnd"/>
            <w:r>
              <w:rPr>
                <w:rFonts w:ascii="仿宋" w:eastAsia="仿宋" w:hAnsi="仿宋"/>
              </w:rPr>
              <w:t>应用建设</w:t>
            </w:r>
          </w:p>
        </w:tc>
        <w:tc>
          <w:tcPr>
            <w:tcW w:w="2805" w:type="dxa"/>
          </w:tcPr>
          <w:p w14:paraId="6249C8B2" w14:textId="77777777" w:rsidR="00706452" w:rsidRDefault="00706452" w:rsidP="00706452">
            <w:pPr>
              <w:spacing w:line="500" w:lineRule="exact"/>
              <w:jc w:val="center"/>
              <w:rPr>
                <w:rFonts w:ascii="仿宋" w:eastAsia="仿宋" w:hAnsi="仿宋"/>
              </w:rPr>
            </w:pPr>
            <w:r>
              <w:rPr>
                <w:rFonts w:ascii="仿宋" w:eastAsia="仿宋" w:hAnsi="仿宋" w:hint="eastAsia"/>
              </w:rPr>
              <w:t>1套</w:t>
            </w:r>
          </w:p>
        </w:tc>
      </w:tr>
      <w:tr w:rsidR="00706452" w14:paraId="63982EBD" w14:textId="77777777">
        <w:trPr>
          <w:trHeight w:val="770"/>
        </w:trPr>
        <w:tc>
          <w:tcPr>
            <w:tcW w:w="1798" w:type="dxa"/>
            <w:vAlign w:val="center"/>
          </w:tcPr>
          <w:p w14:paraId="37E98381" w14:textId="77777777" w:rsidR="00706452" w:rsidRDefault="00706452" w:rsidP="00706452">
            <w:pPr>
              <w:jc w:val="center"/>
              <w:rPr>
                <w:rFonts w:ascii="仿宋" w:eastAsia="仿宋" w:hAnsi="仿宋"/>
              </w:rPr>
            </w:pPr>
            <w:r>
              <w:rPr>
                <w:rFonts w:ascii="仿宋" w:eastAsia="仿宋" w:hAnsi="仿宋"/>
              </w:rPr>
              <w:t>5</w:t>
            </w:r>
          </w:p>
        </w:tc>
        <w:tc>
          <w:tcPr>
            <w:tcW w:w="5730" w:type="dxa"/>
            <w:gridSpan w:val="5"/>
            <w:vAlign w:val="center"/>
          </w:tcPr>
          <w:p w14:paraId="1466B6F2" w14:textId="77777777" w:rsidR="00706452" w:rsidRDefault="00706452" w:rsidP="00706452">
            <w:pPr>
              <w:jc w:val="center"/>
              <w:rPr>
                <w:rFonts w:ascii="仿宋" w:eastAsia="仿宋" w:hAnsi="仿宋"/>
              </w:rPr>
            </w:pPr>
            <w:r>
              <w:rPr>
                <w:rFonts w:ascii="仿宋" w:eastAsia="仿宋" w:hAnsi="仿宋" w:hint="eastAsia"/>
              </w:rPr>
              <w:t>运营数据中心（</w:t>
            </w:r>
            <w:r>
              <w:rPr>
                <w:rFonts w:ascii="仿宋" w:eastAsia="仿宋" w:hAnsi="仿宋"/>
              </w:rPr>
              <w:t>ODR</w:t>
            </w:r>
            <w:r>
              <w:rPr>
                <w:rFonts w:ascii="仿宋" w:eastAsia="仿宋" w:hAnsi="仿宋" w:hint="eastAsia"/>
              </w:rPr>
              <w:t>）（</w:t>
            </w:r>
            <w:proofErr w:type="gramStart"/>
            <w:r>
              <w:rPr>
                <w:rFonts w:ascii="仿宋" w:eastAsia="仿宋" w:hAnsi="仿宋" w:hint="eastAsia"/>
              </w:rPr>
              <w:t>含领导</w:t>
            </w:r>
            <w:proofErr w:type="gramEnd"/>
            <w:r>
              <w:rPr>
                <w:rFonts w:ascii="仿宋" w:eastAsia="仿宋" w:hAnsi="仿宋" w:hint="eastAsia"/>
              </w:rPr>
              <w:t>驾驶舱、科室主任运营视图、门诊精细化、质</w:t>
            </w:r>
            <w:proofErr w:type="gramStart"/>
            <w:r>
              <w:rPr>
                <w:rFonts w:ascii="仿宋" w:eastAsia="仿宋" w:hAnsi="仿宋" w:hint="eastAsia"/>
              </w:rPr>
              <w:t>控深化</w:t>
            </w:r>
            <w:proofErr w:type="gramEnd"/>
            <w:r>
              <w:rPr>
                <w:rFonts w:ascii="仿宋" w:eastAsia="仿宋" w:hAnsi="仿宋" w:hint="eastAsia"/>
              </w:rPr>
              <w:t>分析）</w:t>
            </w:r>
          </w:p>
        </w:tc>
        <w:tc>
          <w:tcPr>
            <w:tcW w:w="2805" w:type="dxa"/>
          </w:tcPr>
          <w:p w14:paraId="4385158A" w14:textId="77777777" w:rsidR="00706452" w:rsidRDefault="00706452" w:rsidP="00706452">
            <w:pPr>
              <w:spacing w:line="500" w:lineRule="exact"/>
              <w:jc w:val="center"/>
              <w:rPr>
                <w:rFonts w:ascii="仿宋" w:eastAsia="仿宋" w:hAnsi="仿宋"/>
              </w:rPr>
            </w:pPr>
            <w:r>
              <w:rPr>
                <w:rFonts w:ascii="仿宋" w:eastAsia="仿宋" w:hAnsi="仿宋" w:hint="eastAsia"/>
              </w:rPr>
              <w:t>1套</w:t>
            </w:r>
          </w:p>
        </w:tc>
      </w:tr>
      <w:tr w:rsidR="00706452" w14:paraId="1A0AB879" w14:textId="77777777">
        <w:trPr>
          <w:trHeight w:val="624"/>
        </w:trPr>
        <w:tc>
          <w:tcPr>
            <w:tcW w:w="1798" w:type="dxa"/>
            <w:vAlign w:val="center"/>
          </w:tcPr>
          <w:p w14:paraId="6046002B" w14:textId="77777777" w:rsidR="00706452" w:rsidRDefault="00706452" w:rsidP="00706452">
            <w:pPr>
              <w:jc w:val="center"/>
              <w:rPr>
                <w:rFonts w:ascii="仿宋" w:eastAsia="仿宋" w:hAnsi="仿宋"/>
              </w:rPr>
            </w:pPr>
            <w:r>
              <w:rPr>
                <w:rFonts w:ascii="仿宋" w:eastAsia="仿宋" w:hAnsi="仿宋"/>
              </w:rPr>
              <w:t>6</w:t>
            </w:r>
          </w:p>
        </w:tc>
        <w:tc>
          <w:tcPr>
            <w:tcW w:w="5730" w:type="dxa"/>
            <w:gridSpan w:val="5"/>
            <w:vAlign w:val="center"/>
          </w:tcPr>
          <w:p w14:paraId="788166F5" w14:textId="77777777" w:rsidR="00706452" w:rsidRDefault="00706452" w:rsidP="00706452">
            <w:pPr>
              <w:jc w:val="center"/>
              <w:rPr>
                <w:rFonts w:ascii="仿宋" w:eastAsia="仿宋" w:hAnsi="仿宋"/>
              </w:rPr>
            </w:pPr>
            <w:r>
              <w:rPr>
                <w:rFonts w:ascii="仿宋" w:eastAsia="仿宋" w:hAnsi="仿宋" w:hint="eastAsia"/>
              </w:rPr>
              <w:t>临床辅助决策CDSS</w:t>
            </w:r>
          </w:p>
        </w:tc>
        <w:tc>
          <w:tcPr>
            <w:tcW w:w="2805" w:type="dxa"/>
          </w:tcPr>
          <w:p w14:paraId="1757B014" w14:textId="77777777" w:rsidR="00706452" w:rsidRDefault="00706452" w:rsidP="00706452">
            <w:pPr>
              <w:spacing w:line="500" w:lineRule="exact"/>
              <w:jc w:val="center"/>
              <w:rPr>
                <w:rFonts w:ascii="仿宋" w:eastAsia="仿宋" w:hAnsi="仿宋"/>
              </w:rPr>
            </w:pPr>
            <w:r>
              <w:rPr>
                <w:rFonts w:ascii="仿宋" w:eastAsia="仿宋" w:hAnsi="仿宋" w:hint="eastAsia"/>
              </w:rPr>
              <w:t>1套</w:t>
            </w:r>
          </w:p>
        </w:tc>
      </w:tr>
      <w:tr w:rsidR="00706452" w14:paraId="337196D3" w14:textId="77777777">
        <w:trPr>
          <w:trHeight w:val="624"/>
        </w:trPr>
        <w:tc>
          <w:tcPr>
            <w:tcW w:w="1798" w:type="dxa"/>
            <w:vAlign w:val="center"/>
          </w:tcPr>
          <w:p w14:paraId="2853BF31" w14:textId="77777777" w:rsidR="00706452" w:rsidRDefault="00706452" w:rsidP="00706452">
            <w:pPr>
              <w:jc w:val="center"/>
              <w:rPr>
                <w:rFonts w:ascii="仿宋" w:eastAsia="仿宋" w:hAnsi="仿宋"/>
              </w:rPr>
            </w:pPr>
            <w:r>
              <w:rPr>
                <w:rFonts w:ascii="仿宋" w:eastAsia="仿宋" w:hAnsi="仿宋"/>
              </w:rPr>
              <w:t>7</w:t>
            </w:r>
          </w:p>
        </w:tc>
        <w:tc>
          <w:tcPr>
            <w:tcW w:w="5730" w:type="dxa"/>
            <w:gridSpan w:val="5"/>
            <w:vAlign w:val="center"/>
          </w:tcPr>
          <w:p w14:paraId="2FDA8E59" w14:textId="77777777" w:rsidR="00706452" w:rsidRDefault="00706452" w:rsidP="00706452">
            <w:pPr>
              <w:jc w:val="center"/>
              <w:rPr>
                <w:rFonts w:ascii="仿宋" w:eastAsia="仿宋" w:hAnsi="仿宋"/>
              </w:rPr>
            </w:pPr>
            <w:r>
              <w:rPr>
                <w:rFonts w:ascii="仿宋" w:eastAsia="仿宋" w:hAnsi="仿宋" w:hint="eastAsia"/>
              </w:rPr>
              <w:t>临床闭环管理</w:t>
            </w:r>
          </w:p>
        </w:tc>
        <w:tc>
          <w:tcPr>
            <w:tcW w:w="2805" w:type="dxa"/>
          </w:tcPr>
          <w:p w14:paraId="6E93B41C" w14:textId="77777777" w:rsidR="00706452" w:rsidRDefault="00706452" w:rsidP="00706452">
            <w:pPr>
              <w:spacing w:line="500" w:lineRule="exact"/>
              <w:jc w:val="center"/>
              <w:rPr>
                <w:rFonts w:ascii="仿宋" w:eastAsia="仿宋" w:hAnsi="仿宋"/>
                <w:sz w:val="28"/>
                <w:szCs w:val="28"/>
              </w:rPr>
            </w:pPr>
            <w:r>
              <w:rPr>
                <w:rFonts w:ascii="仿宋" w:eastAsia="仿宋" w:hAnsi="仿宋" w:hint="eastAsia"/>
                <w:sz w:val="28"/>
                <w:szCs w:val="28"/>
              </w:rPr>
              <w:t>1套</w:t>
            </w:r>
          </w:p>
        </w:tc>
      </w:tr>
      <w:tr w:rsidR="00706452" w14:paraId="7AA20F7C" w14:textId="77777777">
        <w:trPr>
          <w:trHeight w:val="624"/>
        </w:trPr>
        <w:tc>
          <w:tcPr>
            <w:tcW w:w="1798" w:type="dxa"/>
            <w:vAlign w:val="center"/>
          </w:tcPr>
          <w:p w14:paraId="27B3F1D9" w14:textId="77777777" w:rsidR="00706452" w:rsidRDefault="00706452" w:rsidP="00706452">
            <w:pPr>
              <w:jc w:val="center"/>
              <w:rPr>
                <w:rFonts w:ascii="仿宋" w:eastAsia="仿宋" w:hAnsi="仿宋"/>
              </w:rPr>
            </w:pPr>
            <w:r>
              <w:rPr>
                <w:rFonts w:ascii="仿宋" w:eastAsia="仿宋" w:hAnsi="仿宋"/>
              </w:rPr>
              <w:t>8</w:t>
            </w:r>
          </w:p>
        </w:tc>
        <w:tc>
          <w:tcPr>
            <w:tcW w:w="5730" w:type="dxa"/>
            <w:gridSpan w:val="5"/>
            <w:vAlign w:val="center"/>
          </w:tcPr>
          <w:p w14:paraId="3D51D977" w14:textId="77777777" w:rsidR="00706452" w:rsidRDefault="00706452" w:rsidP="00706452">
            <w:pPr>
              <w:jc w:val="center"/>
              <w:rPr>
                <w:rFonts w:ascii="仿宋" w:eastAsia="仿宋" w:hAnsi="仿宋"/>
              </w:rPr>
            </w:pPr>
            <w:r>
              <w:rPr>
                <w:rFonts w:ascii="仿宋" w:eastAsia="仿宋" w:hAnsi="仿宋" w:hint="eastAsia"/>
              </w:rPr>
              <w:t>电子病历系统功能应用水平5级相关服务</w:t>
            </w:r>
          </w:p>
        </w:tc>
        <w:tc>
          <w:tcPr>
            <w:tcW w:w="2805" w:type="dxa"/>
          </w:tcPr>
          <w:p w14:paraId="08107696" w14:textId="77777777" w:rsidR="00706452" w:rsidRDefault="00706452" w:rsidP="00706452">
            <w:pPr>
              <w:spacing w:line="500" w:lineRule="exact"/>
              <w:jc w:val="center"/>
              <w:rPr>
                <w:rFonts w:ascii="仿宋" w:eastAsia="仿宋" w:hAnsi="仿宋"/>
                <w:sz w:val="28"/>
                <w:szCs w:val="28"/>
              </w:rPr>
            </w:pPr>
            <w:r>
              <w:rPr>
                <w:rFonts w:ascii="仿宋" w:eastAsia="仿宋" w:hAnsi="仿宋" w:hint="eastAsia"/>
                <w:sz w:val="28"/>
                <w:szCs w:val="28"/>
              </w:rPr>
              <w:t>1套</w:t>
            </w:r>
          </w:p>
        </w:tc>
      </w:tr>
      <w:tr w:rsidR="00706452" w14:paraId="523ED066" w14:textId="77777777">
        <w:trPr>
          <w:trHeight w:val="624"/>
        </w:trPr>
        <w:tc>
          <w:tcPr>
            <w:tcW w:w="1798" w:type="dxa"/>
            <w:vAlign w:val="center"/>
          </w:tcPr>
          <w:p w14:paraId="363914B0" w14:textId="77777777" w:rsidR="00706452" w:rsidRDefault="00706452" w:rsidP="00706452">
            <w:pPr>
              <w:jc w:val="center"/>
              <w:rPr>
                <w:rFonts w:ascii="仿宋" w:eastAsia="仿宋" w:hAnsi="仿宋"/>
              </w:rPr>
            </w:pPr>
            <w:r>
              <w:rPr>
                <w:rFonts w:ascii="仿宋" w:eastAsia="仿宋" w:hAnsi="仿宋" w:hint="eastAsia"/>
              </w:rPr>
              <w:t>9</w:t>
            </w:r>
          </w:p>
        </w:tc>
        <w:tc>
          <w:tcPr>
            <w:tcW w:w="5730" w:type="dxa"/>
            <w:gridSpan w:val="5"/>
            <w:vAlign w:val="center"/>
          </w:tcPr>
          <w:p w14:paraId="46DB7B87" w14:textId="77777777" w:rsidR="00706452" w:rsidRDefault="00706452" w:rsidP="00706452">
            <w:pPr>
              <w:jc w:val="center"/>
              <w:rPr>
                <w:rFonts w:ascii="仿宋" w:eastAsia="仿宋" w:hAnsi="仿宋"/>
              </w:rPr>
            </w:pPr>
            <w:r>
              <w:rPr>
                <w:rFonts w:ascii="仿宋" w:eastAsia="仿宋" w:hAnsi="仿宋" w:hint="eastAsia"/>
              </w:rPr>
              <w:t>危急</w:t>
            </w:r>
            <w:proofErr w:type="gramStart"/>
            <w:r>
              <w:rPr>
                <w:rFonts w:ascii="仿宋" w:eastAsia="仿宋" w:hAnsi="仿宋" w:hint="eastAsia"/>
              </w:rPr>
              <w:t>值管理</w:t>
            </w:r>
            <w:proofErr w:type="gramEnd"/>
          </w:p>
        </w:tc>
        <w:tc>
          <w:tcPr>
            <w:tcW w:w="2805" w:type="dxa"/>
          </w:tcPr>
          <w:p w14:paraId="6D1ED0D8" w14:textId="77777777" w:rsidR="00706452" w:rsidRDefault="00706452" w:rsidP="00706452">
            <w:pPr>
              <w:spacing w:line="500" w:lineRule="exact"/>
              <w:jc w:val="center"/>
              <w:rPr>
                <w:rFonts w:ascii="仿宋" w:eastAsia="仿宋" w:hAnsi="仿宋"/>
                <w:sz w:val="28"/>
                <w:szCs w:val="28"/>
              </w:rPr>
            </w:pPr>
            <w:r>
              <w:rPr>
                <w:rFonts w:ascii="仿宋" w:eastAsia="仿宋" w:hAnsi="仿宋" w:hint="eastAsia"/>
                <w:sz w:val="28"/>
                <w:szCs w:val="28"/>
              </w:rPr>
              <w:t>1套</w:t>
            </w:r>
          </w:p>
        </w:tc>
      </w:tr>
      <w:tr w:rsidR="00706452" w14:paraId="46AAB1F7" w14:textId="77777777">
        <w:trPr>
          <w:trHeight w:val="450"/>
        </w:trPr>
        <w:tc>
          <w:tcPr>
            <w:tcW w:w="10333" w:type="dxa"/>
            <w:gridSpan w:val="7"/>
            <w:vAlign w:val="center"/>
          </w:tcPr>
          <w:p w14:paraId="4ECDC27A" w14:textId="77777777" w:rsidR="00706452" w:rsidRDefault="00706452" w:rsidP="00706452">
            <w:pPr>
              <w:jc w:val="center"/>
              <w:rPr>
                <w:rFonts w:ascii="仿宋" w:eastAsia="仿宋" w:hAnsi="仿宋"/>
                <w:b/>
                <w:sz w:val="28"/>
                <w:szCs w:val="28"/>
              </w:rPr>
            </w:pPr>
            <w:r>
              <w:rPr>
                <w:rFonts w:ascii="仿宋" w:eastAsia="仿宋" w:hAnsi="仿宋" w:hint="eastAsia"/>
                <w:b/>
                <w:sz w:val="28"/>
                <w:szCs w:val="28"/>
              </w:rPr>
              <w:t>技术参数要求</w:t>
            </w:r>
          </w:p>
        </w:tc>
      </w:tr>
      <w:tr w:rsidR="00706452" w14:paraId="70E71B9F" w14:textId="77777777">
        <w:trPr>
          <w:trHeight w:val="624"/>
        </w:trPr>
        <w:tc>
          <w:tcPr>
            <w:tcW w:w="1798" w:type="dxa"/>
            <w:vAlign w:val="center"/>
          </w:tcPr>
          <w:p w14:paraId="1D7A1CEF" w14:textId="77777777" w:rsidR="00706452" w:rsidRDefault="00706452" w:rsidP="00706452">
            <w:pPr>
              <w:jc w:val="center"/>
              <w:rPr>
                <w:rFonts w:ascii="仿宋" w:eastAsia="仿宋" w:hAnsi="仿宋"/>
                <w:b/>
                <w:sz w:val="28"/>
                <w:szCs w:val="28"/>
              </w:rPr>
            </w:pPr>
            <w:r>
              <w:rPr>
                <w:rFonts w:ascii="仿宋" w:eastAsia="仿宋" w:hAnsi="仿宋" w:hint="eastAsia"/>
                <w:b/>
                <w:sz w:val="28"/>
                <w:szCs w:val="28"/>
              </w:rPr>
              <w:lastRenderedPageBreak/>
              <w:t>序号</w:t>
            </w:r>
          </w:p>
        </w:tc>
        <w:tc>
          <w:tcPr>
            <w:tcW w:w="1715" w:type="dxa"/>
            <w:gridSpan w:val="3"/>
            <w:vAlign w:val="center"/>
          </w:tcPr>
          <w:p w14:paraId="70B4CC3F" w14:textId="77777777" w:rsidR="00706452" w:rsidRDefault="00706452" w:rsidP="00706452">
            <w:pPr>
              <w:jc w:val="center"/>
              <w:rPr>
                <w:rFonts w:ascii="仿宋" w:eastAsia="仿宋" w:hAnsi="仿宋"/>
                <w:b/>
                <w:sz w:val="28"/>
                <w:szCs w:val="28"/>
              </w:rPr>
            </w:pPr>
            <w:r>
              <w:rPr>
                <w:rFonts w:ascii="仿宋" w:eastAsia="仿宋" w:hAnsi="仿宋" w:hint="eastAsia"/>
                <w:b/>
                <w:sz w:val="28"/>
                <w:szCs w:val="28"/>
              </w:rPr>
              <w:t>指标名称</w:t>
            </w:r>
          </w:p>
        </w:tc>
        <w:tc>
          <w:tcPr>
            <w:tcW w:w="6820" w:type="dxa"/>
            <w:gridSpan w:val="3"/>
            <w:vAlign w:val="center"/>
          </w:tcPr>
          <w:p w14:paraId="630C7B67" w14:textId="77777777" w:rsidR="00706452" w:rsidRDefault="00706452" w:rsidP="00706452">
            <w:pPr>
              <w:jc w:val="center"/>
              <w:rPr>
                <w:rFonts w:ascii="仿宋" w:eastAsia="仿宋" w:hAnsi="仿宋"/>
                <w:b/>
                <w:sz w:val="28"/>
                <w:szCs w:val="28"/>
              </w:rPr>
            </w:pPr>
            <w:r>
              <w:rPr>
                <w:rFonts w:ascii="仿宋" w:eastAsia="仿宋" w:hAnsi="仿宋" w:hint="eastAsia"/>
                <w:b/>
                <w:sz w:val="28"/>
                <w:szCs w:val="28"/>
              </w:rPr>
              <w:t>技术参数</w:t>
            </w:r>
          </w:p>
        </w:tc>
      </w:tr>
      <w:tr w:rsidR="00706452" w14:paraId="32A1E712" w14:textId="77777777">
        <w:trPr>
          <w:trHeight w:val="624"/>
        </w:trPr>
        <w:tc>
          <w:tcPr>
            <w:tcW w:w="1798" w:type="dxa"/>
            <w:vAlign w:val="center"/>
          </w:tcPr>
          <w:p w14:paraId="6D1B909B" w14:textId="77777777" w:rsidR="00706452" w:rsidRDefault="00706452" w:rsidP="00706452">
            <w:pPr>
              <w:jc w:val="center"/>
              <w:rPr>
                <w:rFonts w:ascii="仿宋" w:eastAsia="仿宋" w:hAnsi="仿宋" w:cs="Calibri"/>
                <w:b/>
                <w:bCs/>
                <w:color w:val="000000"/>
                <w:sz w:val="28"/>
                <w:szCs w:val="28"/>
              </w:rPr>
            </w:pPr>
            <w:r>
              <w:rPr>
                <w:rFonts w:ascii="仿宋" w:eastAsia="仿宋" w:hAnsi="仿宋" w:cs="Calibri" w:hint="eastAsia"/>
                <w:color w:val="000000"/>
                <w:sz w:val="21"/>
                <w:szCs w:val="21"/>
              </w:rPr>
              <w:t>1</w:t>
            </w:r>
          </w:p>
        </w:tc>
        <w:tc>
          <w:tcPr>
            <w:tcW w:w="1715" w:type="dxa"/>
            <w:gridSpan w:val="3"/>
            <w:vAlign w:val="center"/>
          </w:tcPr>
          <w:p w14:paraId="55876F3C" w14:textId="77777777" w:rsidR="00706452" w:rsidRDefault="00706452" w:rsidP="00706452">
            <w:pPr>
              <w:jc w:val="center"/>
              <w:rPr>
                <w:rFonts w:ascii="仿宋" w:eastAsia="仿宋" w:hAnsi="仿宋" w:cs="Calibri"/>
                <w:color w:val="000000"/>
              </w:rPr>
            </w:pPr>
            <w:r>
              <w:rPr>
                <w:rFonts w:ascii="仿宋" w:eastAsia="仿宋" w:hAnsi="仿宋" w:cs="Calibri"/>
                <w:color w:val="000000"/>
              </w:rPr>
              <w:t>全院信息集成服务平台</w:t>
            </w:r>
          </w:p>
          <w:p w14:paraId="47C34469" w14:textId="77777777" w:rsidR="00706452" w:rsidRDefault="00706452" w:rsidP="00706452">
            <w:pPr>
              <w:rPr>
                <w:rFonts w:ascii="仿宋" w:eastAsia="仿宋" w:hAnsi="仿宋" w:cs="Calibri"/>
                <w:b/>
                <w:bCs/>
                <w:color w:val="000000"/>
              </w:rPr>
            </w:pPr>
          </w:p>
        </w:tc>
        <w:tc>
          <w:tcPr>
            <w:tcW w:w="6820" w:type="dxa"/>
            <w:gridSpan w:val="3"/>
            <w:vAlign w:val="center"/>
          </w:tcPr>
          <w:p w14:paraId="29245466" w14:textId="77777777" w:rsidR="00706452" w:rsidRDefault="00706452" w:rsidP="00706452">
            <w:pPr>
              <w:ind w:firstLineChars="149" w:firstLine="358"/>
              <w:rPr>
                <w:rFonts w:ascii="仿宋" w:eastAsia="仿宋" w:hAnsi="仿宋"/>
              </w:rPr>
            </w:pPr>
            <w:r>
              <w:rPr>
                <w:rFonts w:ascii="仿宋" w:eastAsia="仿宋" w:hAnsi="仿宋" w:hint="eastAsia"/>
              </w:rPr>
              <w:t>医院信息集成服务平台、全院大数据中心平台的建设标准，应符合国家</w:t>
            </w:r>
            <w:proofErr w:type="gramStart"/>
            <w:r>
              <w:rPr>
                <w:rFonts w:ascii="仿宋" w:eastAsia="仿宋" w:hAnsi="仿宋" w:hint="eastAsia"/>
              </w:rPr>
              <w:t>卫健委互联</w:t>
            </w:r>
            <w:proofErr w:type="gramEnd"/>
            <w:r>
              <w:rPr>
                <w:rFonts w:ascii="仿宋" w:eastAsia="仿宋" w:hAnsi="仿宋" w:hint="eastAsia"/>
              </w:rPr>
              <w:t>互通成熟度评测体系中四级甲等、电子病历5级评审、三级医院复审等要求，以下列出具体建设内容和服务项目的各类建设标准。</w:t>
            </w:r>
          </w:p>
          <w:p w14:paraId="71C6A83D" w14:textId="77777777" w:rsidR="00706452" w:rsidRDefault="00706452" w:rsidP="00706452">
            <w:pPr>
              <w:ind w:firstLineChars="149" w:firstLine="358"/>
              <w:rPr>
                <w:rFonts w:ascii="仿宋" w:eastAsia="仿宋" w:hAnsi="仿宋"/>
              </w:rPr>
            </w:pPr>
            <w:r>
              <w:rPr>
                <w:rFonts w:ascii="仿宋" w:eastAsia="仿宋" w:hAnsi="仿宋" w:hint="eastAsia"/>
              </w:rPr>
              <w:t>参加我院项目投标的供应商提供的服务应符合这些标准。</w:t>
            </w:r>
          </w:p>
          <w:p w14:paraId="6D312E88" w14:textId="77777777" w:rsidR="00706452" w:rsidRDefault="00706452" w:rsidP="00706452">
            <w:pPr>
              <w:pStyle w:val="4"/>
              <w:spacing w:before="0" w:after="0" w:line="500" w:lineRule="exact"/>
              <w:rPr>
                <w:rFonts w:ascii="仿宋" w:eastAsia="仿宋" w:hAnsi="仿宋"/>
                <w:sz w:val="24"/>
                <w:szCs w:val="24"/>
              </w:rPr>
            </w:pPr>
            <w:r>
              <w:rPr>
                <w:rFonts w:ascii="仿宋" w:eastAsia="仿宋" w:hAnsi="仿宋"/>
                <w:sz w:val="24"/>
                <w:szCs w:val="24"/>
              </w:rPr>
              <w:t xml:space="preserve">1 </w:t>
            </w:r>
            <w:r>
              <w:rPr>
                <w:rFonts w:ascii="仿宋" w:eastAsia="仿宋" w:hAnsi="仿宋" w:hint="eastAsia"/>
                <w:sz w:val="24"/>
                <w:szCs w:val="24"/>
              </w:rPr>
              <w:t>全院信息集成服务平台建设标准</w:t>
            </w:r>
          </w:p>
          <w:p w14:paraId="12D319B6" w14:textId="77777777" w:rsidR="00706452" w:rsidRDefault="00706452" w:rsidP="00706452">
            <w:pPr>
              <w:spacing w:line="500" w:lineRule="exact"/>
              <w:rPr>
                <w:rFonts w:ascii="仿宋" w:eastAsia="仿宋" w:hAnsi="仿宋"/>
                <w:b/>
                <w:bCs/>
              </w:rPr>
            </w:pPr>
            <w:r>
              <w:rPr>
                <w:rFonts w:ascii="仿宋" w:eastAsia="仿宋" w:hAnsi="仿宋" w:hint="eastAsia"/>
              </w:rPr>
              <w:t>★</w:t>
            </w:r>
            <w:r>
              <w:rPr>
                <w:rFonts w:ascii="仿宋" w:eastAsia="仿宋" w:hAnsi="仿宋"/>
                <w:b/>
                <w:bCs/>
              </w:rPr>
              <w:t>1</w:t>
            </w:r>
            <w:r>
              <w:rPr>
                <w:rFonts w:ascii="仿宋" w:eastAsia="仿宋" w:hAnsi="仿宋" w:hint="eastAsia"/>
                <w:b/>
                <w:bCs/>
              </w:rPr>
              <w:t>.</w:t>
            </w:r>
            <w:r>
              <w:rPr>
                <w:rFonts w:ascii="仿宋" w:eastAsia="仿宋" w:hAnsi="仿宋"/>
                <w:b/>
                <w:bCs/>
              </w:rPr>
              <w:t xml:space="preserve">1 </w:t>
            </w:r>
            <w:r>
              <w:rPr>
                <w:rFonts w:ascii="仿宋" w:eastAsia="仿宋" w:hAnsi="仿宋" w:hint="eastAsia"/>
                <w:b/>
                <w:bCs/>
              </w:rPr>
              <w:t>医院信息服务总线(</w:t>
            </w:r>
            <w:r>
              <w:rPr>
                <w:rFonts w:ascii="仿宋" w:eastAsia="仿宋" w:hAnsi="仿宋"/>
                <w:b/>
                <w:bCs/>
              </w:rPr>
              <w:t>ESB)</w:t>
            </w:r>
            <w:r>
              <w:rPr>
                <w:rFonts w:ascii="仿宋" w:eastAsia="仿宋" w:hAnsi="仿宋" w:hint="eastAsia"/>
                <w:b/>
                <w:bCs/>
              </w:rPr>
              <w:t>平台建设内容</w:t>
            </w:r>
          </w:p>
          <w:p w14:paraId="478E09CC" w14:textId="77777777" w:rsidR="00706452" w:rsidRDefault="00706452" w:rsidP="00706452">
            <w:pPr>
              <w:adjustRightInd w:val="0"/>
              <w:snapToGrid w:val="0"/>
              <w:spacing w:line="276" w:lineRule="auto"/>
              <w:ind w:firstLine="480"/>
              <w:rPr>
                <w:rFonts w:ascii="仿宋" w:eastAsia="仿宋" w:hAnsi="仿宋"/>
              </w:rPr>
            </w:pPr>
            <w:r>
              <w:rPr>
                <w:rFonts w:ascii="仿宋" w:eastAsia="仿宋" w:hAnsi="仿宋" w:hint="eastAsia"/>
              </w:rPr>
              <w:t>通过总线服务平台(ESB</w:t>
            </w:r>
            <w:r>
              <w:rPr>
                <w:rFonts w:ascii="仿宋" w:eastAsia="仿宋" w:hAnsi="仿宋"/>
              </w:rPr>
              <w:t>)</w:t>
            </w:r>
            <w:r>
              <w:rPr>
                <w:rFonts w:ascii="仿宋" w:eastAsia="仿宋" w:hAnsi="仿宋" w:hint="eastAsia"/>
              </w:rPr>
              <w:t>的建设，规范新建系统的接入标准，松耦合基础平台，降低‘点对点’接口带来的运</w:t>
            </w:r>
            <w:proofErr w:type="gramStart"/>
            <w:r>
              <w:rPr>
                <w:rFonts w:ascii="仿宋" w:eastAsia="仿宋" w:hAnsi="仿宋" w:hint="eastAsia"/>
              </w:rPr>
              <w:t>维复杂</w:t>
            </w:r>
            <w:proofErr w:type="gramEnd"/>
            <w:r>
              <w:rPr>
                <w:rFonts w:ascii="仿宋" w:eastAsia="仿宋" w:hAnsi="仿宋" w:hint="eastAsia"/>
              </w:rPr>
              <w:t>度和成本，提升应用集成和</w:t>
            </w:r>
            <w:proofErr w:type="gramStart"/>
            <w:r>
              <w:rPr>
                <w:rFonts w:ascii="仿宋" w:eastAsia="仿宋" w:hAnsi="仿宋" w:hint="eastAsia"/>
              </w:rPr>
              <w:t>可</w:t>
            </w:r>
            <w:proofErr w:type="gramEnd"/>
            <w:r>
              <w:rPr>
                <w:rFonts w:ascii="仿宋" w:eastAsia="仿宋" w:hAnsi="仿宋" w:hint="eastAsia"/>
              </w:rPr>
              <w:t>交互性、安全性，同时也提升医院应用交互的标准化服务水平，</w:t>
            </w:r>
            <w:r>
              <w:rPr>
                <w:rFonts w:ascii="仿宋" w:eastAsia="仿宋" w:hAnsi="仿宋"/>
              </w:rPr>
              <w:t>同时也提升医院应用SOA服务水平。</w:t>
            </w:r>
          </w:p>
          <w:p w14:paraId="2F1AB72B" w14:textId="77777777" w:rsidR="00706452" w:rsidRDefault="00706452" w:rsidP="00706452">
            <w:pPr>
              <w:adjustRightInd w:val="0"/>
              <w:snapToGrid w:val="0"/>
              <w:spacing w:line="276" w:lineRule="auto"/>
              <w:ind w:firstLine="480"/>
              <w:rPr>
                <w:rFonts w:ascii="仿宋" w:eastAsia="仿宋" w:hAnsi="仿宋"/>
              </w:rPr>
            </w:pPr>
            <w:r>
              <w:rPr>
                <w:rFonts w:ascii="仿宋" w:eastAsia="仿宋" w:hAnsi="仿宋"/>
              </w:rPr>
              <w:t>在本项目中，根据国家</w:t>
            </w:r>
            <w:proofErr w:type="gramStart"/>
            <w:r>
              <w:rPr>
                <w:rFonts w:ascii="仿宋" w:eastAsia="仿宋" w:hAnsi="仿宋" w:hint="eastAsia"/>
              </w:rPr>
              <w:t>卫健委</w:t>
            </w:r>
            <w:r>
              <w:rPr>
                <w:rFonts w:ascii="仿宋" w:eastAsia="仿宋" w:hAnsi="仿宋"/>
              </w:rPr>
              <w:t>《医院信息平台应用功能指引》</w:t>
            </w:r>
            <w:proofErr w:type="gramEnd"/>
            <w:r>
              <w:rPr>
                <w:rFonts w:ascii="仿宋" w:eastAsia="仿宋" w:hAnsi="仿宋" w:hint="eastAsia"/>
              </w:rPr>
              <w:t>文件中的要求</w:t>
            </w:r>
            <w:r>
              <w:rPr>
                <w:rFonts w:ascii="仿宋" w:eastAsia="仿宋" w:hAnsi="仿宋"/>
              </w:rPr>
              <w:t>，构建以医院信息服务总线为技术架构基础的</w:t>
            </w:r>
            <w:proofErr w:type="gramStart"/>
            <w:r>
              <w:rPr>
                <w:rFonts w:ascii="仿宋" w:eastAsia="仿宋" w:hAnsi="仿宋"/>
              </w:rPr>
              <w:t>”</w:t>
            </w:r>
            <w:proofErr w:type="gramEnd"/>
            <w:r>
              <w:rPr>
                <w:rFonts w:ascii="仿宋" w:eastAsia="仿宋" w:hAnsi="仿宋"/>
              </w:rPr>
              <w:t>集成共享平台</w:t>
            </w:r>
            <w:proofErr w:type="gramStart"/>
            <w:r>
              <w:rPr>
                <w:rFonts w:ascii="仿宋" w:eastAsia="仿宋" w:hAnsi="仿宋"/>
              </w:rPr>
              <w:t>”</w:t>
            </w:r>
            <w:proofErr w:type="gramEnd"/>
            <w:r>
              <w:rPr>
                <w:rFonts w:ascii="仿宋" w:eastAsia="仿宋" w:hAnsi="仿宋"/>
              </w:rPr>
              <w:t>，完善各类新建和既有系统的数据共享交互，进一步实现</w:t>
            </w:r>
            <w:r>
              <w:rPr>
                <w:rFonts w:ascii="仿宋" w:eastAsia="仿宋" w:hAnsi="仿宋" w:hint="eastAsia"/>
              </w:rPr>
              <w:t>我院</w:t>
            </w:r>
            <w:r>
              <w:rPr>
                <w:rFonts w:ascii="仿宋" w:eastAsia="仿宋" w:hAnsi="仿宋"/>
              </w:rPr>
              <w:t>与其他合作医院、院外机构等的数据</w:t>
            </w:r>
            <w:proofErr w:type="gramStart"/>
            <w:r>
              <w:rPr>
                <w:rFonts w:ascii="仿宋" w:eastAsia="仿宋" w:hAnsi="仿宋"/>
              </w:rPr>
              <w:t>交互和</w:t>
            </w:r>
            <w:proofErr w:type="gramEnd"/>
            <w:r>
              <w:rPr>
                <w:rFonts w:ascii="仿宋" w:eastAsia="仿宋" w:hAnsi="仿宋"/>
              </w:rPr>
              <w:t>共享要求，最终满足医疗数据利用，和区域医疗信息互通等的目标。</w:t>
            </w:r>
          </w:p>
          <w:p w14:paraId="2EF1C137" w14:textId="77777777" w:rsidR="00706452" w:rsidRDefault="00706452" w:rsidP="00706452">
            <w:pPr>
              <w:rPr>
                <w:rFonts w:ascii="仿宋" w:eastAsia="仿宋" w:hAnsi="仿宋"/>
                <w:b/>
                <w:bCs/>
              </w:rPr>
            </w:pPr>
            <w:r>
              <w:rPr>
                <w:rFonts w:ascii="仿宋" w:eastAsia="仿宋" w:hAnsi="仿宋" w:hint="eastAsia"/>
                <w:b/>
                <w:bCs/>
              </w:rPr>
              <w:t>＃</w:t>
            </w:r>
            <w:r>
              <w:rPr>
                <w:rFonts w:ascii="仿宋" w:eastAsia="仿宋" w:hAnsi="仿宋"/>
                <w:b/>
                <w:bCs/>
              </w:rPr>
              <w:t>1</w:t>
            </w:r>
            <w:r>
              <w:rPr>
                <w:rFonts w:ascii="仿宋" w:eastAsia="仿宋" w:hAnsi="仿宋" w:hint="eastAsia"/>
                <w:b/>
                <w:bCs/>
              </w:rPr>
              <w:t>.</w:t>
            </w:r>
            <w:r>
              <w:rPr>
                <w:rFonts w:ascii="仿宋" w:eastAsia="仿宋" w:hAnsi="仿宋"/>
                <w:b/>
                <w:bCs/>
              </w:rPr>
              <w:t>2</w:t>
            </w:r>
            <w:r>
              <w:rPr>
                <w:rFonts w:ascii="仿宋" w:eastAsia="仿宋" w:hAnsi="仿宋" w:hint="eastAsia"/>
                <w:b/>
                <w:bCs/>
              </w:rPr>
              <w:t>功能点：面向</w:t>
            </w:r>
            <w:r>
              <w:rPr>
                <w:rFonts w:ascii="仿宋" w:eastAsia="仿宋" w:hAnsi="仿宋"/>
                <w:b/>
                <w:bCs/>
              </w:rPr>
              <w:t>互联</w:t>
            </w:r>
            <w:proofErr w:type="gramStart"/>
            <w:r>
              <w:rPr>
                <w:rFonts w:ascii="仿宋" w:eastAsia="仿宋" w:hAnsi="仿宋"/>
                <w:b/>
                <w:bCs/>
              </w:rPr>
              <w:t>互通</w:t>
            </w:r>
            <w:r>
              <w:rPr>
                <w:rFonts w:ascii="仿宋" w:eastAsia="仿宋" w:hAnsi="仿宋" w:hint="eastAsia"/>
                <w:b/>
                <w:bCs/>
              </w:rPr>
              <w:t>过审的</w:t>
            </w:r>
            <w:proofErr w:type="gramEnd"/>
            <w:r>
              <w:rPr>
                <w:rFonts w:ascii="仿宋" w:eastAsia="仿宋" w:hAnsi="仿宋" w:hint="eastAsia"/>
                <w:b/>
                <w:bCs/>
              </w:rPr>
              <w:t>集成平台建设达标校验</w:t>
            </w:r>
          </w:p>
          <w:p w14:paraId="0B8E3798" w14:textId="77777777" w:rsidR="00706452" w:rsidRDefault="00706452" w:rsidP="00706452">
            <w:pPr>
              <w:spacing w:line="276" w:lineRule="auto"/>
              <w:ind w:firstLineChars="200" w:firstLine="480"/>
              <w:rPr>
                <w:rFonts w:ascii="仿宋" w:eastAsia="仿宋" w:hAnsi="仿宋" w:cs="Calibri"/>
              </w:rPr>
            </w:pPr>
            <w:r>
              <w:rPr>
                <w:rFonts w:ascii="仿宋" w:eastAsia="仿宋" w:hAnsi="仿宋" w:cs="Calibri" w:hint="eastAsia"/>
              </w:rPr>
              <w:t>投标人须证明其提供的集成平台系统方案，能够满足：</w:t>
            </w:r>
          </w:p>
          <w:p w14:paraId="69F7892C" w14:textId="77777777" w:rsidR="00706452" w:rsidRDefault="00706452" w:rsidP="00706452">
            <w:pPr>
              <w:spacing w:line="276" w:lineRule="auto"/>
              <w:ind w:firstLineChars="200" w:firstLine="480"/>
              <w:rPr>
                <w:rFonts w:ascii="仿宋" w:eastAsia="仿宋" w:hAnsi="仿宋" w:cs="Calibri"/>
              </w:rPr>
            </w:pPr>
            <w:r>
              <w:rPr>
                <w:rFonts w:ascii="仿宋" w:eastAsia="仿宋" w:hAnsi="仿宋" w:cs="Calibri" w:hint="eastAsia"/>
              </w:rPr>
              <w:t>未来基于该平台的临床业务集成效果可以满足</w:t>
            </w:r>
            <w:r>
              <w:rPr>
                <w:rFonts w:ascii="仿宋" w:eastAsia="仿宋" w:hAnsi="仿宋" w:cs="Calibri"/>
              </w:rPr>
              <w:t>互联互通标准</w:t>
            </w:r>
            <w:r>
              <w:rPr>
                <w:rFonts w:ascii="仿宋" w:eastAsia="仿宋" w:hAnsi="仿宋" w:cs="Calibri" w:hint="eastAsia"/>
              </w:rPr>
              <w:t>的达标功能点：</w:t>
            </w:r>
          </w:p>
          <w:p w14:paraId="58565DB6"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sz w:val="24"/>
                <w:szCs w:val="24"/>
              </w:rPr>
              <w:t>患者文书列表，根据批量转储的患者文书数据，进行页面展示，通过该列表展示，可以清晰的查看，患者的标识，患者的姓名，共享文档数据的标识，共享文档的名称等明细数据；当点击患者标识，可以查看该份文档的表格</w:t>
            </w:r>
            <w:proofErr w:type="gramStart"/>
            <w:r>
              <w:rPr>
                <w:rFonts w:ascii="仿宋" w:eastAsia="仿宋" w:hAnsi="仿宋" w:cs="Calibri"/>
                <w:sz w:val="24"/>
                <w:szCs w:val="24"/>
              </w:rPr>
              <w:t>化数据</w:t>
            </w:r>
            <w:proofErr w:type="gramEnd"/>
            <w:r>
              <w:rPr>
                <w:rFonts w:ascii="仿宋" w:eastAsia="仿宋" w:hAnsi="仿宋" w:cs="Calibri"/>
                <w:sz w:val="24"/>
                <w:szCs w:val="24"/>
              </w:rPr>
              <w:t>展示；</w:t>
            </w:r>
          </w:p>
          <w:p w14:paraId="0455EB35"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sz w:val="24"/>
                <w:szCs w:val="24"/>
              </w:rPr>
              <w:t>共享文档管理-文档管理，申请测评机构可以通过该功能，查看当前对应申请的等级，需要完成哪些共享文档；</w:t>
            </w:r>
          </w:p>
          <w:p w14:paraId="6F2D0CCB"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sz w:val="24"/>
                <w:szCs w:val="24"/>
              </w:rPr>
              <w:t>共享文档管理-章节管理，选择任意一份共享文档，可以通过该功能，查看到该份共享文档，一共包含哪些章节，其中，可以查看每一个章节的基数，约束等明细；</w:t>
            </w:r>
          </w:p>
          <w:p w14:paraId="2E50BEF5"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sz w:val="24"/>
                <w:szCs w:val="24"/>
              </w:rPr>
              <w:t>共享文档管理-条目管理，选择任意一份共享文档，再选择该共享文档的任一章节，可以通过该功能，查看该章节，一共包含哪些条目，其中，可以查看每一个条目的基数，约束等明细；</w:t>
            </w:r>
          </w:p>
          <w:p w14:paraId="6ABA968A"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sz w:val="24"/>
                <w:szCs w:val="24"/>
              </w:rPr>
              <w:t>共享文档管理-元素管理，选择任意一份共享文档，再选择该共享文档的任一章节，再选择该章节下的任一条目，可以通过该功能，查看该条目，一共包含哪些元素 ；</w:t>
            </w:r>
          </w:p>
          <w:p w14:paraId="132E2EA9"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sz w:val="24"/>
                <w:szCs w:val="24"/>
              </w:rPr>
              <w:lastRenderedPageBreak/>
              <w:t>共享文档模版管理，任何一份共享文档，都是有Header和Body两部分组成的完整的节点树；可以通过该功能，对每一个节点本身或者该节点的属性进行修改或者删除的操作，同时，还可以增加新的同级节点或者子级节点；</w:t>
            </w:r>
          </w:p>
          <w:p w14:paraId="6DC0CCE7"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sz w:val="24"/>
                <w:szCs w:val="24"/>
              </w:rPr>
              <w:t>数据元管理</w:t>
            </w:r>
            <w:r>
              <w:rPr>
                <w:rFonts w:ascii="仿宋" w:eastAsia="仿宋" w:hAnsi="仿宋" w:cs="Calibri"/>
                <w:sz w:val="24"/>
                <w:szCs w:val="24"/>
              </w:rPr>
              <w:tab/>
              <w:t>通过该功能，可以对互联互通中使用的数据元进行增加，删除，修改，查询等操作，同时，该页面可以查询到每一个数据元的数据集名称，数据集范围，子集名称，内部标识符，数据元标识符，数据元类型，表示格式等信息；</w:t>
            </w:r>
          </w:p>
          <w:p w14:paraId="1881AD03"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sz w:val="24"/>
                <w:szCs w:val="24"/>
              </w:rPr>
              <w:t>OID类别管理，通过该功能，可以对互联互通中使用的OID类别进行增加，删除，修改，查询等操作；同时，该页面可以查询到每一个OID类别的编码，描述，是否可为何，版本等信息；</w:t>
            </w:r>
          </w:p>
          <w:p w14:paraId="41D6FF91"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sz w:val="24"/>
                <w:szCs w:val="24"/>
              </w:rPr>
              <w:t>OID类别明细管理，通过该功能，可以对互联互通中使用的OID类别对应的明细进行增加，删除，修改，查询等操作；同时，该页面可以查询到每一个OID类别明细的编码，明细描述，备注等信息；</w:t>
            </w:r>
          </w:p>
          <w:p w14:paraId="70172F58"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sz w:val="24"/>
                <w:szCs w:val="24"/>
              </w:rPr>
              <w:t>服务和共享文档明细，通过该功能，可以查询每一份共享文档或者服务对应的标准编码，标准名称，标准显示名称，类型等数据；</w:t>
            </w:r>
          </w:p>
          <w:p w14:paraId="448042B9"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sz w:val="24"/>
                <w:szCs w:val="24"/>
              </w:rPr>
              <w:t>共享文档元素明细，通过该功能，可以查询到每一份视图对应的元素明细，包括该元素的各种版本数据库的名词，数据类型，保留小数点位数，是否需要关联主数据，关联的</w:t>
            </w:r>
            <w:proofErr w:type="gramStart"/>
            <w:r>
              <w:rPr>
                <w:rFonts w:ascii="仿宋" w:eastAsia="仿宋" w:hAnsi="仿宋" w:cs="Calibri"/>
                <w:sz w:val="24"/>
                <w:szCs w:val="24"/>
              </w:rPr>
              <w:t>主数据</w:t>
            </w:r>
            <w:proofErr w:type="gramEnd"/>
            <w:r>
              <w:rPr>
                <w:rFonts w:ascii="仿宋" w:eastAsia="仿宋" w:hAnsi="仿宋" w:cs="Calibri"/>
                <w:sz w:val="24"/>
                <w:szCs w:val="24"/>
              </w:rPr>
              <w:t>类别等数据。</w:t>
            </w:r>
          </w:p>
          <w:p w14:paraId="078C8183" w14:textId="77777777" w:rsidR="00706452" w:rsidRDefault="00706452" w:rsidP="00706452">
            <w:pPr>
              <w:rPr>
                <w:rFonts w:ascii="仿宋" w:eastAsia="仿宋" w:hAnsi="仿宋"/>
                <w:b/>
                <w:bCs/>
              </w:rPr>
            </w:pPr>
            <w:r>
              <w:rPr>
                <w:rFonts w:ascii="仿宋" w:eastAsia="仿宋" w:hAnsi="仿宋" w:hint="eastAsia"/>
                <w:b/>
                <w:bCs/>
              </w:rPr>
              <w:t>（投标人现场提供该系统功能点的实机操作演示）</w:t>
            </w:r>
          </w:p>
          <w:p w14:paraId="34512AF3" w14:textId="77777777" w:rsidR="00706452" w:rsidRDefault="00706452" w:rsidP="00706452">
            <w:pPr>
              <w:rPr>
                <w:rFonts w:ascii="仿宋" w:eastAsia="仿宋" w:hAnsi="仿宋"/>
                <w:b/>
                <w:bCs/>
                <w:lang w:val="zh-CN" w:bidi="zh-CN"/>
              </w:rPr>
            </w:pPr>
            <w:r>
              <w:rPr>
                <w:rFonts w:ascii="仿宋" w:eastAsia="仿宋" w:hAnsi="仿宋" w:hint="eastAsia"/>
                <w:b/>
                <w:bCs/>
              </w:rPr>
              <w:t>＃1</w:t>
            </w:r>
            <w:r>
              <w:rPr>
                <w:rFonts w:ascii="仿宋" w:eastAsia="仿宋" w:hAnsi="仿宋"/>
                <w:b/>
                <w:bCs/>
              </w:rPr>
              <w:t xml:space="preserve">.3 </w:t>
            </w:r>
            <w:r>
              <w:rPr>
                <w:rFonts w:ascii="仿宋" w:eastAsia="仿宋" w:hAnsi="仿宋" w:hint="eastAsia"/>
                <w:b/>
                <w:bCs/>
                <w:lang w:val="zh-CN" w:bidi="zh-CN"/>
              </w:rPr>
              <w:t>功能点：集成平台对于基础数据变化的实时响应</w:t>
            </w:r>
          </w:p>
          <w:p w14:paraId="28E97423" w14:textId="77777777" w:rsidR="00706452" w:rsidRDefault="00706452" w:rsidP="00706452">
            <w:pPr>
              <w:spacing w:line="400" w:lineRule="exact"/>
              <w:ind w:firstLineChars="200" w:firstLine="480"/>
              <w:rPr>
                <w:rFonts w:ascii="仿宋" w:eastAsia="仿宋" w:hAnsi="仿宋"/>
                <w:bCs/>
                <w:lang w:val="zh-CN" w:bidi="zh-CN"/>
              </w:rPr>
            </w:pPr>
            <w:r>
              <w:rPr>
                <w:rFonts w:ascii="仿宋" w:eastAsia="仿宋" w:hAnsi="仿宋" w:hint="eastAsia"/>
                <w:lang w:val="zh-CN" w:bidi="zh-CN"/>
              </w:rPr>
              <w:t>医院信息集成服务平台的体系架构要求符合国家</w:t>
            </w:r>
            <w:proofErr w:type="gramStart"/>
            <w:r>
              <w:rPr>
                <w:rFonts w:ascii="仿宋" w:eastAsia="仿宋" w:hAnsi="仿宋" w:hint="eastAsia"/>
                <w:lang w:val="zh-CN" w:bidi="zh-CN"/>
              </w:rPr>
              <w:t>卫健委互联</w:t>
            </w:r>
            <w:proofErr w:type="gramEnd"/>
            <w:r>
              <w:rPr>
                <w:rFonts w:ascii="仿宋" w:eastAsia="仿宋" w:hAnsi="仿宋" w:hint="eastAsia"/>
                <w:lang w:val="zh-CN" w:bidi="zh-CN"/>
              </w:rPr>
              <w:t>互通成熟度评测要求，因此</w:t>
            </w:r>
            <w:proofErr w:type="gramStart"/>
            <w:r>
              <w:rPr>
                <w:rFonts w:ascii="仿宋" w:eastAsia="仿宋" w:hAnsi="仿宋" w:hint="eastAsia"/>
                <w:lang w:val="zh-CN" w:bidi="zh-CN"/>
              </w:rPr>
              <w:t>需体现</w:t>
            </w:r>
            <w:proofErr w:type="gramEnd"/>
            <w:r>
              <w:rPr>
                <w:rFonts w:ascii="仿宋" w:eastAsia="仿宋" w:hAnsi="仿宋" w:hint="eastAsia"/>
                <w:lang w:val="zh-CN" w:bidi="zh-CN"/>
              </w:rPr>
              <w:t>出：</w:t>
            </w:r>
            <w:r>
              <w:rPr>
                <w:rFonts w:ascii="仿宋" w:eastAsia="仿宋" w:hAnsi="仿宋" w:hint="eastAsia"/>
                <w:bCs/>
                <w:lang w:val="zh-CN" w:bidi="zh-CN"/>
              </w:rPr>
              <w:t>院内基础数据动态变化后，通过获取来自集成平台的广播消息，临床业务体系内的相应基础数据也同步执行变更，需提供通过数据变化监测模块进行数据变化捕获、进而进行变更后的数据捕获并进行消息广播的设计体系；</w:t>
            </w:r>
          </w:p>
          <w:p w14:paraId="1F191D9C" w14:textId="77777777" w:rsidR="00706452" w:rsidRDefault="00706452" w:rsidP="00706452">
            <w:pPr>
              <w:spacing w:line="400" w:lineRule="exact"/>
              <w:rPr>
                <w:rFonts w:ascii="仿宋" w:eastAsia="仿宋" w:hAnsi="仿宋"/>
                <w:bCs/>
              </w:rPr>
            </w:pPr>
            <w:r>
              <w:rPr>
                <w:rFonts w:ascii="仿宋" w:eastAsia="仿宋" w:hAnsi="仿宋" w:hint="eastAsia"/>
                <w:bCs/>
              </w:rPr>
              <w:t>（投标人现场提供该系统功能点的实机操作演示）</w:t>
            </w:r>
          </w:p>
          <w:p w14:paraId="2191BAAC" w14:textId="77777777" w:rsidR="00706452" w:rsidRDefault="00706452" w:rsidP="00706452">
            <w:pPr>
              <w:spacing w:line="276" w:lineRule="auto"/>
              <w:rPr>
                <w:rFonts w:ascii="仿宋" w:eastAsia="仿宋" w:hAnsi="仿宋"/>
              </w:rPr>
            </w:pPr>
            <w:r>
              <w:rPr>
                <w:rFonts w:ascii="仿宋" w:eastAsia="仿宋" w:hAnsi="仿宋" w:hint="eastAsia"/>
                <w:b/>
                <w:bCs/>
              </w:rPr>
              <w:t>＃</w:t>
            </w:r>
            <w:r>
              <w:rPr>
                <w:rFonts w:ascii="仿宋" w:eastAsia="仿宋" w:hAnsi="仿宋"/>
                <w:b/>
                <w:lang w:val="zh-CN" w:bidi="zh-CN"/>
              </w:rPr>
              <w:t>1.4</w:t>
            </w:r>
            <w:r>
              <w:rPr>
                <w:rFonts w:ascii="仿宋" w:eastAsia="仿宋" w:hAnsi="仿宋" w:hint="eastAsia"/>
                <w:b/>
                <w:bCs/>
                <w:lang w:val="zh-CN" w:bidi="zh-CN"/>
              </w:rPr>
              <w:t>功能点：</w:t>
            </w:r>
            <w:r>
              <w:rPr>
                <w:rFonts w:ascii="仿宋" w:eastAsia="仿宋" w:hAnsi="仿宋"/>
                <w:b/>
                <w:bCs/>
              </w:rPr>
              <w:t>对集成平台</w:t>
            </w:r>
            <w:r>
              <w:rPr>
                <w:rFonts w:ascii="仿宋" w:eastAsia="仿宋" w:hAnsi="仿宋" w:hint="eastAsia"/>
                <w:b/>
                <w:bCs/>
              </w:rPr>
              <w:t>及集成应用的运行状态的监控</w:t>
            </w:r>
          </w:p>
          <w:p w14:paraId="6EB31985" w14:textId="77777777" w:rsidR="00706452" w:rsidRDefault="00706452" w:rsidP="00706452">
            <w:pPr>
              <w:spacing w:line="276" w:lineRule="auto"/>
              <w:ind w:firstLineChars="200" w:firstLine="480"/>
              <w:rPr>
                <w:rFonts w:ascii="仿宋" w:eastAsia="仿宋" w:hAnsi="仿宋"/>
              </w:rPr>
            </w:pPr>
            <w:r>
              <w:rPr>
                <w:rFonts w:ascii="仿宋" w:eastAsia="仿宋" w:hAnsi="仿宋" w:hint="eastAsia"/>
              </w:rPr>
              <w:t>符合互联互通标准的医院信息集成平台，应能够提供对集成于其上的临床业务应用</w:t>
            </w:r>
            <w:r>
              <w:rPr>
                <w:rFonts w:ascii="仿宋" w:eastAsia="仿宋" w:hAnsi="仿宋" w:hint="eastAsia"/>
                <w:b/>
                <w:bCs/>
              </w:rPr>
              <w:t>接口调用情况、服务调用的流程运行情况、各类运行</w:t>
            </w:r>
            <w:r>
              <w:rPr>
                <w:rFonts w:ascii="仿宋" w:eastAsia="仿宋" w:hAnsi="仿宋" w:hint="eastAsia"/>
              </w:rPr>
              <w:t>统计情况的状态监控。</w:t>
            </w:r>
          </w:p>
          <w:p w14:paraId="67E6F6A1" w14:textId="77777777" w:rsidR="00706452" w:rsidRDefault="00706452" w:rsidP="00706452">
            <w:pPr>
              <w:rPr>
                <w:rFonts w:ascii="仿宋" w:eastAsia="仿宋" w:hAnsi="仿宋"/>
                <w:b/>
                <w:bCs/>
              </w:rPr>
            </w:pPr>
            <w:r>
              <w:rPr>
                <w:rFonts w:ascii="仿宋" w:eastAsia="仿宋" w:hAnsi="仿宋" w:hint="eastAsia"/>
                <w:b/>
                <w:bCs/>
              </w:rPr>
              <w:t>（投标人现场提供该系统功能点的实机操作演示）</w:t>
            </w:r>
          </w:p>
          <w:p w14:paraId="22906D4F" w14:textId="77777777" w:rsidR="00706452" w:rsidRDefault="00706452" w:rsidP="00706452">
            <w:pPr>
              <w:spacing w:line="276" w:lineRule="auto"/>
              <w:rPr>
                <w:rFonts w:ascii="仿宋" w:eastAsia="仿宋" w:hAnsi="仿宋"/>
                <w:b/>
                <w:bCs/>
              </w:rPr>
            </w:pPr>
            <w:r>
              <w:rPr>
                <w:rFonts w:ascii="仿宋" w:eastAsia="仿宋" w:hAnsi="仿宋" w:hint="eastAsia"/>
                <w:b/>
                <w:bCs/>
              </w:rPr>
              <w:t>＃</w:t>
            </w:r>
            <w:r>
              <w:rPr>
                <w:rFonts w:ascii="仿宋" w:eastAsia="仿宋" w:hAnsi="仿宋"/>
                <w:b/>
                <w:bCs/>
              </w:rPr>
              <w:t>1</w:t>
            </w:r>
            <w:r>
              <w:rPr>
                <w:rFonts w:ascii="仿宋" w:eastAsia="仿宋" w:hAnsi="仿宋" w:hint="eastAsia"/>
                <w:b/>
                <w:bCs/>
              </w:rPr>
              <w:t>.</w:t>
            </w:r>
            <w:r>
              <w:rPr>
                <w:rFonts w:ascii="仿宋" w:eastAsia="仿宋" w:hAnsi="仿宋"/>
                <w:b/>
                <w:bCs/>
              </w:rPr>
              <w:t>5</w:t>
            </w:r>
            <w:r>
              <w:rPr>
                <w:rFonts w:ascii="仿宋" w:eastAsia="仿宋" w:hAnsi="仿宋" w:hint="eastAsia"/>
                <w:b/>
                <w:bCs/>
              </w:rPr>
              <w:t>功能点：集成平台所挂接的临床业务服务与接口的调用监控标准</w:t>
            </w:r>
          </w:p>
          <w:p w14:paraId="19BE3BFB" w14:textId="77777777" w:rsidR="00706452" w:rsidRDefault="00706452" w:rsidP="00706452">
            <w:pPr>
              <w:spacing w:line="276" w:lineRule="auto"/>
              <w:ind w:firstLineChars="100" w:firstLine="240"/>
              <w:rPr>
                <w:rFonts w:ascii="仿宋" w:eastAsia="仿宋" w:hAnsi="仿宋"/>
              </w:rPr>
            </w:pPr>
            <w:r>
              <w:rPr>
                <w:rFonts w:ascii="仿宋" w:eastAsia="仿宋" w:hAnsi="仿宋" w:hint="eastAsia"/>
              </w:rPr>
              <w:t>在临床业务系统或模块通过标准接口挂接后，其服务调用的交</w:t>
            </w:r>
            <w:r>
              <w:rPr>
                <w:rFonts w:ascii="仿宋" w:eastAsia="仿宋" w:hAnsi="仿宋" w:hint="eastAsia"/>
              </w:rPr>
              <w:lastRenderedPageBreak/>
              <w:t>互情况，平台可追踪及统计：</w:t>
            </w:r>
          </w:p>
          <w:p w14:paraId="320FBC37" w14:textId="77777777" w:rsidR="00706452" w:rsidRDefault="00706452" w:rsidP="00706452">
            <w:pPr>
              <w:pStyle w:val="af5"/>
              <w:numPr>
                <w:ilvl w:val="0"/>
                <w:numId w:val="6"/>
              </w:numPr>
              <w:spacing w:line="276" w:lineRule="auto"/>
              <w:ind w:firstLineChars="0"/>
              <w:rPr>
                <w:rFonts w:ascii="仿宋" w:eastAsia="仿宋" w:hAnsi="仿宋"/>
                <w:sz w:val="24"/>
                <w:szCs w:val="24"/>
              </w:rPr>
            </w:pPr>
            <w:r>
              <w:rPr>
                <w:rFonts w:ascii="仿宋" w:eastAsia="仿宋" w:hAnsi="仿宋" w:hint="eastAsia"/>
                <w:sz w:val="24"/>
                <w:szCs w:val="24"/>
              </w:rPr>
              <w:t xml:space="preserve">可以查看24小时内服务的调用情况； </w:t>
            </w:r>
          </w:p>
          <w:p w14:paraId="20B44E05" w14:textId="77777777" w:rsidR="00706452" w:rsidRDefault="00706452" w:rsidP="00706452">
            <w:pPr>
              <w:pStyle w:val="af5"/>
              <w:numPr>
                <w:ilvl w:val="0"/>
                <w:numId w:val="6"/>
              </w:numPr>
              <w:spacing w:line="276" w:lineRule="auto"/>
              <w:ind w:firstLineChars="0"/>
              <w:rPr>
                <w:rFonts w:ascii="仿宋" w:eastAsia="仿宋" w:hAnsi="仿宋"/>
                <w:sz w:val="24"/>
                <w:szCs w:val="24"/>
              </w:rPr>
            </w:pPr>
            <w:r>
              <w:rPr>
                <w:rFonts w:ascii="仿宋" w:eastAsia="仿宋" w:hAnsi="仿宋" w:hint="eastAsia"/>
                <w:sz w:val="24"/>
                <w:szCs w:val="24"/>
              </w:rPr>
              <w:t xml:space="preserve">可以查看当前维护的厂商和接口，服务的情况； </w:t>
            </w:r>
          </w:p>
          <w:p w14:paraId="4021C698" w14:textId="77777777" w:rsidR="00706452" w:rsidRDefault="00706452" w:rsidP="00706452">
            <w:pPr>
              <w:pStyle w:val="af5"/>
              <w:numPr>
                <w:ilvl w:val="0"/>
                <w:numId w:val="6"/>
              </w:numPr>
              <w:spacing w:line="276" w:lineRule="auto"/>
              <w:ind w:firstLineChars="0"/>
              <w:rPr>
                <w:rFonts w:ascii="仿宋" w:eastAsia="仿宋" w:hAnsi="仿宋"/>
                <w:sz w:val="24"/>
                <w:szCs w:val="24"/>
              </w:rPr>
            </w:pPr>
            <w:r>
              <w:rPr>
                <w:rFonts w:ascii="仿宋" w:eastAsia="仿宋" w:hAnsi="仿宋" w:hint="eastAsia"/>
                <w:sz w:val="24"/>
                <w:szCs w:val="24"/>
              </w:rPr>
              <w:t>可以查看服务调用的数据流转明细内容。</w:t>
            </w:r>
          </w:p>
          <w:p w14:paraId="6ACC9892" w14:textId="77777777" w:rsidR="00706452" w:rsidRDefault="00706452" w:rsidP="00706452">
            <w:pPr>
              <w:rPr>
                <w:rFonts w:ascii="仿宋" w:eastAsia="仿宋" w:hAnsi="仿宋"/>
                <w:b/>
                <w:bCs/>
              </w:rPr>
            </w:pPr>
            <w:r>
              <w:rPr>
                <w:rFonts w:ascii="仿宋" w:eastAsia="仿宋" w:hAnsi="仿宋" w:hint="eastAsia"/>
                <w:b/>
                <w:bCs/>
              </w:rPr>
              <w:t>（投标人现场提供该系统功能点的实机操作演示）</w:t>
            </w:r>
          </w:p>
          <w:p w14:paraId="460613B2" w14:textId="77777777" w:rsidR="00706452" w:rsidRDefault="00706452" w:rsidP="00706452">
            <w:pPr>
              <w:spacing w:line="276" w:lineRule="auto"/>
              <w:rPr>
                <w:rFonts w:ascii="仿宋" w:eastAsia="仿宋" w:hAnsi="仿宋"/>
                <w:b/>
                <w:lang w:val="zh-CN" w:bidi="zh-CN"/>
              </w:rPr>
            </w:pPr>
            <w:r>
              <w:rPr>
                <w:rFonts w:ascii="仿宋" w:eastAsia="仿宋" w:hAnsi="仿宋" w:hint="eastAsia"/>
                <w:b/>
                <w:bCs/>
              </w:rPr>
              <w:t>＃</w:t>
            </w:r>
            <w:r>
              <w:rPr>
                <w:rFonts w:ascii="仿宋" w:eastAsia="仿宋" w:hAnsi="仿宋"/>
                <w:b/>
                <w:lang w:val="zh-CN" w:bidi="zh-CN"/>
              </w:rPr>
              <w:t>1.6</w:t>
            </w:r>
            <w:r>
              <w:rPr>
                <w:rFonts w:ascii="仿宋" w:eastAsia="仿宋" w:hAnsi="仿宋" w:hint="eastAsia"/>
                <w:b/>
                <w:lang w:val="zh-CN" w:bidi="zh-CN"/>
              </w:rPr>
              <w:t>功能点：集成平台的数据存储架构</w:t>
            </w:r>
          </w:p>
          <w:p w14:paraId="722E7AD6" w14:textId="77777777" w:rsidR="00706452" w:rsidRDefault="00706452" w:rsidP="00706452">
            <w:pPr>
              <w:spacing w:line="276" w:lineRule="auto"/>
              <w:ind w:firstLineChars="200" w:firstLine="480"/>
              <w:rPr>
                <w:rFonts w:ascii="仿宋" w:eastAsia="仿宋" w:hAnsi="仿宋"/>
                <w:lang w:val="zh-CN" w:bidi="zh-CN"/>
              </w:rPr>
            </w:pPr>
            <w:r>
              <w:rPr>
                <w:rFonts w:ascii="仿宋" w:eastAsia="仿宋" w:hAnsi="仿宋" w:hint="eastAsia"/>
                <w:lang w:val="zh-CN" w:bidi="zh-CN"/>
              </w:rPr>
              <w:t>应满足以下要求：</w:t>
            </w:r>
          </w:p>
          <w:p w14:paraId="7C2B6883"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hint="eastAsia"/>
                <w:sz w:val="24"/>
                <w:szCs w:val="24"/>
              </w:rPr>
              <w:t>原始数据的存储应设计为满足高频的插入、删除、更新、查询等业务特性的S</w:t>
            </w:r>
            <w:r>
              <w:rPr>
                <w:rFonts w:ascii="仿宋" w:eastAsia="仿宋" w:hAnsi="仿宋" w:cs="Calibri"/>
                <w:sz w:val="24"/>
                <w:szCs w:val="24"/>
              </w:rPr>
              <w:t>QL</w:t>
            </w:r>
            <w:r>
              <w:rPr>
                <w:rFonts w:ascii="仿宋" w:eastAsia="仿宋" w:hAnsi="仿宋" w:cs="Calibri" w:hint="eastAsia"/>
                <w:sz w:val="24"/>
                <w:szCs w:val="24"/>
              </w:rPr>
              <w:t>存储机制；</w:t>
            </w:r>
          </w:p>
          <w:p w14:paraId="285564B3"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hint="eastAsia"/>
                <w:sz w:val="24"/>
                <w:szCs w:val="24"/>
              </w:rPr>
              <w:t>基于</w:t>
            </w:r>
            <w:proofErr w:type="gramStart"/>
            <w:r>
              <w:rPr>
                <w:rFonts w:ascii="仿宋" w:eastAsia="仿宋" w:hAnsi="仿宋" w:cs="Calibri" w:hint="eastAsia"/>
                <w:sz w:val="24"/>
                <w:szCs w:val="24"/>
              </w:rPr>
              <w:t>原始业务</w:t>
            </w:r>
            <w:proofErr w:type="gramEnd"/>
            <w:r>
              <w:rPr>
                <w:rFonts w:ascii="仿宋" w:eastAsia="仿宋" w:hAnsi="仿宋" w:cs="Calibri" w:hint="eastAsia"/>
                <w:sz w:val="24"/>
                <w:szCs w:val="24"/>
              </w:rPr>
              <w:t>数据的二次分析类数据存储，要求采用列存储模式，满足大体量、规模扩张的数据分析要求；</w:t>
            </w:r>
          </w:p>
          <w:p w14:paraId="6F04EB49"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hint="eastAsia"/>
                <w:sz w:val="24"/>
                <w:szCs w:val="24"/>
              </w:rPr>
              <w:t>支持列式数据库，实现高性能的查询功能；</w:t>
            </w:r>
          </w:p>
          <w:p w14:paraId="2AC33B91"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hint="eastAsia"/>
                <w:sz w:val="24"/>
                <w:szCs w:val="24"/>
              </w:rPr>
              <w:t>支持归并计算，实现高性能并行网格计算；</w:t>
            </w:r>
          </w:p>
          <w:p w14:paraId="1ED100D2"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hint="eastAsia"/>
                <w:sz w:val="24"/>
                <w:szCs w:val="24"/>
              </w:rPr>
              <w:t>支持内存计算，处理准实时数据</w:t>
            </w:r>
          </w:p>
          <w:p w14:paraId="53193548" w14:textId="77777777" w:rsidR="00706452" w:rsidRDefault="00706452" w:rsidP="00706452">
            <w:pPr>
              <w:spacing w:line="276" w:lineRule="auto"/>
              <w:rPr>
                <w:rFonts w:ascii="仿宋" w:eastAsia="仿宋" w:hAnsi="仿宋"/>
                <w:bCs/>
                <w:lang w:val="zh-CN" w:bidi="zh-CN"/>
              </w:rPr>
            </w:pPr>
            <w:r>
              <w:rPr>
                <w:rFonts w:ascii="仿宋" w:eastAsia="仿宋" w:hAnsi="仿宋" w:hint="eastAsia"/>
                <w:b/>
                <w:bCs/>
              </w:rPr>
              <w:t>＃</w:t>
            </w:r>
            <w:r>
              <w:rPr>
                <w:rFonts w:ascii="仿宋" w:eastAsia="仿宋" w:hAnsi="仿宋"/>
                <w:b/>
                <w:lang w:val="zh-CN" w:bidi="zh-CN"/>
              </w:rPr>
              <w:t>1.7</w:t>
            </w:r>
            <w:r>
              <w:rPr>
                <w:rFonts w:ascii="仿宋" w:eastAsia="仿宋" w:hAnsi="仿宋" w:hint="eastAsia"/>
                <w:b/>
                <w:lang w:val="zh-CN" w:bidi="zh-CN"/>
              </w:rPr>
              <w:t>功能点：集成平台符合互联互通</w:t>
            </w:r>
            <w:proofErr w:type="gramStart"/>
            <w:r>
              <w:rPr>
                <w:rFonts w:ascii="仿宋" w:eastAsia="仿宋" w:hAnsi="仿宋" w:hint="eastAsia"/>
                <w:b/>
                <w:lang w:val="zh-CN" w:bidi="zh-CN"/>
              </w:rPr>
              <w:t>过审标准</w:t>
            </w:r>
            <w:proofErr w:type="gramEnd"/>
            <w:r>
              <w:rPr>
                <w:rFonts w:ascii="仿宋" w:eastAsia="仿宋" w:hAnsi="仿宋" w:hint="eastAsia"/>
                <w:b/>
                <w:lang w:val="zh-CN" w:bidi="zh-CN"/>
              </w:rPr>
              <w:t>的特性要求</w:t>
            </w:r>
          </w:p>
          <w:p w14:paraId="091DDF74" w14:textId="77777777" w:rsidR="00706452" w:rsidRDefault="00706452" w:rsidP="00706452">
            <w:pPr>
              <w:spacing w:line="276" w:lineRule="auto"/>
              <w:ind w:firstLineChars="200" w:firstLine="480"/>
              <w:rPr>
                <w:rFonts w:ascii="仿宋" w:eastAsia="仿宋" w:hAnsi="仿宋"/>
                <w:lang w:val="zh-CN" w:bidi="zh-CN"/>
              </w:rPr>
            </w:pPr>
            <w:r>
              <w:rPr>
                <w:rFonts w:ascii="仿宋" w:eastAsia="仿宋" w:hAnsi="仿宋" w:hint="eastAsia"/>
                <w:bCs/>
                <w:lang w:val="zh-CN" w:bidi="zh-CN"/>
              </w:rPr>
              <w:t>根据国家</w:t>
            </w:r>
            <w:proofErr w:type="gramStart"/>
            <w:r>
              <w:rPr>
                <w:rFonts w:ascii="仿宋" w:eastAsia="仿宋" w:hAnsi="仿宋" w:hint="eastAsia"/>
                <w:bCs/>
                <w:lang w:val="zh-CN" w:bidi="zh-CN"/>
              </w:rPr>
              <w:t>卫健委</w:t>
            </w:r>
            <w:proofErr w:type="gramEnd"/>
            <w:r>
              <w:rPr>
                <w:rFonts w:ascii="仿宋" w:eastAsia="仿宋" w:hAnsi="仿宋"/>
                <w:lang w:val="zh-CN" w:bidi="zh-CN"/>
              </w:rPr>
              <w:t>2020版互联互通评审</w:t>
            </w:r>
            <w:r>
              <w:rPr>
                <w:rFonts w:ascii="仿宋" w:eastAsia="仿宋" w:hAnsi="仿宋" w:hint="eastAsia"/>
                <w:lang w:val="zh-CN" w:bidi="zh-CN"/>
              </w:rPr>
              <w:t>和2</w:t>
            </w:r>
            <w:r>
              <w:rPr>
                <w:rFonts w:ascii="仿宋" w:eastAsia="仿宋" w:hAnsi="仿宋"/>
                <w:lang w:val="zh-CN" w:bidi="zh-CN"/>
              </w:rPr>
              <w:t>018</w:t>
            </w:r>
            <w:proofErr w:type="gramStart"/>
            <w:r>
              <w:rPr>
                <w:rFonts w:ascii="仿宋" w:eastAsia="仿宋" w:hAnsi="仿宋" w:hint="eastAsia"/>
                <w:lang w:val="zh-CN" w:bidi="zh-CN"/>
              </w:rPr>
              <w:t>版国家</w:t>
            </w:r>
            <w:proofErr w:type="gramEnd"/>
            <w:r>
              <w:rPr>
                <w:rFonts w:ascii="仿宋" w:eastAsia="仿宋" w:hAnsi="仿宋" w:hint="eastAsia"/>
                <w:lang w:val="zh-CN" w:bidi="zh-CN"/>
              </w:rPr>
              <w:t>电子病历等级评审文件</w:t>
            </w:r>
            <w:r>
              <w:rPr>
                <w:rFonts w:ascii="仿宋" w:eastAsia="仿宋" w:hAnsi="仿宋"/>
                <w:lang w:val="zh-CN" w:bidi="zh-CN"/>
              </w:rPr>
              <w:t>要求</w:t>
            </w:r>
            <w:r>
              <w:rPr>
                <w:rFonts w:ascii="仿宋" w:eastAsia="仿宋" w:hAnsi="仿宋" w:hint="eastAsia"/>
                <w:lang w:val="zh-CN" w:bidi="zh-CN"/>
              </w:rPr>
              <w:t>，所选集成平台产品，应实现符合上述评审所要求的</w:t>
            </w:r>
            <w:r>
              <w:rPr>
                <w:rFonts w:ascii="仿宋" w:eastAsia="仿宋" w:hAnsi="仿宋"/>
                <w:bCs/>
                <w:lang w:val="zh-CN" w:bidi="zh-CN"/>
              </w:rPr>
              <w:t>共享文档和标准服务的数据元映射管理</w:t>
            </w:r>
            <w:r>
              <w:rPr>
                <w:rFonts w:ascii="仿宋" w:eastAsia="仿宋" w:hAnsi="仿宋"/>
                <w:lang w:val="zh-CN" w:bidi="zh-CN"/>
              </w:rPr>
              <w:t>，通过患者的住院流水号或者门诊挂号流水，</w:t>
            </w:r>
            <w:r>
              <w:rPr>
                <w:rFonts w:ascii="仿宋" w:eastAsia="仿宋" w:hAnsi="仿宋"/>
                <w:bCs/>
                <w:lang w:val="zh-CN" w:bidi="zh-CN"/>
              </w:rPr>
              <w:t>自动产生</w:t>
            </w:r>
            <w:r>
              <w:rPr>
                <w:rFonts w:ascii="仿宋" w:eastAsia="仿宋" w:hAnsi="仿宋"/>
                <w:lang w:val="zh-CN" w:bidi="zh-CN"/>
              </w:rPr>
              <w:t>完整的符合互联互通的共享文档和服务</w:t>
            </w:r>
            <w:r>
              <w:rPr>
                <w:rFonts w:ascii="仿宋" w:eastAsia="仿宋" w:hAnsi="仿宋" w:hint="eastAsia"/>
                <w:lang w:val="zh-CN" w:bidi="zh-CN"/>
              </w:rPr>
              <w:t>；</w:t>
            </w:r>
          </w:p>
          <w:p w14:paraId="5A1225E1" w14:textId="77777777" w:rsidR="00706452" w:rsidRDefault="00706452" w:rsidP="00706452">
            <w:pPr>
              <w:spacing w:line="276" w:lineRule="auto"/>
              <w:rPr>
                <w:rFonts w:ascii="仿宋" w:eastAsia="仿宋" w:hAnsi="仿宋"/>
                <w:b/>
                <w:lang w:val="zh-CN" w:bidi="zh-CN"/>
              </w:rPr>
            </w:pPr>
            <w:r>
              <w:rPr>
                <w:rFonts w:ascii="仿宋" w:eastAsia="仿宋" w:hAnsi="仿宋" w:hint="eastAsia"/>
                <w:b/>
                <w:bCs/>
              </w:rPr>
              <w:t>＃</w:t>
            </w:r>
            <w:r>
              <w:rPr>
                <w:rFonts w:ascii="仿宋" w:eastAsia="仿宋" w:hAnsi="仿宋"/>
                <w:b/>
                <w:lang w:val="zh-CN" w:bidi="zh-CN"/>
              </w:rPr>
              <w:t>1.8</w:t>
            </w:r>
            <w:r>
              <w:rPr>
                <w:rFonts w:ascii="仿宋" w:eastAsia="仿宋" w:hAnsi="仿宋" w:hint="eastAsia"/>
                <w:b/>
                <w:lang w:val="zh-CN" w:bidi="zh-CN"/>
              </w:rPr>
              <w:t>功能点：M</w:t>
            </w:r>
            <w:r>
              <w:rPr>
                <w:rFonts w:ascii="仿宋" w:eastAsia="仿宋" w:hAnsi="仿宋"/>
                <w:b/>
                <w:lang w:val="zh-CN" w:bidi="zh-CN"/>
              </w:rPr>
              <w:t>DM</w:t>
            </w:r>
            <w:r>
              <w:rPr>
                <w:rFonts w:ascii="仿宋" w:eastAsia="仿宋" w:hAnsi="仿宋" w:hint="eastAsia"/>
                <w:b/>
                <w:lang w:val="zh-CN" w:bidi="zh-CN"/>
              </w:rPr>
              <w:t>主数据管理建设标准</w:t>
            </w:r>
          </w:p>
          <w:p w14:paraId="0544002F" w14:textId="77777777" w:rsidR="00706452" w:rsidRDefault="00706452" w:rsidP="00706452">
            <w:pPr>
              <w:pStyle w:val="af5"/>
              <w:widowControl/>
              <w:spacing w:line="276" w:lineRule="auto"/>
              <w:ind w:firstLineChars="0"/>
              <w:contextualSpacing/>
              <w:rPr>
                <w:rFonts w:ascii="仿宋" w:eastAsia="仿宋" w:hAnsi="仿宋" w:cs="@宋体"/>
                <w:bCs/>
                <w:sz w:val="24"/>
                <w:szCs w:val="24"/>
              </w:rPr>
            </w:pPr>
            <w:r>
              <w:rPr>
                <w:rFonts w:ascii="仿宋" w:eastAsia="仿宋" w:hAnsi="仿宋" w:cs="@宋体" w:hint="eastAsia"/>
                <w:bCs/>
                <w:sz w:val="24"/>
                <w:szCs w:val="24"/>
              </w:rPr>
              <w:t>利用主数据管理MDM来集中统一地管理全院的基础数据，通过对平台相关的各业务系统提供基础数据服务，实现基础数据的同步或匹配，以规范数据的统计口径，提高数据质量。</w:t>
            </w:r>
          </w:p>
          <w:p w14:paraId="1CC7BD94"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hint="eastAsia"/>
                <w:sz w:val="24"/>
                <w:szCs w:val="24"/>
              </w:rPr>
              <w:t>模型管理：为实现记录数据和信息持久、准确的可用，提供一套统一主数据模型。</w:t>
            </w:r>
          </w:p>
          <w:p w14:paraId="35C09A94"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proofErr w:type="gramStart"/>
            <w:r>
              <w:rPr>
                <w:rFonts w:ascii="仿宋" w:eastAsia="仿宋" w:hAnsi="仿宋" w:cs="Calibri" w:hint="eastAsia"/>
                <w:sz w:val="24"/>
                <w:szCs w:val="24"/>
              </w:rPr>
              <w:t>主数据</w:t>
            </w:r>
            <w:proofErr w:type="gramEnd"/>
            <w:r>
              <w:rPr>
                <w:rFonts w:ascii="仿宋" w:eastAsia="仿宋" w:hAnsi="仿宋" w:cs="Calibri" w:hint="eastAsia"/>
                <w:sz w:val="24"/>
                <w:szCs w:val="24"/>
              </w:rPr>
              <w:t>定义：ICD-10、LOINC、SNOMED-CT等标准术语建设并不能覆盖所有的领域，相当部分需要使用内部管理的</w:t>
            </w:r>
            <w:proofErr w:type="gramStart"/>
            <w:r>
              <w:rPr>
                <w:rFonts w:ascii="仿宋" w:eastAsia="仿宋" w:hAnsi="仿宋" w:cs="Calibri" w:hint="eastAsia"/>
                <w:sz w:val="24"/>
                <w:szCs w:val="24"/>
              </w:rPr>
              <w:t>主数据</w:t>
            </w:r>
            <w:proofErr w:type="gramEnd"/>
            <w:r>
              <w:rPr>
                <w:rFonts w:ascii="仿宋" w:eastAsia="仿宋" w:hAnsi="仿宋" w:cs="Calibri" w:hint="eastAsia"/>
                <w:sz w:val="24"/>
                <w:szCs w:val="24"/>
              </w:rPr>
              <w:t>定义，提供统一的术语注册服务接口，及相应维护界面。</w:t>
            </w:r>
          </w:p>
          <w:p w14:paraId="38F6E201"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proofErr w:type="gramStart"/>
            <w:r>
              <w:rPr>
                <w:rFonts w:ascii="仿宋" w:eastAsia="仿宋" w:hAnsi="仿宋" w:cs="Calibri" w:hint="eastAsia"/>
                <w:sz w:val="24"/>
                <w:szCs w:val="24"/>
              </w:rPr>
              <w:t>主数据</w:t>
            </w:r>
            <w:proofErr w:type="gramEnd"/>
            <w:r>
              <w:rPr>
                <w:rFonts w:ascii="仿宋" w:eastAsia="仿宋" w:hAnsi="仿宋" w:cs="Calibri" w:hint="eastAsia"/>
                <w:sz w:val="24"/>
                <w:szCs w:val="24"/>
              </w:rPr>
              <w:t>映射：提供术语映射机制，适应不同术语域之间的映射和关联，如内部管理词汇和未来标准术语体系间的映射，以及各种标准术语间的映射、词汇关联等，服务于信息检索。</w:t>
            </w:r>
          </w:p>
          <w:p w14:paraId="724909B7"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proofErr w:type="gramStart"/>
            <w:r>
              <w:rPr>
                <w:rFonts w:ascii="仿宋" w:eastAsia="仿宋" w:hAnsi="仿宋" w:cs="Calibri" w:hint="eastAsia"/>
                <w:sz w:val="24"/>
                <w:szCs w:val="24"/>
              </w:rPr>
              <w:t>主数据</w:t>
            </w:r>
            <w:proofErr w:type="gramEnd"/>
            <w:r>
              <w:rPr>
                <w:rFonts w:ascii="仿宋" w:eastAsia="仿宋" w:hAnsi="仿宋" w:cs="Calibri" w:hint="eastAsia"/>
                <w:sz w:val="24"/>
                <w:szCs w:val="24"/>
              </w:rPr>
              <w:t>订阅：为了让采集而来的数据和信息兼容标准术语，提供相应的术语订阅服务，提供术语访问服务接口。</w:t>
            </w:r>
          </w:p>
          <w:p w14:paraId="7706AB03"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proofErr w:type="gramStart"/>
            <w:r>
              <w:rPr>
                <w:rFonts w:ascii="仿宋" w:eastAsia="仿宋" w:hAnsi="仿宋" w:cs="Calibri" w:hint="eastAsia"/>
                <w:sz w:val="24"/>
                <w:szCs w:val="24"/>
              </w:rPr>
              <w:t>主数据</w:t>
            </w:r>
            <w:proofErr w:type="gramEnd"/>
            <w:r>
              <w:rPr>
                <w:rFonts w:ascii="仿宋" w:eastAsia="仿宋" w:hAnsi="仿宋" w:cs="Calibri" w:hint="eastAsia"/>
                <w:sz w:val="24"/>
                <w:szCs w:val="24"/>
              </w:rPr>
              <w:t>审核：对定义和映射的</w:t>
            </w:r>
            <w:proofErr w:type="gramStart"/>
            <w:r>
              <w:rPr>
                <w:rFonts w:ascii="仿宋" w:eastAsia="仿宋" w:hAnsi="仿宋" w:cs="Calibri" w:hint="eastAsia"/>
                <w:sz w:val="24"/>
                <w:szCs w:val="24"/>
              </w:rPr>
              <w:t>主数据</w:t>
            </w:r>
            <w:proofErr w:type="gramEnd"/>
            <w:r>
              <w:rPr>
                <w:rFonts w:ascii="仿宋" w:eastAsia="仿宋" w:hAnsi="仿宋" w:cs="Calibri" w:hint="eastAsia"/>
                <w:sz w:val="24"/>
                <w:szCs w:val="24"/>
              </w:rPr>
              <w:t>进行唯一性、准确性审核，确保数据采集的质量。</w:t>
            </w:r>
          </w:p>
          <w:p w14:paraId="55DB83E8"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proofErr w:type="gramStart"/>
            <w:r>
              <w:rPr>
                <w:rFonts w:ascii="仿宋" w:eastAsia="仿宋" w:hAnsi="仿宋" w:cs="Calibri" w:hint="eastAsia"/>
                <w:sz w:val="24"/>
                <w:szCs w:val="24"/>
              </w:rPr>
              <w:t>主数据</w:t>
            </w:r>
            <w:proofErr w:type="gramEnd"/>
            <w:r>
              <w:rPr>
                <w:rFonts w:ascii="仿宋" w:eastAsia="仿宋" w:hAnsi="仿宋" w:cs="Calibri" w:hint="eastAsia"/>
                <w:sz w:val="24"/>
                <w:szCs w:val="24"/>
              </w:rPr>
              <w:t>发布：为适应第三方系统可能采用不同的系统、平台</w:t>
            </w:r>
            <w:r>
              <w:rPr>
                <w:rFonts w:ascii="仿宋" w:eastAsia="仿宋" w:hAnsi="仿宋" w:cs="Calibri" w:hint="eastAsia"/>
                <w:sz w:val="24"/>
                <w:szCs w:val="24"/>
              </w:rPr>
              <w:lastRenderedPageBreak/>
              <w:t>和语言实现，提供多种数据服务和数据交换应用，如通过Webservice、数据库视图等方式实现。</w:t>
            </w:r>
          </w:p>
          <w:p w14:paraId="616031D2"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hint="eastAsia"/>
                <w:sz w:val="24"/>
                <w:szCs w:val="24"/>
              </w:rPr>
              <w:t>全院人员和机构数据管理：建立医院统一的组织机构架构，包括临床业务科室、职能部门、后勤部门等。</w:t>
            </w:r>
          </w:p>
          <w:p w14:paraId="42643DA0"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hint="eastAsia"/>
                <w:sz w:val="24"/>
                <w:szCs w:val="24"/>
              </w:rPr>
              <w:t>支持从HIS系统同步各临床科室的服务单元及病区信息，并建立医院临床组织机构和HIS中各临床服务单元的对应管理。</w:t>
            </w:r>
          </w:p>
          <w:p w14:paraId="1A9CF207"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hint="eastAsia"/>
                <w:sz w:val="24"/>
                <w:szCs w:val="24"/>
              </w:rPr>
              <w:t>临床术语管理：支持对ICD编码等临床术语进行统一管理。</w:t>
            </w:r>
          </w:p>
          <w:p w14:paraId="11FDB449"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hint="eastAsia"/>
                <w:sz w:val="24"/>
                <w:szCs w:val="24"/>
              </w:rPr>
              <w:t>服务单元：门诊服务单元、住院服务单元、护理服务单元。</w:t>
            </w:r>
          </w:p>
          <w:p w14:paraId="4CFA21C5"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hint="eastAsia"/>
                <w:sz w:val="24"/>
                <w:szCs w:val="24"/>
              </w:rPr>
              <w:t>检验项目：检验项目、标本类型。</w:t>
            </w:r>
          </w:p>
          <w:p w14:paraId="32EE66D2"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hint="eastAsia"/>
                <w:sz w:val="24"/>
                <w:szCs w:val="24"/>
              </w:rPr>
              <w:t>检查项目：包括放射、超声、病理、内镜、心电等。</w:t>
            </w:r>
          </w:p>
          <w:p w14:paraId="7EEB6179"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hint="eastAsia"/>
                <w:sz w:val="24"/>
                <w:szCs w:val="24"/>
              </w:rPr>
              <w:t>收费项目：收费项目基本信息、手术项目基本信息、手工项目收费基本信息、费用类别基本信息。</w:t>
            </w:r>
          </w:p>
          <w:p w14:paraId="27076156"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hint="eastAsia"/>
                <w:sz w:val="24"/>
                <w:szCs w:val="24"/>
              </w:rPr>
              <w:t>医嘱项目：定义医嘱项目基础数据。</w:t>
            </w:r>
          </w:p>
          <w:p w14:paraId="612DD5D0"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hint="eastAsia"/>
                <w:sz w:val="24"/>
                <w:szCs w:val="24"/>
              </w:rPr>
              <w:t>药品信息：药品基本信息维护、抗生素基本信息、药理分类信息、药品通用信息、诊断院内码、手术院内码、物资材料、材料基本信息、固定资产基本信息、医用材料基本信息[和收费代码挂钩]。</w:t>
            </w:r>
          </w:p>
          <w:p w14:paraId="367087E5"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hint="eastAsia"/>
                <w:sz w:val="24"/>
                <w:szCs w:val="24"/>
              </w:rPr>
              <w:t>手术院内码和手术ICD的对应关系。</w:t>
            </w:r>
          </w:p>
          <w:p w14:paraId="161A3549"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hint="eastAsia"/>
                <w:sz w:val="24"/>
                <w:szCs w:val="24"/>
              </w:rPr>
              <w:t>诊断院内码和诊断ICD的对应关系。</w:t>
            </w:r>
          </w:p>
          <w:p w14:paraId="067AE3E0"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hint="eastAsia"/>
                <w:sz w:val="24"/>
                <w:szCs w:val="24"/>
              </w:rPr>
              <w:t>国标：全国组织机构代码编制规则（GB/T 11714-1997）、中华人民共和国行政区划代码(GB/T 2260-2007）、县级以下行政区划代码编制规则(GB/T 10114-2003）、经济类型分类与代码(GB/T 12402-2000)、性别分类及代码(GB/T 2261-2003)、婚姻状况代码（GB/T 4766-1984）、中国各民族名称的罗马字母拼写法和代码（GB/T3304-1991）、学历代码(文化程度代码 GB 4658-2006)、学位代码(GB/T 6864-2003)、所学专业(GB/T 16835-1997)、专业技术职务代码（GB/T 8561-2001）、职业分类与代码（GB/T6565-1999）、疾病分类与代码（GB / T14396-2001）、中医病症分类与代码（GB/T15657-1995）。</w:t>
            </w:r>
          </w:p>
          <w:p w14:paraId="3384BE40"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hint="eastAsia"/>
                <w:sz w:val="24"/>
                <w:szCs w:val="24"/>
              </w:rPr>
              <w:t>行标：卫生机构(组织)分类与代码（WS218-2002）、卫生机构类别代码表(WS218-2002)、卫生信息数据集分类与编码规则（WS/T306-2009）、《WS/T 102-1998 临床检验项目分类与代码》、《国家基本医疗保险、工伤保险和生育保险药品目录》、《医疗器械分类规则》、《全国医疗服务价格项目规范》。</w:t>
            </w:r>
          </w:p>
          <w:p w14:paraId="068367BC" w14:textId="77777777" w:rsidR="00706452" w:rsidRDefault="00706452" w:rsidP="00706452">
            <w:pPr>
              <w:rPr>
                <w:rFonts w:ascii="仿宋" w:eastAsia="仿宋" w:hAnsi="仿宋"/>
              </w:rPr>
            </w:pPr>
          </w:p>
          <w:p w14:paraId="7A2F3989" w14:textId="77777777" w:rsidR="00706452" w:rsidRDefault="00706452" w:rsidP="00706452">
            <w:pPr>
              <w:spacing w:line="276" w:lineRule="auto"/>
              <w:rPr>
                <w:rFonts w:ascii="仿宋" w:eastAsia="仿宋" w:hAnsi="仿宋"/>
                <w:bCs/>
                <w:lang w:val="zh-CN" w:bidi="zh-CN"/>
              </w:rPr>
            </w:pPr>
            <w:r>
              <w:rPr>
                <w:rFonts w:ascii="仿宋" w:eastAsia="仿宋" w:hAnsi="仿宋" w:hint="eastAsia"/>
                <w:b/>
                <w:bCs/>
              </w:rPr>
              <w:t>＃</w:t>
            </w:r>
            <w:r>
              <w:rPr>
                <w:rFonts w:ascii="仿宋" w:eastAsia="仿宋" w:hAnsi="仿宋"/>
                <w:b/>
                <w:lang w:val="zh-CN" w:bidi="zh-CN"/>
              </w:rPr>
              <w:t>1.9</w:t>
            </w:r>
            <w:r>
              <w:rPr>
                <w:rFonts w:ascii="仿宋" w:eastAsia="仿宋" w:hAnsi="仿宋" w:hint="eastAsia"/>
                <w:b/>
                <w:lang w:val="zh-CN" w:bidi="zh-CN"/>
              </w:rPr>
              <w:t xml:space="preserve"> 功能点：患者主索引E</w:t>
            </w:r>
            <w:r>
              <w:rPr>
                <w:rFonts w:ascii="仿宋" w:eastAsia="仿宋" w:hAnsi="仿宋"/>
                <w:b/>
                <w:lang w:val="zh-CN" w:bidi="zh-CN"/>
              </w:rPr>
              <w:t>MPI</w:t>
            </w:r>
            <w:r>
              <w:rPr>
                <w:rFonts w:ascii="仿宋" w:eastAsia="仿宋" w:hAnsi="仿宋" w:hint="eastAsia"/>
                <w:b/>
                <w:lang w:val="zh-CN" w:bidi="zh-CN"/>
              </w:rPr>
              <w:t>建设标准</w:t>
            </w:r>
          </w:p>
          <w:p w14:paraId="00BF3D5A" w14:textId="77777777" w:rsidR="00706452" w:rsidRDefault="00706452" w:rsidP="00706452">
            <w:pPr>
              <w:pStyle w:val="af5"/>
              <w:widowControl/>
              <w:spacing w:line="312" w:lineRule="auto"/>
              <w:ind w:firstLineChars="0"/>
              <w:contextualSpacing/>
              <w:rPr>
                <w:rFonts w:ascii="仿宋" w:eastAsia="仿宋" w:hAnsi="仿宋" w:cs="@宋体"/>
                <w:bCs/>
                <w:sz w:val="24"/>
                <w:szCs w:val="24"/>
              </w:rPr>
            </w:pPr>
            <w:r>
              <w:rPr>
                <w:rFonts w:ascii="仿宋" w:eastAsia="仿宋" w:hAnsi="仿宋" w:cs="@宋体" w:hint="eastAsia"/>
                <w:bCs/>
                <w:sz w:val="24"/>
                <w:szCs w:val="24"/>
              </w:rPr>
              <w:lastRenderedPageBreak/>
              <w:t>患者信息主索引（EMPI），用于全院范围内患者基本信息索引的创建、搜索和维护，可以协助医疗人员对病人有效地进行搜索。医疗机构通过建设主索引（EMPI）来匹配、合并、取消重复的数据，利用主索引可获得完整而单一的病人视图。</w:t>
            </w:r>
          </w:p>
          <w:p w14:paraId="43A14D7B" w14:textId="77777777" w:rsidR="00706452" w:rsidRDefault="00706452" w:rsidP="00706452">
            <w:pPr>
              <w:spacing w:line="276" w:lineRule="auto"/>
              <w:ind w:firstLineChars="200" w:firstLine="480"/>
              <w:rPr>
                <w:rFonts w:ascii="仿宋" w:eastAsia="仿宋" w:hAnsi="仿宋"/>
                <w:lang w:val="zh-CN" w:bidi="zh-CN"/>
              </w:rPr>
            </w:pPr>
            <w:r>
              <w:rPr>
                <w:rFonts w:ascii="仿宋" w:eastAsia="仿宋" w:hAnsi="仿宋" w:hint="eastAsia"/>
                <w:bCs/>
                <w:lang w:val="zh-CN" w:bidi="zh-CN"/>
              </w:rPr>
              <w:t>需提供基于</w:t>
            </w:r>
            <w:r>
              <w:rPr>
                <w:rFonts w:ascii="仿宋" w:eastAsia="仿宋" w:hAnsi="仿宋" w:hint="eastAsia"/>
                <w:lang w:val="zh-CN" w:bidi="zh-CN"/>
              </w:rPr>
              <w:t>患者主索引算法规则的患者病程信息共享。对患者主索引的技术要求包括：</w:t>
            </w:r>
          </w:p>
          <w:p w14:paraId="1E2652D6"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hint="eastAsia"/>
                <w:sz w:val="24"/>
                <w:szCs w:val="24"/>
              </w:rPr>
              <w:t>EMPI为每个病人创建一个唯一标示，并和相关系统的医疗记录的标示之间建立映射。</w:t>
            </w:r>
          </w:p>
          <w:p w14:paraId="3F4490F1"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hint="eastAsia"/>
                <w:sz w:val="24"/>
                <w:szCs w:val="24"/>
              </w:rPr>
              <w:t>EMPI同时提供一个搜索引擎，提供给其它应用程序对患者的搜索功能；它也会存储病人属性的部分子集，以便作为病人检索的“单一最佳记录”的权威来源。</w:t>
            </w:r>
          </w:p>
          <w:p w14:paraId="4479460B"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hint="eastAsia"/>
                <w:sz w:val="24"/>
                <w:szCs w:val="24"/>
              </w:rPr>
              <w:t>根据索引规则，对院内各类信息系统中的患者信息进行索引重建，使历史记录可以进行关联。</w:t>
            </w:r>
          </w:p>
          <w:p w14:paraId="7B80DB53"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hint="eastAsia"/>
                <w:sz w:val="24"/>
                <w:szCs w:val="24"/>
              </w:rPr>
              <w:t>提供主索引归并、反归并、人工处理等功能，完善主索引管理体系。</w:t>
            </w:r>
          </w:p>
          <w:p w14:paraId="196AFC5C"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hint="eastAsia"/>
                <w:sz w:val="24"/>
                <w:szCs w:val="24"/>
              </w:rPr>
              <w:t>生成全</w:t>
            </w:r>
            <w:proofErr w:type="gramStart"/>
            <w:r>
              <w:rPr>
                <w:rFonts w:ascii="仿宋" w:eastAsia="仿宋" w:hAnsi="仿宋" w:cs="Calibri" w:hint="eastAsia"/>
                <w:sz w:val="24"/>
                <w:szCs w:val="24"/>
              </w:rPr>
              <w:t>院唯一</w:t>
            </w:r>
            <w:proofErr w:type="gramEnd"/>
            <w:r>
              <w:rPr>
                <w:rFonts w:ascii="仿宋" w:eastAsia="仿宋" w:hAnsi="仿宋" w:cs="Calibri" w:hint="eastAsia"/>
                <w:sz w:val="24"/>
                <w:szCs w:val="24"/>
              </w:rPr>
              <w:t>的医院主索引号，并支持HL7数据标准和IHE集成规范与其他应用系统进行互联互通。</w:t>
            </w:r>
          </w:p>
          <w:p w14:paraId="38601CFB"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hint="eastAsia"/>
                <w:sz w:val="24"/>
                <w:szCs w:val="24"/>
              </w:rPr>
              <w:t>支持静态人口统计学配置，动态人口统计学配置，静态业务统计学配置，动态业务统计学配置，允许根据不同的参数设置不同的权重进行计算；</w:t>
            </w:r>
          </w:p>
          <w:p w14:paraId="5A448E91"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hint="eastAsia"/>
                <w:sz w:val="24"/>
                <w:szCs w:val="24"/>
              </w:rPr>
              <w:t>（投标人现场提供该系统功能点的实机操作演示）</w:t>
            </w:r>
          </w:p>
          <w:p w14:paraId="131E3229"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sz w:val="24"/>
                <w:szCs w:val="24"/>
              </w:rPr>
              <w:t>患者</w:t>
            </w:r>
            <w:r>
              <w:rPr>
                <w:rFonts w:ascii="仿宋" w:eastAsia="仿宋" w:hAnsi="仿宋" w:cs="Calibri" w:hint="eastAsia"/>
                <w:sz w:val="24"/>
                <w:szCs w:val="24"/>
              </w:rPr>
              <w:t>病程信息全息</w:t>
            </w:r>
            <w:r>
              <w:rPr>
                <w:rFonts w:ascii="仿宋" w:eastAsia="仿宋" w:hAnsi="仿宋" w:cs="Calibri"/>
                <w:sz w:val="24"/>
                <w:szCs w:val="24"/>
              </w:rPr>
              <w:t>视图</w:t>
            </w:r>
            <w:r>
              <w:rPr>
                <w:rFonts w:ascii="仿宋" w:eastAsia="仿宋" w:hAnsi="仿宋" w:cs="Calibri" w:hint="eastAsia"/>
                <w:sz w:val="24"/>
                <w:szCs w:val="24"/>
              </w:rPr>
              <w:t>必须</w:t>
            </w:r>
            <w:r>
              <w:rPr>
                <w:rFonts w:ascii="仿宋" w:eastAsia="仿宋" w:hAnsi="仿宋" w:cs="Calibri"/>
                <w:sz w:val="24"/>
                <w:szCs w:val="24"/>
              </w:rPr>
              <w:t>支持患者的就诊和针对分布统计，并针对单次就诊，进行异常结果的特殊展示</w:t>
            </w:r>
            <w:r>
              <w:rPr>
                <w:rFonts w:ascii="仿宋" w:eastAsia="仿宋" w:hAnsi="仿宋" w:cs="Calibri" w:hint="eastAsia"/>
                <w:sz w:val="24"/>
                <w:szCs w:val="24"/>
              </w:rPr>
              <w:t>。</w:t>
            </w:r>
          </w:p>
          <w:p w14:paraId="08770E70" w14:textId="77777777" w:rsidR="00706452" w:rsidRDefault="00706452" w:rsidP="00706452">
            <w:pPr>
              <w:spacing w:line="276" w:lineRule="auto"/>
              <w:rPr>
                <w:rFonts w:ascii="仿宋" w:eastAsia="仿宋" w:hAnsi="仿宋"/>
                <w:bCs/>
                <w:lang w:val="zh-CN" w:bidi="zh-CN"/>
              </w:rPr>
            </w:pPr>
            <w:r>
              <w:rPr>
                <w:rFonts w:ascii="仿宋" w:eastAsia="仿宋" w:hAnsi="仿宋" w:hint="eastAsia"/>
                <w:b/>
                <w:bCs/>
              </w:rPr>
              <w:t>＃</w:t>
            </w:r>
            <w:r>
              <w:rPr>
                <w:rFonts w:ascii="仿宋" w:eastAsia="仿宋" w:hAnsi="仿宋"/>
                <w:b/>
                <w:lang w:val="zh-CN" w:bidi="zh-CN"/>
              </w:rPr>
              <w:t>1</w:t>
            </w:r>
            <w:r>
              <w:rPr>
                <w:rFonts w:ascii="仿宋" w:eastAsia="仿宋" w:hAnsi="仿宋" w:hint="eastAsia"/>
                <w:b/>
                <w:lang w:val="zh-CN" w:bidi="zh-CN"/>
              </w:rPr>
              <w:t>.</w:t>
            </w:r>
            <w:r>
              <w:rPr>
                <w:rFonts w:ascii="仿宋" w:eastAsia="仿宋" w:hAnsi="仿宋"/>
                <w:b/>
                <w:lang w:val="zh-CN" w:bidi="zh-CN"/>
              </w:rPr>
              <w:t>10</w:t>
            </w:r>
            <w:r>
              <w:rPr>
                <w:rFonts w:ascii="仿宋" w:eastAsia="仿宋" w:hAnsi="仿宋" w:hint="eastAsia"/>
                <w:b/>
                <w:lang w:val="zh-CN" w:bidi="zh-CN"/>
              </w:rPr>
              <w:t xml:space="preserve"> 功能点：统一用户管理服务建设标准</w:t>
            </w:r>
          </w:p>
          <w:p w14:paraId="5A71935C"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hint="eastAsia"/>
                <w:sz w:val="24"/>
                <w:szCs w:val="24"/>
              </w:rPr>
              <w:t>统一用户管理服务为全院各应用系统提供统一用户管理、统一认证管理和统一授权管理。</w:t>
            </w:r>
          </w:p>
          <w:p w14:paraId="522F24DC"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hint="eastAsia"/>
                <w:sz w:val="24"/>
                <w:szCs w:val="24"/>
              </w:rPr>
              <w:t>为医院各应用系统提供统一的、高可靠性和安全的用户管理服务，它集中存放以前分散在各应用系统的用户信息和组织机构信息，并按照管理流程，实现信息在各系统之间的流转和同步，并为各系统提供人员创建、调动、注销和密码同步等功能。</w:t>
            </w:r>
          </w:p>
          <w:p w14:paraId="75A5F019"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hint="eastAsia"/>
                <w:sz w:val="24"/>
                <w:szCs w:val="24"/>
              </w:rPr>
              <w:t>单点登录（SSO）功能：统一身份与权限管理平台的实施之后，各应用系统不再独立管理用户信息和授权信息。</w:t>
            </w:r>
          </w:p>
          <w:p w14:paraId="79F8E9A9"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hint="eastAsia"/>
                <w:sz w:val="24"/>
                <w:szCs w:val="24"/>
              </w:rPr>
              <w:t>每个用户可以在单一点只需输入一次用户名和密码，就可以按系统设置的权限范围，访问所有被授权访问的系统，而无需二次输入用户名和密码。</w:t>
            </w:r>
          </w:p>
          <w:p w14:paraId="5D28FEE4"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hint="eastAsia"/>
                <w:sz w:val="24"/>
                <w:szCs w:val="24"/>
              </w:rPr>
              <w:t>统一授权管理服务按照基于角色的访问控制模型，与信息系统应用成为一种松耦合的工作模式，为各类信息系统应</w:t>
            </w:r>
            <w:r>
              <w:rPr>
                <w:rFonts w:ascii="仿宋" w:eastAsia="仿宋" w:hAnsi="仿宋" w:cs="Calibri" w:hint="eastAsia"/>
                <w:sz w:val="24"/>
                <w:szCs w:val="24"/>
              </w:rPr>
              <w:lastRenderedPageBreak/>
              <w:t>用集成提供基础。</w:t>
            </w:r>
          </w:p>
          <w:p w14:paraId="08C74C78"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hint="eastAsia"/>
                <w:sz w:val="24"/>
                <w:szCs w:val="24"/>
              </w:rPr>
              <w:t>实现完善的用户信息管理功能，能实现各系统用户</w:t>
            </w:r>
            <w:proofErr w:type="gramStart"/>
            <w:r>
              <w:rPr>
                <w:rFonts w:ascii="仿宋" w:eastAsia="仿宋" w:hAnsi="仿宋" w:cs="Calibri" w:hint="eastAsia"/>
                <w:sz w:val="24"/>
                <w:szCs w:val="24"/>
              </w:rPr>
              <w:t>帐号</w:t>
            </w:r>
            <w:proofErr w:type="gramEnd"/>
            <w:r>
              <w:rPr>
                <w:rFonts w:ascii="仿宋" w:eastAsia="仿宋" w:hAnsi="仿宋" w:cs="Calibri" w:hint="eastAsia"/>
                <w:sz w:val="24"/>
                <w:szCs w:val="24"/>
              </w:rPr>
              <w:t>的对应关系管理，并集中存放分散在各系统的人员信息。</w:t>
            </w:r>
          </w:p>
          <w:p w14:paraId="60CD50B0"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hint="eastAsia"/>
                <w:sz w:val="24"/>
                <w:szCs w:val="24"/>
              </w:rPr>
              <w:t>提供用户创建功能，并与各系统接口，自动创建各系统用户</w:t>
            </w:r>
            <w:proofErr w:type="gramStart"/>
            <w:r>
              <w:rPr>
                <w:rFonts w:ascii="仿宋" w:eastAsia="仿宋" w:hAnsi="仿宋" w:cs="Calibri" w:hint="eastAsia"/>
                <w:sz w:val="24"/>
                <w:szCs w:val="24"/>
              </w:rPr>
              <w:t>帐号</w:t>
            </w:r>
            <w:proofErr w:type="gramEnd"/>
            <w:r>
              <w:rPr>
                <w:rFonts w:ascii="仿宋" w:eastAsia="仿宋" w:hAnsi="仿宋" w:cs="Calibri" w:hint="eastAsia"/>
                <w:sz w:val="24"/>
                <w:szCs w:val="24"/>
              </w:rPr>
              <w:t>。</w:t>
            </w:r>
          </w:p>
          <w:p w14:paraId="3F9D5983"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hint="eastAsia"/>
                <w:sz w:val="24"/>
                <w:szCs w:val="24"/>
              </w:rPr>
              <w:t>提供用户注销的功能，并与各系统接口，自动注销各系统用户</w:t>
            </w:r>
            <w:proofErr w:type="gramStart"/>
            <w:r>
              <w:rPr>
                <w:rFonts w:ascii="仿宋" w:eastAsia="仿宋" w:hAnsi="仿宋" w:cs="Calibri" w:hint="eastAsia"/>
                <w:sz w:val="24"/>
                <w:szCs w:val="24"/>
              </w:rPr>
              <w:t>帐号</w:t>
            </w:r>
            <w:proofErr w:type="gramEnd"/>
            <w:r>
              <w:rPr>
                <w:rFonts w:ascii="仿宋" w:eastAsia="仿宋" w:hAnsi="仿宋" w:cs="Calibri" w:hint="eastAsia"/>
                <w:sz w:val="24"/>
                <w:szCs w:val="24"/>
              </w:rPr>
              <w:t>。</w:t>
            </w:r>
          </w:p>
          <w:p w14:paraId="127FCDCF"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hint="eastAsia"/>
                <w:sz w:val="24"/>
                <w:szCs w:val="24"/>
              </w:rPr>
              <w:t>用户信息修改，提供修改用户信息的界面和访问接口，保证修改后的用户信息在各系统中保持一致。</w:t>
            </w:r>
          </w:p>
          <w:p w14:paraId="4C074229"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hint="eastAsia"/>
                <w:sz w:val="24"/>
                <w:szCs w:val="24"/>
              </w:rPr>
              <w:t>用户管理系统应具备高性能和可靠性，系统应能通过增加对等的人员管理服务器来均衡负载，以提升性能和可靠性，并增强数据安全性。</w:t>
            </w:r>
          </w:p>
          <w:p w14:paraId="4D81EF11"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hint="eastAsia"/>
                <w:sz w:val="24"/>
                <w:szCs w:val="24"/>
              </w:rPr>
              <w:t>系统应能通过权限设置和委托，实现分级管理功能，以方便管理部门（如医务处、护理部和人事处等）或各临床科室管理各自的用户信息。</w:t>
            </w:r>
          </w:p>
          <w:p w14:paraId="0CBD46A8"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hint="eastAsia"/>
                <w:sz w:val="24"/>
                <w:szCs w:val="24"/>
              </w:rPr>
              <w:t>系统应提供完善的日志处理功能，对所有重要操作都应记录日志，并提供灵活的查询界面和接口。日志不能随意删除和修改。</w:t>
            </w:r>
          </w:p>
          <w:p w14:paraId="544C4896"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hint="eastAsia"/>
                <w:sz w:val="24"/>
                <w:szCs w:val="24"/>
              </w:rPr>
              <w:t>系统应提供完善的错误、警告、性能日志和事件，管理员并能通过Windows 事件</w:t>
            </w:r>
            <w:proofErr w:type="gramStart"/>
            <w:r>
              <w:rPr>
                <w:rFonts w:ascii="仿宋" w:eastAsia="仿宋" w:hAnsi="仿宋" w:cs="Calibri" w:hint="eastAsia"/>
                <w:sz w:val="24"/>
                <w:szCs w:val="24"/>
              </w:rPr>
              <w:t>查看器</w:t>
            </w:r>
            <w:proofErr w:type="gramEnd"/>
            <w:r>
              <w:rPr>
                <w:rFonts w:ascii="仿宋" w:eastAsia="仿宋" w:hAnsi="仿宋" w:cs="Calibri" w:hint="eastAsia"/>
                <w:sz w:val="24"/>
                <w:szCs w:val="24"/>
              </w:rPr>
              <w:t>和性能检测器查看，并能和系统管理和监控系统集成，以实现集中的监控和告警。</w:t>
            </w:r>
          </w:p>
          <w:p w14:paraId="0D898D1E"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hint="eastAsia"/>
                <w:sz w:val="24"/>
                <w:szCs w:val="24"/>
              </w:rPr>
              <w:t>系统应提供完善的日志处理功能，对所有重要操作都应记录日志，并提供灵活的查询界面和接口。日志不能随意删除和修改。</w:t>
            </w:r>
          </w:p>
          <w:p w14:paraId="70F77D94"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hint="eastAsia"/>
                <w:sz w:val="24"/>
                <w:szCs w:val="24"/>
              </w:rPr>
              <w:t>对于B/S应用下的Form认证场景，系统应采用SSL加密协议，以避免密码探测，提供用户会话(Session)有效期管理。</w:t>
            </w:r>
          </w:p>
          <w:p w14:paraId="6199941E"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hint="eastAsia"/>
                <w:sz w:val="24"/>
                <w:szCs w:val="24"/>
              </w:rPr>
              <w:t>授权管理系统应采用基于角色的访问控制，用户所能访问的权限就由该用户所拥有的所有角色的功能集合的并集决定。</w:t>
            </w:r>
          </w:p>
          <w:p w14:paraId="5BD43EC1" w14:textId="77777777" w:rsidR="00706452" w:rsidRDefault="00706452" w:rsidP="00706452">
            <w:pPr>
              <w:spacing w:line="276" w:lineRule="auto"/>
              <w:rPr>
                <w:rFonts w:ascii="仿宋" w:eastAsia="仿宋" w:hAnsi="仿宋"/>
                <w:bCs/>
                <w:lang w:val="zh-CN" w:bidi="zh-CN"/>
              </w:rPr>
            </w:pPr>
            <w:r>
              <w:rPr>
                <w:rFonts w:ascii="仿宋" w:eastAsia="仿宋" w:hAnsi="仿宋" w:hint="eastAsia"/>
                <w:b/>
                <w:bCs/>
              </w:rPr>
              <w:t>＃</w:t>
            </w:r>
            <w:r>
              <w:rPr>
                <w:rFonts w:ascii="仿宋" w:eastAsia="仿宋" w:hAnsi="仿宋"/>
                <w:b/>
                <w:lang w:val="zh-CN" w:bidi="zh-CN"/>
              </w:rPr>
              <w:t>1.11</w:t>
            </w:r>
            <w:r>
              <w:rPr>
                <w:rFonts w:ascii="仿宋" w:eastAsia="仿宋" w:hAnsi="仿宋" w:hint="eastAsia"/>
                <w:b/>
                <w:lang w:val="zh-CN" w:bidi="zh-CN"/>
              </w:rPr>
              <w:t xml:space="preserve"> 功能点：统一工作平台(门户</w:t>
            </w:r>
            <w:r>
              <w:rPr>
                <w:rFonts w:ascii="仿宋" w:eastAsia="仿宋" w:hAnsi="仿宋"/>
                <w:b/>
                <w:lang w:val="zh-CN" w:bidi="zh-CN"/>
              </w:rPr>
              <w:t>)</w:t>
            </w:r>
            <w:r>
              <w:rPr>
                <w:rFonts w:ascii="仿宋" w:eastAsia="仿宋" w:hAnsi="仿宋" w:hint="eastAsia"/>
                <w:b/>
                <w:lang w:val="zh-CN" w:bidi="zh-CN"/>
              </w:rPr>
              <w:t>建设标准</w:t>
            </w:r>
          </w:p>
          <w:p w14:paraId="7878559D"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hint="eastAsia"/>
                <w:sz w:val="24"/>
                <w:szCs w:val="24"/>
              </w:rPr>
              <w:t>将医院相关系统都整合到统一的门户中，用户可以通过统一门户，查看平时重要的通知、日程、管理、报表等信息。</w:t>
            </w:r>
          </w:p>
          <w:p w14:paraId="3B7970A1"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hint="eastAsia"/>
                <w:sz w:val="24"/>
                <w:szCs w:val="24"/>
              </w:rPr>
              <w:t>统一门户针对每个角色的不同，为领导、医生、护士等不同角色定制不同的门户模版，使用户在门户中可以查看自己角色最关心的信息。</w:t>
            </w:r>
          </w:p>
          <w:p w14:paraId="3CE2AF6C"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hint="eastAsia"/>
                <w:sz w:val="24"/>
                <w:szCs w:val="24"/>
              </w:rPr>
              <w:t>用户可以根据自己的需求，对门户中的模块进行自定义。</w:t>
            </w:r>
          </w:p>
          <w:p w14:paraId="5F70A164"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hint="eastAsia"/>
                <w:sz w:val="24"/>
                <w:szCs w:val="24"/>
              </w:rPr>
              <w:t>如果一个用户拥有多个角色（不如即是领导，又是医生），他也可以在多个角色中进行切换，使其能更好的进行日常工作。</w:t>
            </w:r>
          </w:p>
          <w:p w14:paraId="7EEC6D63"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hint="eastAsia"/>
                <w:sz w:val="24"/>
                <w:szCs w:val="24"/>
              </w:rPr>
              <w:lastRenderedPageBreak/>
              <w:t>通过自动化部署发布脚本，可以自动发布并更新应用程序。</w:t>
            </w:r>
          </w:p>
          <w:p w14:paraId="4F2D7D07" w14:textId="77777777" w:rsidR="00706452" w:rsidRDefault="00706452" w:rsidP="00706452">
            <w:pPr>
              <w:pStyle w:val="af5"/>
              <w:numPr>
                <w:ilvl w:val="0"/>
                <w:numId w:val="5"/>
              </w:numPr>
              <w:spacing w:line="276" w:lineRule="auto"/>
              <w:ind w:firstLineChars="0"/>
              <w:rPr>
                <w:rFonts w:ascii="仿宋" w:eastAsia="仿宋" w:hAnsi="仿宋" w:cs="Calibri"/>
                <w:sz w:val="24"/>
                <w:szCs w:val="24"/>
              </w:rPr>
            </w:pPr>
            <w:r>
              <w:rPr>
                <w:rFonts w:ascii="仿宋" w:eastAsia="仿宋" w:hAnsi="仿宋" w:cs="Calibri" w:hint="eastAsia"/>
                <w:sz w:val="24"/>
                <w:szCs w:val="24"/>
              </w:rPr>
              <w:t>提供应用系统接入规范，包括认证、消息和界面集成方案。</w:t>
            </w:r>
          </w:p>
          <w:p w14:paraId="1F225E5F" w14:textId="77777777" w:rsidR="00706452" w:rsidRDefault="00706452" w:rsidP="00706452">
            <w:pPr>
              <w:spacing w:line="276" w:lineRule="auto"/>
              <w:rPr>
                <w:rFonts w:ascii="仿宋" w:eastAsia="仿宋" w:hAnsi="仿宋"/>
                <w:b/>
                <w:lang w:val="zh-CN" w:bidi="zh-CN"/>
              </w:rPr>
            </w:pPr>
            <w:r>
              <w:rPr>
                <w:rFonts w:ascii="仿宋" w:eastAsia="仿宋" w:hAnsi="仿宋" w:hint="eastAsia"/>
                <w:b/>
                <w:bCs/>
              </w:rPr>
              <w:t>＃</w:t>
            </w:r>
            <w:r>
              <w:rPr>
                <w:rFonts w:ascii="仿宋" w:eastAsia="仿宋" w:hAnsi="仿宋"/>
                <w:b/>
                <w:lang w:val="zh-CN" w:bidi="zh-CN"/>
              </w:rPr>
              <w:t>1.12</w:t>
            </w:r>
            <w:r>
              <w:rPr>
                <w:rFonts w:ascii="仿宋" w:eastAsia="仿宋" w:hAnsi="仿宋" w:hint="eastAsia"/>
                <w:b/>
                <w:lang w:val="zh-CN" w:bidi="zh-CN"/>
              </w:rPr>
              <w:t xml:space="preserve"> 功能点：已集成服务的服务链路展示</w:t>
            </w:r>
          </w:p>
          <w:p w14:paraId="048B1A6A" w14:textId="77777777" w:rsidR="00706452" w:rsidRDefault="00706452" w:rsidP="00706452">
            <w:pPr>
              <w:spacing w:line="276" w:lineRule="auto"/>
              <w:ind w:firstLineChars="200" w:firstLine="480"/>
              <w:rPr>
                <w:rFonts w:ascii="仿宋" w:eastAsia="仿宋" w:hAnsi="仿宋"/>
                <w:bCs/>
                <w:lang w:val="zh-CN" w:bidi="zh-CN"/>
              </w:rPr>
            </w:pPr>
            <w:r>
              <w:rPr>
                <w:rFonts w:ascii="仿宋" w:eastAsia="仿宋" w:hAnsi="仿宋" w:hint="eastAsia"/>
                <w:bCs/>
                <w:lang w:val="zh-CN" w:bidi="zh-CN"/>
              </w:rPr>
              <w:t>图形化界面展示集成平台上已集成服务的服务链路，便于管理人员掌握服务路径，并于临床业务链路相关联。</w:t>
            </w:r>
          </w:p>
          <w:p w14:paraId="6780F4F3" w14:textId="77777777" w:rsidR="00706452" w:rsidRDefault="00706452" w:rsidP="00706452">
            <w:pPr>
              <w:rPr>
                <w:rFonts w:ascii="仿宋" w:eastAsia="仿宋" w:hAnsi="仿宋"/>
                <w:b/>
                <w:bCs/>
              </w:rPr>
            </w:pPr>
            <w:r>
              <w:rPr>
                <w:rFonts w:ascii="仿宋" w:eastAsia="仿宋" w:hAnsi="仿宋" w:hint="eastAsia"/>
                <w:b/>
                <w:bCs/>
              </w:rPr>
              <w:t>（投标人现场提供该系统功能点的实机操作演示）</w:t>
            </w:r>
          </w:p>
          <w:p w14:paraId="59420111" w14:textId="77777777" w:rsidR="00706452" w:rsidRDefault="00706452" w:rsidP="00706452">
            <w:pPr>
              <w:spacing w:line="276" w:lineRule="auto"/>
              <w:rPr>
                <w:rFonts w:ascii="仿宋" w:eastAsia="仿宋" w:hAnsi="仿宋"/>
                <w:b/>
                <w:lang w:val="zh-CN" w:bidi="zh-CN"/>
              </w:rPr>
            </w:pPr>
            <w:r>
              <w:rPr>
                <w:rFonts w:ascii="仿宋" w:eastAsia="仿宋" w:hAnsi="仿宋" w:hint="eastAsia"/>
                <w:b/>
                <w:bCs/>
              </w:rPr>
              <w:t>＃</w:t>
            </w:r>
            <w:r>
              <w:rPr>
                <w:rFonts w:ascii="仿宋" w:eastAsia="仿宋" w:hAnsi="仿宋"/>
                <w:b/>
                <w:lang w:val="zh-CN" w:bidi="zh-CN"/>
              </w:rPr>
              <w:t>1.13</w:t>
            </w:r>
            <w:r>
              <w:rPr>
                <w:rFonts w:ascii="仿宋" w:eastAsia="仿宋" w:hAnsi="仿宋" w:hint="eastAsia"/>
                <w:b/>
                <w:lang w:val="zh-CN" w:bidi="zh-CN"/>
              </w:rPr>
              <w:t xml:space="preserve"> 功能点：临床业务的真实链路展示</w:t>
            </w:r>
          </w:p>
          <w:p w14:paraId="542FCD81" w14:textId="77777777" w:rsidR="00706452" w:rsidRDefault="00706452" w:rsidP="00706452">
            <w:pPr>
              <w:spacing w:line="276" w:lineRule="auto"/>
              <w:ind w:firstLineChars="200" w:firstLine="480"/>
              <w:rPr>
                <w:rFonts w:ascii="仿宋" w:eastAsia="仿宋" w:hAnsi="仿宋"/>
                <w:bCs/>
                <w:lang w:val="zh-CN" w:bidi="zh-CN"/>
              </w:rPr>
            </w:pPr>
            <w:r>
              <w:rPr>
                <w:rFonts w:ascii="仿宋" w:eastAsia="仿宋" w:hAnsi="仿宋" w:hint="eastAsia"/>
                <w:bCs/>
                <w:lang w:val="zh-CN" w:bidi="zh-CN"/>
              </w:rPr>
              <w:t>图形化界面展示临床业务的真实链路，便于管理人员随时看到临床业务链路的状态监控。</w:t>
            </w:r>
          </w:p>
          <w:p w14:paraId="48EBB005" w14:textId="77777777" w:rsidR="00706452" w:rsidRDefault="00706452" w:rsidP="00706452">
            <w:pPr>
              <w:rPr>
                <w:rFonts w:ascii="仿宋" w:eastAsia="仿宋" w:hAnsi="仿宋"/>
                <w:b/>
                <w:bCs/>
              </w:rPr>
            </w:pPr>
            <w:r>
              <w:rPr>
                <w:rFonts w:ascii="仿宋" w:eastAsia="仿宋" w:hAnsi="仿宋" w:hint="eastAsia"/>
                <w:b/>
                <w:bCs/>
              </w:rPr>
              <w:t>（投标人现场提供该系统功能点的实机操作演示）</w:t>
            </w:r>
          </w:p>
          <w:p w14:paraId="14CC87B6" w14:textId="77777777" w:rsidR="00706452" w:rsidRDefault="00706452" w:rsidP="00706452">
            <w:pPr>
              <w:spacing w:line="276" w:lineRule="auto"/>
              <w:rPr>
                <w:rFonts w:ascii="仿宋" w:eastAsia="仿宋" w:hAnsi="仿宋"/>
                <w:b/>
                <w:lang w:val="zh-CN" w:bidi="zh-CN"/>
              </w:rPr>
            </w:pPr>
            <w:r>
              <w:rPr>
                <w:rFonts w:ascii="仿宋" w:eastAsia="仿宋" w:hAnsi="仿宋" w:hint="eastAsia"/>
                <w:b/>
                <w:bCs/>
              </w:rPr>
              <w:t>＃</w:t>
            </w:r>
            <w:r>
              <w:rPr>
                <w:rFonts w:ascii="仿宋" w:eastAsia="仿宋" w:hAnsi="仿宋"/>
                <w:b/>
                <w:lang w:val="zh-CN" w:bidi="zh-CN"/>
              </w:rPr>
              <w:t>1.14</w:t>
            </w:r>
            <w:r>
              <w:rPr>
                <w:rFonts w:ascii="仿宋" w:eastAsia="仿宋" w:hAnsi="仿宋" w:hint="eastAsia"/>
                <w:b/>
                <w:lang w:val="zh-CN" w:bidi="zh-CN"/>
              </w:rPr>
              <w:t xml:space="preserve"> 功能点：</w:t>
            </w:r>
            <w:proofErr w:type="gramStart"/>
            <w:r>
              <w:rPr>
                <w:rFonts w:ascii="仿宋" w:eastAsia="仿宋" w:hAnsi="仿宋" w:hint="eastAsia"/>
                <w:b/>
                <w:lang w:val="zh-CN" w:bidi="zh-CN"/>
              </w:rPr>
              <w:t>微服务</w:t>
            </w:r>
            <w:proofErr w:type="gramEnd"/>
            <w:r>
              <w:rPr>
                <w:rFonts w:ascii="仿宋" w:eastAsia="仿宋" w:hAnsi="仿宋" w:hint="eastAsia"/>
                <w:b/>
                <w:lang w:val="zh-CN" w:bidi="zh-CN"/>
              </w:rPr>
              <w:t>技术架构要求</w:t>
            </w:r>
          </w:p>
          <w:p w14:paraId="057F0712" w14:textId="77777777" w:rsidR="00706452" w:rsidRDefault="00706452" w:rsidP="00706452">
            <w:pPr>
              <w:spacing w:line="276" w:lineRule="auto"/>
              <w:rPr>
                <w:rFonts w:ascii="仿宋" w:eastAsia="仿宋" w:hAnsi="仿宋"/>
                <w:bCs/>
                <w:lang w:val="zh-CN" w:bidi="zh-CN"/>
              </w:rPr>
            </w:pPr>
            <w:r>
              <w:rPr>
                <w:rFonts w:ascii="仿宋" w:eastAsia="仿宋" w:hAnsi="仿宋" w:hint="eastAsia"/>
                <w:bCs/>
                <w:lang w:val="zh-CN" w:bidi="zh-CN"/>
              </w:rPr>
              <w:t>(</w:t>
            </w:r>
            <w:r>
              <w:rPr>
                <w:rFonts w:ascii="仿宋" w:eastAsia="仿宋" w:hAnsi="仿宋"/>
                <w:bCs/>
                <w:lang w:val="zh-CN" w:bidi="zh-CN"/>
              </w:rPr>
              <w:t>1)</w:t>
            </w:r>
            <w:r>
              <w:rPr>
                <w:rFonts w:ascii="仿宋" w:eastAsia="仿宋" w:hAnsi="仿宋" w:hint="eastAsia"/>
                <w:bCs/>
                <w:lang w:val="zh-CN" w:bidi="zh-CN"/>
              </w:rPr>
              <w:t>基于Gateway的临床信息集成</w:t>
            </w:r>
            <w:proofErr w:type="gramStart"/>
            <w:r>
              <w:rPr>
                <w:rFonts w:ascii="仿宋" w:eastAsia="仿宋" w:hAnsi="仿宋" w:hint="eastAsia"/>
                <w:bCs/>
                <w:lang w:val="zh-CN" w:bidi="zh-CN"/>
              </w:rPr>
              <w:t>微服务</w:t>
            </w:r>
            <w:proofErr w:type="gramEnd"/>
            <w:r>
              <w:rPr>
                <w:rFonts w:ascii="仿宋" w:eastAsia="仿宋" w:hAnsi="仿宋" w:hint="eastAsia"/>
                <w:bCs/>
                <w:lang w:val="zh-CN" w:bidi="zh-CN"/>
              </w:rPr>
              <w:t>模式的统一管理工具，要求如下：</w:t>
            </w:r>
          </w:p>
          <w:p w14:paraId="753EE89F" w14:textId="77777777" w:rsidR="00706452" w:rsidRDefault="00706452" w:rsidP="00706452">
            <w:pPr>
              <w:numPr>
                <w:ilvl w:val="0"/>
                <w:numId w:val="7"/>
              </w:numPr>
              <w:spacing w:line="276" w:lineRule="auto"/>
              <w:rPr>
                <w:rFonts w:ascii="仿宋" w:eastAsia="仿宋" w:hAnsi="仿宋"/>
                <w:bCs/>
                <w:lang w:val="zh-CN" w:bidi="zh-CN"/>
              </w:rPr>
            </w:pPr>
            <w:r>
              <w:rPr>
                <w:rFonts w:ascii="仿宋" w:eastAsia="仿宋" w:hAnsi="仿宋" w:hint="eastAsia"/>
                <w:bCs/>
                <w:lang w:val="zh-CN" w:bidi="zh-CN"/>
              </w:rPr>
              <w:t>支持</w:t>
            </w:r>
            <w:proofErr w:type="gramStart"/>
            <w:r>
              <w:rPr>
                <w:rFonts w:ascii="仿宋" w:eastAsia="仿宋" w:hAnsi="仿宋" w:hint="eastAsia"/>
                <w:bCs/>
                <w:lang w:val="zh-CN" w:bidi="zh-CN"/>
              </w:rPr>
              <w:t>微服务</w:t>
            </w:r>
            <w:proofErr w:type="gramEnd"/>
            <w:r>
              <w:rPr>
                <w:rFonts w:ascii="仿宋" w:eastAsia="仿宋" w:hAnsi="仿宋" w:hint="eastAsia"/>
                <w:bCs/>
                <w:lang w:val="zh-CN" w:bidi="zh-CN"/>
              </w:rPr>
              <w:t>的注册，鉴权，服务聚合操作，可以进行可视化的展示。</w:t>
            </w:r>
          </w:p>
          <w:p w14:paraId="096F069D" w14:textId="77777777" w:rsidR="00706452" w:rsidRDefault="00706452" w:rsidP="00706452">
            <w:pPr>
              <w:numPr>
                <w:ilvl w:val="0"/>
                <w:numId w:val="7"/>
              </w:numPr>
              <w:spacing w:line="276" w:lineRule="auto"/>
              <w:rPr>
                <w:rFonts w:ascii="仿宋" w:eastAsia="仿宋" w:hAnsi="仿宋"/>
                <w:bCs/>
                <w:lang w:val="zh-CN" w:bidi="zh-CN"/>
              </w:rPr>
            </w:pPr>
            <w:r>
              <w:rPr>
                <w:rFonts w:ascii="仿宋" w:eastAsia="仿宋" w:hAnsi="仿宋" w:hint="eastAsia"/>
                <w:bCs/>
                <w:lang w:val="zh-CN" w:bidi="zh-CN"/>
              </w:rPr>
              <w:t>可针对</w:t>
            </w:r>
            <w:proofErr w:type="gramStart"/>
            <w:r>
              <w:rPr>
                <w:rFonts w:ascii="仿宋" w:eastAsia="仿宋" w:hAnsi="仿宋" w:hint="eastAsia"/>
                <w:bCs/>
                <w:lang w:val="zh-CN" w:bidi="zh-CN"/>
              </w:rPr>
              <w:t>微服务</w:t>
            </w:r>
            <w:proofErr w:type="gramEnd"/>
            <w:r>
              <w:rPr>
                <w:rFonts w:ascii="仿宋" w:eastAsia="仿宋" w:hAnsi="仿宋" w:hint="eastAsia"/>
                <w:bCs/>
                <w:lang w:val="zh-CN" w:bidi="zh-CN"/>
              </w:rPr>
              <w:t>进行治理。</w:t>
            </w:r>
          </w:p>
          <w:p w14:paraId="035D696A" w14:textId="77777777" w:rsidR="00706452" w:rsidRDefault="00706452" w:rsidP="00706452">
            <w:pPr>
              <w:numPr>
                <w:ilvl w:val="0"/>
                <w:numId w:val="7"/>
              </w:numPr>
              <w:spacing w:line="276" w:lineRule="auto"/>
              <w:rPr>
                <w:rFonts w:ascii="仿宋" w:eastAsia="仿宋" w:hAnsi="仿宋"/>
                <w:bCs/>
                <w:lang w:val="zh-CN" w:bidi="zh-CN"/>
              </w:rPr>
            </w:pPr>
            <w:r>
              <w:rPr>
                <w:rFonts w:ascii="仿宋" w:eastAsia="仿宋" w:hAnsi="仿宋" w:hint="eastAsia"/>
                <w:bCs/>
                <w:lang w:val="zh-CN" w:bidi="zh-CN"/>
              </w:rPr>
              <w:t>可针对</w:t>
            </w:r>
            <w:proofErr w:type="gramStart"/>
            <w:r>
              <w:rPr>
                <w:rFonts w:ascii="仿宋" w:eastAsia="仿宋" w:hAnsi="仿宋" w:hint="eastAsia"/>
                <w:bCs/>
                <w:lang w:val="zh-CN" w:bidi="zh-CN"/>
              </w:rPr>
              <w:t>微服务</w:t>
            </w:r>
            <w:proofErr w:type="gramEnd"/>
            <w:r>
              <w:rPr>
                <w:rFonts w:ascii="仿宋" w:eastAsia="仿宋" w:hAnsi="仿宋" w:hint="eastAsia"/>
                <w:bCs/>
                <w:lang w:val="zh-CN" w:bidi="zh-CN"/>
              </w:rPr>
              <w:t>进行认证。</w:t>
            </w:r>
          </w:p>
          <w:p w14:paraId="31A1B9B6" w14:textId="77777777" w:rsidR="00706452" w:rsidRDefault="00706452" w:rsidP="00706452">
            <w:pPr>
              <w:spacing w:line="276" w:lineRule="auto"/>
              <w:rPr>
                <w:rFonts w:ascii="仿宋" w:eastAsia="仿宋" w:hAnsi="仿宋"/>
                <w:bCs/>
                <w:lang w:val="zh-CN" w:bidi="zh-CN"/>
              </w:rPr>
            </w:pPr>
            <w:r>
              <w:rPr>
                <w:rFonts w:ascii="仿宋" w:eastAsia="仿宋" w:hAnsi="仿宋" w:hint="eastAsia"/>
                <w:bCs/>
                <w:lang w:val="zh-CN" w:bidi="zh-CN"/>
              </w:rPr>
              <w:t>(</w:t>
            </w:r>
            <w:r>
              <w:rPr>
                <w:rFonts w:ascii="仿宋" w:eastAsia="仿宋" w:hAnsi="仿宋"/>
                <w:bCs/>
                <w:lang w:val="zh-CN" w:bidi="zh-CN"/>
              </w:rPr>
              <w:t>2)</w:t>
            </w:r>
            <w:r>
              <w:rPr>
                <w:rFonts w:ascii="仿宋" w:eastAsia="仿宋" w:hAnsi="仿宋" w:hint="eastAsia"/>
                <w:bCs/>
                <w:lang w:val="zh-CN" w:bidi="zh-CN"/>
              </w:rPr>
              <w:t>基于Task Scheduler模式的</w:t>
            </w:r>
            <w:proofErr w:type="gramStart"/>
            <w:r>
              <w:rPr>
                <w:rFonts w:ascii="仿宋" w:eastAsia="仿宋" w:hAnsi="仿宋" w:hint="eastAsia"/>
                <w:bCs/>
                <w:lang w:val="zh-CN" w:bidi="zh-CN"/>
              </w:rPr>
              <w:t>微服务</w:t>
            </w:r>
            <w:proofErr w:type="gramEnd"/>
            <w:r>
              <w:rPr>
                <w:rFonts w:ascii="仿宋" w:eastAsia="仿宋" w:hAnsi="仿宋" w:hint="eastAsia"/>
                <w:bCs/>
                <w:lang w:val="zh-CN" w:bidi="zh-CN"/>
              </w:rPr>
              <w:t>统一管理工具，要求如下：</w:t>
            </w:r>
          </w:p>
          <w:p w14:paraId="245E496B" w14:textId="77777777" w:rsidR="00706452" w:rsidRDefault="00706452" w:rsidP="00706452">
            <w:pPr>
              <w:numPr>
                <w:ilvl w:val="0"/>
                <w:numId w:val="7"/>
              </w:numPr>
              <w:spacing w:line="276" w:lineRule="auto"/>
              <w:rPr>
                <w:rFonts w:ascii="仿宋" w:eastAsia="仿宋" w:hAnsi="仿宋"/>
                <w:bCs/>
                <w:lang w:val="zh-CN" w:bidi="zh-CN"/>
              </w:rPr>
            </w:pPr>
            <w:proofErr w:type="gramStart"/>
            <w:r>
              <w:rPr>
                <w:rFonts w:ascii="仿宋" w:eastAsia="仿宋" w:hAnsi="仿宋" w:hint="eastAsia"/>
                <w:bCs/>
                <w:lang w:val="zh-CN" w:bidi="zh-CN"/>
              </w:rPr>
              <w:t>须支持</w:t>
            </w:r>
            <w:proofErr w:type="gramEnd"/>
            <w:r>
              <w:rPr>
                <w:rFonts w:ascii="仿宋" w:eastAsia="仿宋" w:hAnsi="仿宋" w:hint="eastAsia"/>
                <w:bCs/>
                <w:lang w:val="zh-CN" w:bidi="zh-CN"/>
              </w:rPr>
              <w:t>针对不同类型的</w:t>
            </w:r>
            <w:proofErr w:type="gramStart"/>
            <w:r>
              <w:rPr>
                <w:rFonts w:ascii="仿宋" w:eastAsia="仿宋" w:hAnsi="仿宋" w:hint="eastAsia"/>
                <w:bCs/>
                <w:lang w:val="zh-CN" w:bidi="zh-CN"/>
              </w:rPr>
              <w:t>微服务</w:t>
            </w:r>
            <w:proofErr w:type="gramEnd"/>
            <w:r>
              <w:rPr>
                <w:rFonts w:ascii="仿宋" w:eastAsia="仿宋" w:hAnsi="仿宋" w:hint="eastAsia"/>
                <w:bCs/>
                <w:lang w:val="zh-CN" w:bidi="zh-CN"/>
              </w:rPr>
              <w:t>设置相应的运行参数；</w:t>
            </w:r>
          </w:p>
          <w:p w14:paraId="50336097" w14:textId="77777777" w:rsidR="00706452" w:rsidRDefault="00706452" w:rsidP="00706452">
            <w:pPr>
              <w:numPr>
                <w:ilvl w:val="0"/>
                <w:numId w:val="7"/>
              </w:numPr>
              <w:spacing w:line="276" w:lineRule="auto"/>
              <w:rPr>
                <w:rFonts w:ascii="仿宋" w:eastAsia="仿宋" w:hAnsi="仿宋"/>
                <w:bCs/>
                <w:lang w:val="zh-CN" w:bidi="zh-CN"/>
              </w:rPr>
            </w:pPr>
            <w:r>
              <w:rPr>
                <w:rFonts w:ascii="仿宋" w:eastAsia="仿宋" w:hAnsi="仿宋" w:hint="eastAsia"/>
                <w:bCs/>
                <w:lang w:val="zh-CN" w:bidi="zh-CN"/>
              </w:rPr>
              <w:t>支持配置不同的访问协议，支持配置Cron表达式；</w:t>
            </w:r>
          </w:p>
          <w:p w14:paraId="5E0D6F13" w14:textId="77777777" w:rsidR="00706452" w:rsidRDefault="00706452" w:rsidP="00706452">
            <w:pPr>
              <w:numPr>
                <w:ilvl w:val="0"/>
                <w:numId w:val="7"/>
              </w:numPr>
              <w:spacing w:line="276" w:lineRule="auto"/>
              <w:rPr>
                <w:rFonts w:ascii="仿宋" w:eastAsia="仿宋" w:hAnsi="仿宋"/>
                <w:bCs/>
                <w:lang w:val="zh-CN" w:bidi="zh-CN"/>
              </w:rPr>
            </w:pPr>
            <w:r>
              <w:rPr>
                <w:rFonts w:ascii="仿宋" w:eastAsia="仿宋" w:hAnsi="仿宋" w:hint="eastAsia"/>
                <w:bCs/>
                <w:lang w:val="zh-CN" w:bidi="zh-CN"/>
              </w:rPr>
              <w:t>要求支持配置结果的输出类型，且可进行可视化展示：</w:t>
            </w:r>
          </w:p>
          <w:p w14:paraId="446B0D29" w14:textId="77777777" w:rsidR="00706452" w:rsidRDefault="00706452" w:rsidP="00706452">
            <w:pPr>
              <w:numPr>
                <w:ilvl w:val="0"/>
                <w:numId w:val="7"/>
              </w:numPr>
              <w:spacing w:line="276" w:lineRule="auto"/>
              <w:rPr>
                <w:rFonts w:ascii="仿宋" w:eastAsia="仿宋" w:hAnsi="仿宋"/>
                <w:bCs/>
                <w:lang w:val="zh-CN" w:bidi="zh-CN"/>
              </w:rPr>
            </w:pPr>
            <w:r>
              <w:rPr>
                <w:rFonts w:ascii="仿宋" w:eastAsia="仿宋" w:hAnsi="仿宋" w:hint="eastAsia"/>
                <w:bCs/>
                <w:lang w:val="zh-CN" w:bidi="zh-CN"/>
              </w:rPr>
              <w:t>可以针对</w:t>
            </w:r>
            <w:proofErr w:type="gramStart"/>
            <w:r>
              <w:rPr>
                <w:rFonts w:ascii="仿宋" w:eastAsia="仿宋" w:hAnsi="仿宋" w:hint="eastAsia"/>
                <w:bCs/>
                <w:lang w:val="zh-CN" w:bidi="zh-CN"/>
              </w:rPr>
              <w:t>微服务</w:t>
            </w:r>
            <w:proofErr w:type="gramEnd"/>
            <w:r>
              <w:rPr>
                <w:rFonts w:ascii="仿宋" w:eastAsia="仿宋" w:hAnsi="仿宋" w:hint="eastAsia"/>
                <w:bCs/>
                <w:lang w:val="zh-CN" w:bidi="zh-CN"/>
              </w:rPr>
              <w:t>进行立即启动或者立即停止的操作，并且可以设置运行频率。</w:t>
            </w:r>
          </w:p>
          <w:p w14:paraId="59E4AEE4" w14:textId="77777777" w:rsidR="00706452" w:rsidRDefault="00706452" w:rsidP="00706452">
            <w:pPr>
              <w:numPr>
                <w:ilvl w:val="0"/>
                <w:numId w:val="7"/>
              </w:numPr>
              <w:spacing w:line="276" w:lineRule="auto"/>
              <w:rPr>
                <w:rFonts w:ascii="仿宋" w:eastAsia="仿宋" w:hAnsi="仿宋"/>
                <w:bCs/>
                <w:lang w:val="zh-CN" w:bidi="zh-CN"/>
              </w:rPr>
            </w:pPr>
            <w:r>
              <w:rPr>
                <w:rFonts w:ascii="仿宋" w:eastAsia="仿宋" w:hAnsi="仿宋" w:hint="eastAsia"/>
                <w:bCs/>
                <w:lang w:val="zh-CN" w:bidi="zh-CN"/>
              </w:rPr>
              <w:t>可以针对</w:t>
            </w:r>
            <w:proofErr w:type="gramStart"/>
            <w:r>
              <w:rPr>
                <w:rFonts w:ascii="仿宋" w:eastAsia="仿宋" w:hAnsi="仿宋" w:hint="eastAsia"/>
                <w:bCs/>
                <w:lang w:val="zh-CN" w:bidi="zh-CN"/>
              </w:rPr>
              <w:t>微服务</w:t>
            </w:r>
            <w:proofErr w:type="gramEnd"/>
            <w:r>
              <w:rPr>
                <w:rFonts w:ascii="仿宋" w:eastAsia="仿宋" w:hAnsi="仿宋" w:hint="eastAsia"/>
                <w:bCs/>
                <w:lang w:val="zh-CN" w:bidi="zh-CN"/>
              </w:rPr>
              <w:t>的运行，设置Cron的表达式，满足服务运行的细粒度时间节点控制。</w:t>
            </w:r>
          </w:p>
          <w:p w14:paraId="3516483B" w14:textId="77777777" w:rsidR="00706452" w:rsidRDefault="00706452" w:rsidP="00706452">
            <w:pPr>
              <w:numPr>
                <w:ilvl w:val="0"/>
                <w:numId w:val="7"/>
              </w:numPr>
              <w:spacing w:line="276" w:lineRule="auto"/>
              <w:rPr>
                <w:rFonts w:ascii="仿宋" w:eastAsia="仿宋" w:hAnsi="仿宋"/>
                <w:bCs/>
                <w:lang w:val="zh-CN" w:bidi="zh-CN"/>
              </w:rPr>
            </w:pPr>
            <w:r>
              <w:rPr>
                <w:rFonts w:ascii="仿宋" w:eastAsia="仿宋" w:hAnsi="仿宋" w:hint="eastAsia"/>
                <w:bCs/>
                <w:lang w:val="zh-CN" w:bidi="zh-CN"/>
              </w:rPr>
              <w:t>可以进行跨平台高可用部署多节点运行。</w:t>
            </w:r>
          </w:p>
          <w:p w14:paraId="32DDCC63" w14:textId="77777777" w:rsidR="00706452" w:rsidRDefault="00706452" w:rsidP="00706452">
            <w:pPr>
              <w:numPr>
                <w:ilvl w:val="0"/>
                <w:numId w:val="7"/>
              </w:numPr>
              <w:spacing w:line="276" w:lineRule="auto"/>
              <w:rPr>
                <w:rFonts w:ascii="仿宋" w:eastAsia="仿宋" w:hAnsi="仿宋"/>
                <w:bCs/>
                <w:lang w:val="zh-CN" w:bidi="zh-CN"/>
              </w:rPr>
            </w:pPr>
            <w:r>
              <w:rPr>
                <w:rFonts w:ascii="仿宋" w:eastAsia="仿宋" w:hAnsi="仿宋" w:hint="eastAsia"/>
                <w:bCs/>
                <w:lang w:val="zh-CN" w:bidi="zh-CN"/>
              </w:rPr>
              <w:t>可以进行异常策略配置，设置监护人监护报警配置。</w:t>
            </w:r>
          </w:p>
          <w:p w14:paraId="01F6BA5A" w14:textId="77777777" w:rsidR="00706452" w:rsidRDefault="00706452" w:rsidP="00706452">
            <w:pPr>
              <w:rPr>
                <w:rFonts w:ascii="仿宋" w:eastAsia="仿宋" w:hAnsi="仿宋"/>
                <w:b/>
                <w:bCs/>
              </w:rPr>
            </w:pPr>
            <w:r>
              <w:rPr>
                <w:rFonts w:ascii="仿宋" w:eastAsia="仿宋" w:hAnsi="仿宋" w:hint="eastAsia"/>
                <w:b/>
                <w:bCs/>
              </w:rPr>
              <w:t>（投标人现场提供该系统功能点的实机操作演示）</w:t>
            </w:r>
          </w:p>
          <w:p w14:paraId="7157ADA3" w14:textId="77777777" w:rsidR="00706452" w:rsidRDefault="00706452" w:rsidP="00706452">
            <w:pPr>
              <w:spacing w:line="276" w:lineRule="auto"/>
              <w:rPr>
                <w:rFonts w:ascii="仿宋" w:eastAsia="仿宋" w:hAnsi="仿宋"/>
                <w:b/>
                <w:lang w:val="zh-CN" w:bidi="zh-CN"/>
              </w:rPr>
            </w:pPr>
            <w:r>
              <w:rPr>
                <w:rFonts w:ascii="仿宋" w:eastAsia="仿宋" w:hAnsi="仿宋" w:hint="eastAsia"/>
              </w:rPr>
              <w:t>★</w:t>
            </w:r>
            <w:r>
              <w:rPr>
                <w:rFonts w:ascii="仿宋" w:eastAsia="仿宋" w:hAnsi="仿宋"/>
                <w:b/>
                <w:lang w:val="zh-CN" w:bidi="zh-CN"/>
              </w:rPr>
              <w:t>1.15</w:t>
            </w:r>
            <w:r>
              <w:rPr>
                <w:rFonts w:ascii="仿宋" w:eastAsia="仿宋" w:hAnsi="仿宋" w:hint="eastAsia"/>
                <w:b/>
                <w:lang w:val="zh-CN" w:bidi="zh-CN"/>
              </w:rPr>
              <w:t xml:space="preserve"> 功能点：集成平台的高可用性架构和应急预案要求</w:t>
            </w:r>
          </w:p>
          <w:p w14:paraId="4BAD4718" w14:textId="77777777" w:rsidR="00706452" w:rsidRDefault="00706452" w:rsidP="00706452">
            <w:pPr>
              <w:spacing w:line="276" w:lineRule="auto"/>
              <w:ind w:firstLineChars="200" w:firstLine="480"/>
              <w:rPr>
                <w:rFonts w:ascii="仿宋" w:eastAsia="仿宋" w:hAnsi="仿宋"/>
              </w:rPr>
            </w:pPr>
            <w:r>
              <w:rPr>
                <w:rFonts w:ascii="仿宋" w:eastAsia="仿宋" w:hAnsi="仿宋" w:hint="eastAsia"/>
              </w:rPr>
              <w:t>全院信息集成平台的架构设计应能够实现高可用的服务器群集架构，自动化实现故障转移。</w:t>
            </w:r>
          </w:p>
          <w:p w14:paraId="518D3E75" w14:textId="77777777" w:rsidR="00706452" w:rsidRDefault="00706452" w:rsidP="00706452">
            <w:pPr>
              <w:spacing w:line="276" w:lineRule="auto"/>
              <w:ind w:firstLineChars="200" w:firstLine="480"/>
              <w:rPr>
                <w:rFonts w:ascii="仿宋" w:eastAsia="仿宋" w:hAnsi="仿宋"/>
                <w:b/>
                <w:lang w:bidi="zh-CN"/>
              </w:rPr>
            </w:pPr>
            <w:r>
              <w:rPr>
                <w:rFonts w:ascii="仿宋" w:eastAsia="仿宋" w:hAnsi="仿宋" w:hint="eastAsia"/>
              </w:rPr>
              <w:t>同时，在整体解决方案设计中应包含平台</w:t>
            </w:r>
            <w:proofErr w:type="gramStart"/>
            <w:r>
              <w:rPr>
                <w:rFonts w:ascii="仿宋" w:eastAsia="仿宋" w:hAnsi="仿宋" w:hint="eastAsia"/>
              </w:rPr>
              <w:t>宕</w:t>
            </w:r>
            <w:proofErr w:type="gramEnd"/>
            <w:r>
              <w:rPr>
                <w:rFonts w:ascii="仿宋" w:eastAsia="仿宋" w:hAnsi="仿宋" w:hint="eastAsia"/>
              </w:rPr>
              <w:t>机时应急处理预案，以实现业务的快速恢复。</w:t>
            </w:r>
          </w:p>
        </w:tc>
      </w:tr>
      <w:tr w:rsidR="00706452" w14:paraId="0868A5A4" w14:textId="77777777">
        <w:trPr>
          <w:trHeight w:val="624"/>
        </w:trPr>
        <w:tc>
          <w:tcPr>
            <w:tcW w:w="1798" w:type="dxa"/>
            <w:vAlign w:val="center"/>
          </w:tcPr>
          <w:p w14:paraId="082A6BD8" w14:textId="77777777" w:rsidR="00706452" w:rsidRDefault="00706452" w:rsidP="00706452">
            <w:pPr>
              <w:jc w:val="center"/>
              <w:rPr>
                <w:rFonts w:ascii="仿宋" w:eastAsia="仿宋" w:hAnsi="仿宋" w:cs="Calibri"/>
                <w:b/>
                <w:bCs/>
                <w:color w:val="000000"/>
                <w:sz w:val="28"/>
                <w:szCs w:val="28"/>
              </w:rPr>
            </w:pPr>
            <w:r>
              <w:rPr>
                <w:rFonts w:ascii="仿宋" w:eastAsia="仿宋" w:hAnsi="仿宋" w:cs="Calibri" w:hint="eastAsia"/>
                <w:color w:val="000000"/>
                <w:sz w:val="21"/>
                <w:szCs w:val="21"/>
              </w:rPr>
              <w:lastRenderedPageBreak/>
              <w:t>2</w:t>
            </w:r>
          </w:p>
        </w:tc>
        <w:tc>
          <w:tcPr>
            <w:tcW w:w="1715" w:type="dxa"/>
            <w:gridSpan w:val="3"/>
            <w:vAlign w:val="center"/>
          </w:tcPr>
          <w:p w14:paraId="5E77E9D3" w14:textId="77777777" w:rsidR="00706452" w:rsidRDefault="00706452" w:rsidP="00706452">
            <w:pPr>
              <w:jc w:val="center"/>
              <w:rPr>
                <w:rFonts w:ascii="仿宋" w:eastAsia="仿宋" w:hAnsi="仿宋" w:cs="Calibri"/>
                <w:color w:val="000000"/>
              </w:rPr>
            </w:pPr>
            <w:r>
              <w:rPr>
                <w:rFonts w:ascii="仿宋" w:eastAsia="仿宋" w:hAnsi="仿宋" w:cs="Calibri"/>
                <w:color w:val="000000"/>
              </w:rPr>
              <w:t>全院</w:t>
            </w:r>
            <w:r>
              <w:rPr>
                <w:rFonts w:ascii="仿宋" w:eastAsia="仿宋" w:hAnsi="仿宋" w:cs="Calibri" w:hint="eastAsia"/>
                <w:color w:val="000000"/>
              </w:rPr>
              <w:t>大</w:t>
            </w:r>
            <w:r>
              <w:rPr>
                <w:rFonts w:ascii="仿宋" w:eastAsia="仿宋" w:hAnsi="仿宋" w:cs="Calibri"/>
                <w:color w:val="000000"/>
              </w:rPr>
              <w:t>数据中心</w:t>
            </w:r>
            <w:r>
              <w:rPr>
                <w:rFonts w:ascii="仿宋" w:eastAsia="仿宋" w:hAnsi="仿宋" w:cs="Calibri" w:hint="eastAsia"/>
                <w:color w:val="000000"/>
              </w:rPr>
              <w:t>(</w:t>
            </w:r>
            <w:r>
              <w:rPr>
                <w:rFonts w:ascii="仿宋" w:eastAsia="仿宋" w:hAnsi="仿宋" w:cs="Calibri"/>
                <w:color w:val="000000"/>
              </w:rPr>
              <w:t>CDR)平台</w:t>
            </w:r>
          </w:p>
          <w:p w14:paraId="395231DF" w14:textId="77777777" w:rsidR="00706452" w:rsidRDefault="00706452" w:rsidP="00706452">
            <w:pPr>
              <w:rPr>
                <w:rFonts w:ascii="仿宋" w:eastAsia="仿宋" w:hAnsi="仿宋" w:cs="Calibri"/>
                <w:b/>
                <w:bCs/>
                <w:color w:val="000000"/>
              </w:rPr>
            </w:pPr>
          </w:p>
        </w:tc>
        <w:tc>
          <w:tcPr>
            <w:tcW w:w="6820" w:type="dxa"/>
            <w:gridSpan w:val="3"/>
            <w:vAlign w:val="center"/>
          </w:tcPr>
          <w:p w14:paraId="21501945" w14:textId="77777777" w:rsidR="00706452" w:rsidRDefault="00706452" w:rsidP="00706452">
            <w:pPr>
              <w:spacing w:line="276" w:lineRule="auto"/>
              <w:rPr>
                <w:rFonts w:ascii="仿宋" w:eastAsia="仿宋" w:hAnsi="仿宋"/>
                <w:b/>
                <w:lang w:val="zh-CN" w:bidi="zh-CN"/>
              </w:rPr>
            </w:pPr>
            <w:r>
              <w:rPr>
                <w:rFonts w:ascii="仿宋" w:eastAsia="仿宋" w:hAnsi="仿宋" w:hint="eastAsia"/>
                <w:b/>
                <w:lang w:val="zh-CN" w:bidi="zh-CN"/>
              </w:rPr>
              <w:t>全院大数据中心平台的建设标准</w:t>
            </w:r>
          </w:p>
          <w:p w14:paraId="18E63D11" w14:textId="77777777" w:rsidR="00706452" w:rsidRDefault="00706452" w:rsidP="00706452">
            <w:pPr>
              <w:spacing w:line="276" w:lineRule="auto"/>
              <w:rPr>
                <w:rFonts w:ascii="仿宋" w:eastAsia="仿宋" w:hAnsi="仿宋"/>
                <w:b/>
                <w:lang w:bidi="zh-CN"/>
              </w:rPr>
            </w:pPr>
            <w:r>
              <w:rPr>
                <w:rFonts w:ascii="仿宋" w:eastAsia="仿宋" w:hAnsi="仿宋" w:hint="eastAsia"/>
              </w:rPr>
              <w:t>★</w:t>
            </w:r>
            <w:r>
              <w:rPr>
                <w:rFonts w:ascii="仿宋" w:eastAsia="仿宋" w:hAnsi="仿宋"/>
                <w:b/>
                <w:lang w:bidi="zh-CN"/>
              </w:rPr>
              <w:t>2.1</w:t>
            </w:r>
            <w:r>
              <w:rPr>
                <w:rFonts w:ascii="仿宋" w:eastAsia="仿宋" w:hAnsi="仿宋" w:hint="eastAsia"/>
                <w:b/>
                <w:lang w:bidi="zh-CN"/>
              </w:rPr>
              <w:t>大数据中心C</w:t>
            </w:r>
            <w:r>
              <w:rPr>
                <w:rFonts w:ascii="仿宋" w:eastAsia="仿宋" w:hAnsi="仿宋"/>
                <w:b/>
                <w:lang w:bidi="zh-CN"/>
              </w:rPr>
              <w:t>DR</w:t>
            </w:r>
            <w:r>
              <w:rPr>
                <w:rFonts w:ascii="仿宋" w:eastAsia="仿宋" w:hAnsi="仿宋" w:hint="eastAsia"/>
                <w:b/>
                <w:lang w:bidi="zh-CN"/>
              </w:rPr>
              <w:t>平台的建设内容</w:t>
            </w:r>
          </w:p>
          <w:p w14:paraId="53C17636" w14:textId="77777777" w:rsidR="00706452" w:rsidRDefault="00706452" w:rsidP="00706452">
            <w:pPr>
              <w:spacing w:line="276" w:lineRule="auto"/>
              <w:rPr>
                <w:rFonts w:ascii="仿宋" w:eastAsia="仿宋" w:hAnsi="仿宋"/>
                <w:lang w:val="zh-CN" w:bidi="zh-CN"/>
              </w:rPr>
            </w:pPr>
            <w:r>
              <w:rPr>
                <w:rFonts w:ascii="仿宋" w:eastAsia="仿宋" w:hAnsi="仿宋"/>
                <w:lang w:bidi="zh-CN"/>
              </w:rPr>
              <w:t>(1)</w:t>
            </w:r>
            <w:r>
              <w:rPr>
                <w:rFonts w:ascii="仿宋" w:eastAsia="仿宋" w:hAnsi="仿宋"/>
                <w:lang w:val="zh-CN" w:bidi="zh-CN"/>
              </w:rPr>
              <w:t>以临床数据为核心的医院信息集成平台应该支持标准的临床文档架构（CDA）、HL7消息等，按照标准数据格式整合医疗业务和医院管理的数据，即建立全院级的信息资源中心。</w:t>
            </w:r>
          </w:p>
          <w:p w14:paraId="3FE0E8EF" w14:textId="77777777" w:rsidR="00706452" w:rsidRDefault="00706452" w:rsidP="00706452">
            <w:pPr>
              <w:spacing w:line="276" w:lineRule="auto"/>
              <w:rPr>
                <w:rFonts w:ascii="仿宋" w:eastAsia="仿宋" w:hAnsi="仿宋"/>
                <w:lang w:val="zh-CN" w:bidi="zh-CN"/>
              </w:rPr>
            </w:pPr>
            <w:r>
              <w:rPr>
                <w:rFonts w:ascii="仿宋" w:eastAsia="仿宋" w:hAnsi="仿宋" w:hint="eastAsia"/>
                <w:lang w:val="zh-CN" w:bidi="zh-CN"/>
              </w:rPr>
              <w:t>(</w:t>
            </w:r>
            <w:r>
              <w:rPr>
                <w:rFonts w:ascii="仿宋" w:eastAsia="仿宋" w:hAnsi="仿宋"/>
                <w:lang w:val="zh-CN" w:bidi="zh-CN"/>
              </w:rPr>
              <w:t>2)</w:t>
            </w:r>
            <w:r>
              <w:rPr>
                <w:rFonts w:ascii="仿宋" w:eastAsia="仿宋" w:hAnsi="仿宋" w:hint="eastAsia"/>
                <w:lang w:val="zh-CN" w:bidi="zh-CN"/>
              </w:rPr>
              <w:t>本项目中需要整合的数据源应包括：预约、HIS入出转、挂号、</w:t>
            </w:r>
            <w:r>
              <w:rPr>
                <w:rFonts w:ascii="仿宋" w:eastAsia="仿宋" w:hAnsi="仿宋" w:hint="eastAsia"/>
                <w:lang w:val="zh-CN" w:bidi="zh-CN"/>
              </w:rPr>
              <w:lastRenderedPageBreak/>
              <w:t>HIS费用信息、</w:t>
            </w:r>
            <w:proofErr w:type="gramStart"/>
            <w:r>
              <w:rPr>
                <w:rFonts w:ascii="仿宋" w:eastAsia="仿宋" w:hAnsi="仿宋" w:hint="eastAsia"/>
                <w:lang w:val="zh-CN" w:bidi="zh-CN"/>
              </w:rPr>
              <w:t>医</w:t>
            </w:r>
            <w:proofErr w:type="gramEnd"/>
            <w:r>
              <w:rPr>
                <w:rFonts w:ascii="仿宋" w:eastAsia="仿宋" w:hAnsi="仿宋" w:hint="eastAsia"/>
                <w:lang w:val="zh-CN" w:bidi="zh-CN"/>
              </w:rPr>
              <w:t>保信息、费用流水、出院结算、门诊处方、药物医嘱、医嘱执行、住院排药、放射、超声、病理、检查报告、检验结果、检验报告、微生物培养、输血管理、药敏、手术记录、术后记录、结构化病历文书、出院小结、病案首页、不良事件、申请单、</w:t>
            </w:r>
            <w:proofErr w:type="gramStart"/>
            <w:r>
              <w:rPr>
                <w:rFonts w:ascii="仿宋" w:eastAsia="仿宋" w:hAnsi="仿宋" w:hint="eastAsia"/>
                <w:lang w:val="zh-CN" w:bidi="zh-CN"/>
              </w:rPr>
              <w:t>院感等</w:t>
            </w:r>
            <w:proofErr w:type="gramEnd"/>
            <w:r>
              <w:rPr>
                <w:rFonts w:ascii="仿宋" w:eastAsia="仿宋" w:hAnsi="仿宋" w:hint="eastAsia"/>
                <w:lang w:val="zh-CN" w:bidi="zh-CN"/>
              </w:rPr>
              <w:t>。</w:t>
            </w:r>
          </w:p>
          <w:p w14:paraId="3254E135" w14:textId="77777777" w:rsidR="00706452" w:rsidRDefault="00706452" w:rsidP="00706452">
            <w:pPr>
              <w:spacing w:line="276" w:lineRule="auto"/>
              <w:rPr>
                <w:rFonts w:ascii="仿宋" w:eastAsia="仿宋" w:hAnsi="仿宋"/>
                <w:lang w:val="zh-CN" w:bidi="zh-CN"/>
              </w:rPr>
            </w:pPr>
            <w:r>
              <w:rPr>
                <w:rFonts w:ascii="仿宋" w:eastAsia="仿宋" w:hAnsi="仿宋" w:hint="eastAsia"/>
                <w:lang w:val="zh-CN" w:bidi="zh-CN"/>
              </w:rPr>
              <w:t>(</w:t>
            </w:r>
            <w:r>
              <w:rPr>
                <w:rFonts w:ascii="仿宋" w:eastAsia="仿宋" w:hAnsi="仿宋"/>
                <w:lang w:val="zh-CN" w:bidi="zh-CN"/>
              </w:rPr>
              <w:t>3)</w:t>
            </w:r>
            <w:r>
              <w:rPr>
                <w:rFonts w:ascii="仿宋" w:eastAsia="仿宋" w:hAnsi="仿宋" w:hint="eastAsia"/>
                <w:lang w:val="zh-CN" w:bidi="zh-CN"/>
              </w:rPr>
              <w:t>结合国家</w:t>
            </w:r>
            <w:proofErr w:type="gramStart"/>
            <w:r>
              <w:rPr>
                <w:rFonts w:ascii="仿宋" w:eastAsia="仿宋" w:hAnsi="仿宋" w:hint="eastAsia"/>
                <w:lang w:val="zh-CN" w:bidi="zh-CN"/>
              </w:rPr>
              <w:t>卫健委的</w:t>
            </w:r>
            <w:proofErr w:type="gramEnd"/>
            <w:r>
              <w:rPr>
                <w:rFonts w:ascii="仿宋" w:eastAsia="仿宋" w:hAnsi="仿宋" w:hint="eastAsia"/>
                <w:lang w:val="zh-CN" w:bidi="zh-CN"/>
              </w:rPr>
              <w:t>相关标准，以及医院数据源的实际质量，设计CDR数据仓库，包括数据对象、对象之间的关联关系、采用的数据标准、和业务数据的映射关系等。</w:t>
            </w:r>
          </w:p>
          <w:p w14:paraId="7D50738F" w14:textId="77777777" w:rsidR="00706452" w:rsidRDefault="00706452" w:rsidP="00706452">
            <w:pPr>
              <w:spacing w:line="276" w:lineRule="auto"/>
              <w:rPr>
                <w:rFonts w:ascii="仿宋" w:eastAsia="仿宋" w:hAnsi="仿宋"/>
                <w:lang w:val="zh-CN" w:bidi="zh-CN"/>
              </w:rPr>
            </w:pPr>
            <w:r>
              <w:rPr>
                <w:rFonts w:ascii="仿宋" w:eastAsia="仿宋" w:hAnsi="仿宋" w:hint="eastAsia"/>
                <w:bCs/>
                <w:lang w:bidi="zh-CN"/>
              </w:rPr>
              <w:t>(</w:t>
            </w:r>
            <w:r>
              <w:rPr>
                <w:rFonts w:ascii="仿宋" w:eastAsia="仿宋" w:hAnsi="仿宋"/>
                <w:bCs/>
                <w:lang w:bidi="zh-CN"/>
              </w:rPr>
              <w:t>4)</w:t>
            </w:r>
            <w:r>
              <w:rPr>
                <w:rFonts w:ascii="仿宋" w:eastAsia="仿宋" w:hAnsi="仿宋" w:hint="eastAsia"/>
                <w:lang w:val="zh-CN" w:bidi="zh-CN"/>
              </w:rPr>
              <w:t>通过配置验证规则，自动化验证CDR中数据的准确性，比如对比记录条数、对比汇总金额等方法，确保CDR中的数据准确及时地反映业务系统中的数据。</w:t>
            </w:r>
          </w:p>
          <w:p w14:paraId="126E35D4" w14:textId="77777777" w:rsidR="00706452" w:rsidRDefault="00706452" w:rsidP="00706452">
            <w:pPr>
              <w:spacing w:line="276" w:lineRule="auto"/>
              <w:rPr>
                <w:rFonts w:ascii="仿宋" w:eastAsia="仿宋" w:hAnsi="仿宋"/>
                <w:b/>
                <w:lang w:val="zh-CN" w:bidi="zh-CN"/>
              </w:rPr>
            </w:pPr>
            <w:r>
              <w:rPr>
                <w:rFonts w:ascii="仿宋" w:eastAsia="仿宋" w:hAnsi="仿宋" w:hint="eastAsia"/>
                <w:b/>
                <w:bCs/>
              </w:rPr>
              <w:t>＃</w:t>
            </w:r>
            <w:r>
              <w:rPr>
                <w:rFonts w:ascii="仿宋" w:eastAsia="仿宋" w:hAnsi="仿宋"/>
                <w:b/>
                <w:lang w:val="zh-CN" w:bidi="zh-CN"/>
              </w:rPr>
              <w:t>2</w:t>
            </w:r>
            <w:r>
              <w:rPr>
                <w:rFonts w:ascii="仿宋" w:eastAsia="仿宋" w:hAnsi="仿宋" w:hint="eastAsia"/>
                <w:b/>
                <w:lang w:val="zh-CN" w:bidi="zh-CN"/>
              </w:rPr>
              <w:t>.</w:t>
            </w:r>
            <w:r>
              <w:rPr>
                <w:rFonts w:ascii="仿宋" w:eastAsia="仿宋" w:hAnsi="仿宋"/>
                <w:b/>
                <w:lang w:val="zh-CN" w:bidi="zh-CN"/>
              </w:rPr>
              <w:t>2</w:t>
            </w:r>
            <w:r>
              <w:rPr>
                <w:rFonts w:ascii="仿宋" w:eastAsia="仿宋" w:hAnsi="仿宋" w:hint="eastAsia"/>
                <w:b/>
                <w:lang w:val="zh-CN" w:bidi="zh-CN"/>
              </w:rPr>
              <w:t xml:space="preserve"> 功能点：数据仓库技术须满足：</w:t>
            </w:r>
          </w:p>
          <w:p w14:paraId="2913C9AD" w14:textId="77777777" w:rsidR="00706452" w:rsidRDefault="00706452" w:rsidP="00706452">
            <w:pPr>
              <w:numPr>
                <w:ilvl w:val="0"/>
                <w:numId w:val="7"/>
              </w:numPr>
              <w:spacing w:line="276" w:lineRule="auto"/>
              <w:rPr>
                <w:rFonts w:ascii="仿宋" w:eastAsia="仿宋" w:hAnsi="仿宋"/>
                <w:bCs/>
                <w:lang w:val="zh-CN" w:bidi="zh-CN"/>
              </w:rPr>
            </w:pPr>
            <w:r>
              <w:rPr>
                <w:rFonts w:ascii="仿宋" w:eastAsia="仿宋" w:hAnsi="仿宋" w:hint="eastAsia"/>
                <w:bCs/>
                <w:lang w:val="zh-CN" w:bidi="zh-CN"/>
              </w:rPr>
              <w:t>支持列式数据库，实现高性能的查询功能;</w:t>
            </w:r>
          </w:p>
          <w:p w14:paraId="772CCC82" w14:textId="77777777" w:rsidR="00706452" w:rsidRDefault="00706452" w:rsidP="00706452">
            <w:pPr>
              <w:numPr>
                <w:ilvl w:val="0"/>
                <w:numId w:val="7"/>
              </w:numPr>
              <w:spacing w:line="276" w:lineRule="auto"/>
              <w:rPr>
                <w:rFonts w:ascii="仿宋" w:eastAsia="仿宋" w:hAnsi="仿宋"/>
                <w:bCs/>
                <w:lang w:val="zh-CN" w:bidi="zh-CN"/>
              </w:rPr>
            </w:pPr>
            <w:r>
              <w:rPr>
                <w:rFonts w:ascii="仿宋" w:eastAsia="仿宋" w:hAnsi="仿宋" w:hint="eastAsia"/>
                <w:bCs/>
                <w:lang w:val="zh-CN" w:bidi="zh-CN"/>
              </w:rPr>
              <w:t>支持归并计算，实现高性能并行网格计算；</w:t>
            </w:r>
          </w:p>
          <w:p w14:paraId="0CAE8F31" w14:textId="77777777" w:rsidR="00706452" w:rsidRDefault="00706452" w:rsidP="00706452">
            <w:pPr>
              <w:numPr>
                <w:ilvl w:val="0"/>
                <w:numId w:val="7"/>
              </w:numPr>
              <w:spacing w:line="276" w:lineRule="auto"/>
              <w:rPr>
                <w:rFonts w:ascii="仿宋" w:eastAsia="仿宋" w:hAnsi="仿宋"/>
                <w:bCs/>
                <w:lang w:val="zh-CN" w:bidi="zh-CN"/>
              </w:rPr>
            </w:pPr>
            <w:r>
              <w:rPr>
                <w:rFonts w:ascii="仿宋" w:eastAsia="仿宋" w:hAnsi="仿宋" w:hint="eastAsia"/>
                <w:bCs/>
                <w:lang w:val="zh-CN" w:bidi="zh-CN"/>
              </w:rPr>
              <w:t>支持内存计算，处理准实时数据;</w:t>
            </w:r>
          </w:p>
          <w:p w14:paraId="1FB7F6F0" w14:textId="77777777" w:rsidR="00706452" w:rsidRDefault="00706452" w:rsidP="00706452">
            <w:pPr>
              <w:numPr>
                <w:ilvl w:val="0"/>
                <w:numId w:val="7"/>
              </w:numPr>
              <w:spacing w:line="276" w:lineRule="auto"/>
              <w:rPr>
                <w:rFonts w:ascii="仿宋" w:eastAsia="仿宋" w:hAnsi="仿宋"/>
                <w:bCs/>
                <w:lang w:val="zh-CN" w:bidi="zh-CN"/>
              </w:rPr>
            </w:pPr>
            <w:r>
              <w:rPr>
                <w:rFonts w:ascii="仿宋" w:eastAsia="仿宋" w:hAnsi="仿宋" w:hint="eastAsia"/>
                <w:bCs/>
                <w:lang w:val="zh-CN" w:bidi="zh-CN"/>
              </w:rPr>
              <w:t>支持任务自动迁移、重试和预测执行，不受计算节点故障影响</w:t>
            </w:r>
          </w:p>
          <w:p w14:paraId="6F890823" w14:textId="77777777" w:rsidR="00706452" w:rsidRDefault="00706452" w:rsidP="00706452">
            <w:pPr>
              <w:numPr>
                <w:ilvl w:val="0"/>
                <w:numId w:val="7"/>
              </w:numPr>
              <w:spacing w:line="276" w:lineRule="auto"/>
              <w:rPr>
                <w:rFonts w:ascii="仿宋" w:eastAsia="仿宋" w:hAnsi="仿宋"/>
                <w:bCs/>
                <w:lang w:val="zh-CN" w:bidi="zh-CN"/>
              </w:rPr>
            </w:pPr>
            <w:r>
              <w:rPr>
                <w:rFonts w:ascii="仿宋" w:eastAsia="仿宋" w:hAnsi="仿宋" w:hint="eastAsia"/>
                <w:bCs/>
                <w:lang w:val="zh-CN" w:bidi="zh-CN"/>
              </w:rPr>
              <w:t>分布式各节点下每分钟的查询请求数分布情况</w:t>
            </w:r>
          </w:p>
          <w:p w14:paraId="770A1455" w14:textId="77777777" w:rsidR="00706452" w:rsidRDefault="00706452" w:rsidP="00706452">
            <w:pPr>
              <w:spacing w:line="276" w:lineRule="auto"/>
              <w:ind w:left="241" w:hangingChars="100" w:hanging="241"/>
              <w:jc w:val="left"/>
              <w:rPr>
                <w:rFonts w:ascii="仿宋" w:eastAsia="仿宋" w:hAnsi="仿宋"/>
              </w:rPr>
            </w:pPr>
            <w:r>
              <w:rPr>
                <w:rFonts w:ascii="仿宋" w:eastAsia="仿宋" w:hAnsi="仿宋" w:hint="eastAsia"/>
                <w:b/>
                <w:bCs/>
              </w:rPr>
              <w:t>＃</w:t>
            </w:r>
            <w:r>
              <w:rPr>
                <w:rFonts w:ascii="仿宋" w:eastAsia="仿宋" w:hAnsi="仿宋"/>
                <w:b/>
                <w:bCs/>
              </w:rPr>
              <w:t xml:space="preserve">2.3 </w:t>
            </w:r>
            <w:r>
              <w:rPr>
                <w:rFonts w:ascii="仿宋" w:eastAsia="仿宋" w:hAnsi="仿宋" w:hint="eastAsia"/>
                <w:b/>
                <w:bCs/>
              </w:rPr>
              <w:t>功能点：指标类应用的</w:t>
            </w:r>
            <w:proofErr w:type="gramStart"/>
            <w:r>
              <w:rPr>
                <w:rFonts w:ascii="仿宋" w:eastAsia="仿宋" w:hAnsi="仿宋"/>
                <w:b/>
                <w:bCs/>
              </w:rPr>
              <w:t>”</w:t>
            </w:r>
            <w:proofErr w:type="gramEnd"/>
            <w:r>
              <w:rPr>
                <w:rFonts w:ascii="仿宋" w:eastAsia="仿宋" w:hAnsi="仿宋" w:hint="eastAsia"/>
                <w:b/>
                <w:bCs/>
              </w:rPr>
              <w:t>下钻</w:t>
            </w:r>
            <w:proofErr w:type="gramStart"/>
            <w:r>
              <w:rPr>
                <w:rFonts w:ascii="仿宋" w:eastAsia="仿宋" w:hAnsi="仿宋"/>
                <w:b/>
                <w:bCs/>
              </w:rPr>
              <w:t>”</w:t>
            </w:r>
            <w:proofErr w:type="gramEnd"/>
            <w:r>
              <w:rPr>
                <w:rFonts w:ascii="仿宋" w:eastAsia="仿宋" w:hAnsi="仿宋" w:hint="eastAsia"/>
                <w:b/>
                <w:bCs/>
              </w:rPr>
              <w:t>技术</w:t>
            </w:r>
          </w:p>
          <w:p w14:paraId="58BAF731" w14:textId="77777777" w:rsidR="00706452" w:rsidRDefault="00706452" w:rsidP="00706452">
            <w:pPr>
              <w:spacing w:line="276" w:lineRule="auto"/>
              <w:ind w:firstLineChars="211" w:firstLine="506"/>
              <w:jc w:val="left"/>
              <w:rPr>
                <w:rFonts w:ascii="仿宋" w:eastAsia="仿宋" w:hAnsi="仿宋"/>
              </w:rPr>
            </w:pPr>
            <w:r>
              <w:rPr>
                <w:rFonts w:ascii="仿宋" w:eastAsia="仿宋" w:hAnsi="仿宋"/>
              </w:rPr>
              <w:t>依靠CDR底层数据建模、数据主题集市等技术，实现指标的分析路径回溯，</w:t>
            </w:r>
            <w:r>
              <w:rPr>
                <w:rFonts w:ascii="仿宋" w:eastAsia="仿宋" w:hAnsi="仿宋" w:hint="eastAsia"/>
              </w:rPr>
              <w:t>支持</w:t>
            </w:r>
            <w:r>
              <w:rPr>
                <w:rFonts w:ascii="仿宋" w:eastAsia="仿宋" w:hAnsi="仿宋"/>
              </w:rPr>
              <w:t>层层钻取</w:t>
            </w:r>
            <w:r>
              <w:rPr>
                <w:rFonts w:ascii="仿宋" w:eastAsia="仿宋" w:hAnsi="仿宋" w:hint="eastAsia"/>
              </w:rPr>
              <w:t>，终</w:t>
            </w:r>
            <w:proofErr w:type="gramStart"/>
            <w:r>
              <w:rPr>
                <w:rFonts w:ascii="仿宋" w:eastAsia="仿宋" w:hAnsi="仿宋" w:hint="eastAsia"/>
              </w:rPr>
              <w:t>末指标</w:t>
            </w:r>
            <w:proofErr w:type="gramEnd"/>
            <w:r>
              <w:rPr>
                <w:rFonts w:ascii="仿宋" w:eastAsia="仿宋" w:hAnsi="仿宋" w:hint="eastAsia"/>
              </w:rPr>
              <w:t>可下钻至患者清单、医疗组、医生列表等原始数据源级别</w:t>
            </w:r>
            <w:r>
              <w:rPr>
                <w:rFonts w:ascii="仿宋" w:eastAsia="仿宋" w:hAnsi="仿宋"/>
              </w:rPr>
              <w:t>。</w:t>
            </w:r>
          </w:p>
          <w:p w14:paraId="17A9E573" w14:textId="77777777" w:rsidR="00706452" w:rsidRDefault="00706452" w:rsidP="00706452">
            <w:pPr>
              <w:rPr>
                <w:rFonts w:ascii="仿宋" w:eastAsia="仿宋" w:hAnsi="仿宋"/>
                <w:b/>
                <w:bCs/>
              </w:rPr>
            </w:pPr>
            <w:r>
              <w:rPr>
                <w:rFonts w:ascii="仿宋" w:eastAsia="仿宋" w:hAnsi="仿宋" w:hint="eastAsia"/>
                <w:b/>
                <w:bCs/>
              </w:rPr>
              <w:t>（投标人现场提供该系统功能点的实机操作演示）</w:t>
            </w:r>
          </w:p>
          <w:p w14:paraId="6BD42DAA" w14:textId="77777777" w:rsidR="00706452" w:rsidRDefault="00706452" w:rsidP="00706452">
            <w:pPr>
              <w:spacing w:line="276" w:lineRule="auto"/>
              <w:rPr>
                <w:rFonts w:ascii="仿宋" w:eastAsia="仿宋" w:hAnsi="仿宋"/>
                <w:b/>
                <w:lang w:bidi="zh-CN"/>
              </w:rPr>
            </w:pPr>
            <w:r>
              <w:rPr>
                <w:rFonts w:ascii="仿宋" w:eastAsia="仿宋" w:hAnsi="仿宋"/>
                <w:b/>
                <w:lang w:bidi="zh-CN"/>
              </w:rPr>
              <w:t xml:space="preserve">2.4 </w:t>
            </w:r>
            <w:r>
              <w:rPr>
                <w:rFonts w:ascii="仿宋" w:eastAsia="仿宋" w:hAnsi="仿宋" w:hint="eastAsia"/>
                <w:b/>
                <w:lang w:bidi="zh-CN"/>
              </w:rPr>
              <w:t>功能点：扩展性要求</w:t>
            </w:r>
          </w:p>
          <w:p w14:paraId="45E8B823" w14:textId="77777777" w:rsidR="00706452" w:rsidRDefault="00706452" w:rsidP="00706452">
            <w:pPr>
              <w:spacing w:line="276" w:lineRule="auto"/>
              <w:ind w:firstLineChars="200" w:firstLine="480"/>
              <w:rPr>
                <w:rFonts w:ascii="仿宋" w:eastAsia="仿宋" w:hAnsi="仿宋"/>
              </w:rPr>
            </w:pPr>
            <w:r>
              <w:rPr>
                <w:rFonts w:ascii="仿宋" w:eastAsia="仿宋" w:hAnsi="仿宋" w:hint="eastAsia"/>
              </w:rPr>
              <w:t>临床数据中心（CDR）平台应具有高度的可扩展性，采用面向服务架构设计，为未来各种业务系统的接入提供了极具弹性的扩展平台：对数据资产提供持续性保护，数据利用不受业务系统的更换影响。支持医院在系统供应商的选择和使用时，掌握完全的主动，不影响数据中心的数据汇聚。</w:t>
            </w:r>
          </w:p>
          <w:p w14:paraId="0BECE76B" w14:textId="77777777" w:rsidR="00706452" w:rsidRDefault="00706452" w:rsidP="00706452">
            <w:pPr>
              <w:spacing w:line="276" w:lineRule="auto"/>
              <w:rPr>
                <w:rFonts w:ascii="仿宋" w:eastAsia="仿宋" w:hAnsi="仿宋"/>
                <w:bCs/>
                <w:lang w:val="zh-CN" w:bidi="zh-CN"/>
              </w:rPr>
            </w:pPr>
            <w:r>
              <w:rPr>
                <w:rFonts w:ascii="仿宋" w:eastAsia="仿宋" w:hAnsi="仿宋" w:hint="eastAsia"/>
              </w:rPr>
              <w:t>★</w:t>
            </w:r>
            <w:r>
              <w:rPr>
                <w:rFonts w:ascii="仿宋" w:eastAsia="仿宋" w:hAnsi="仿宋"/>
                <w:b/>
                <w:lang w:val="zh-CN" w:bidi="zh-CN"/>
              </w:rPr>
              <w:t>2.5</w:t>
            </w:r>
            <w:r>
              <w:rPr>
                <w:rFonts w:ascii="仿宋" w:eastAsia="仿宋" w:hAnsi="仿宋" w:hint="eastAsia"/>
                <w:b/>
                <w:lang w:val="zh-CN" w:bidi="zh-CN"/>
              </w:rPr>
              <w:t>功能点：数据中心平台的高可用性架构和应急预案要求</w:t>
            </w:r>
          </w:p>
          <w:p w14:paraId="1A76990A" w14:textId="77777777" w:rsidR="00706452" w:rsidRDefault="00706452" w:rsidP="00706452">
            <w:pPr>
              <w:spacing w:line="276" w:lineRule="auto"/>
              <w:ind w:firstLineChars="200" w:firstLine="480"/>
              <w:rPr>
                <w:rFonts w:ascii="仿宋" w:eastAsia="仿宋" w:hAnsi="仿宋"/>
              </w:rPr>
            </w:pPr>
            <w:r>
              <w:rPr>
                <w:rFonts w:ascii="仿宋" w:eastAsia="仿宋" w:hAnsi="仿宋" w:hint="eastAsia"/>
                <w:bCs/>
                <w:lang w:val="zh-CN" w:bidi="zh-CN"/>
              </w:rPr>
              <w:t>全院大数据中心C</w:t>
            </w:r>
            <w:r>
              <w:rPr>
                <w:rFonts w:ascii="仿宋" w:eastAsia="仿宋" w:hAnsi="仿宋"/>
                <w:bCs/>
                <w:lang w:val="zh-CN" w:bidi="zh-CN"/>
              </w:rPr>
              <w:t>DR</w:t>
            </w:r>
            <w:r>
              <w:rPr>
                <w:rFonts w:ascii="仿宋" w:eastAsia="仿宋" w:hAnsi="仿宋" w:hint="eastAsia"/>
                <w:bCs/>
                <w:lang w:val="zh-CN" w:bidi="zh-CN"/>
              </w:rPr>
              <w:t>平台应</w:t>
            </w:r>
            <w:r>
              <w:rPr>
                <w:rFonts w:ascii="仿宋" w:eastAsia="仿宋" w:hAnsi="仿宋" w:hint="eastAsia"/>
              </w:rPr>
              <w:t>具备基于可扩展的分布式数据库群集部署模式，能够实现高可用和故障转移，能够实现高可用服务器群集架构。</w:t>
            </w:r>
          </w:p>
          <w:p w14:paraId="52D9CBB4" w14:textId="77777777" w:rsidR="00706452" w:rsidRDefault="00706452" w:rsidP="00706452">
            <w:pPr>
              <w:spacing w:line="276" w:lineRule="auto"/>
              <w:ind w:firstLineChars="200" w:firstLine="480"/>
              <w:rPr>
                <w:rFonts w:ascii="仿宋" w:eastAsia="仿宋" w:hAnsi="仿宋"/>
                <w:b/>
                <w:lang w:bidi="zh-CN"/>
              </w:rPr>
            </w:pPr>
            <w:r>
              <w:rPr>
                <w:rFonts w:ascii="仿宋" w:eastAsia="仿宋" w:hAnsi="仿宋" w:hint="eastAsia"/>
              </w:rPr>
              <w:t>同时，在整体解决方案设计中应包含数据中心平台</w:t>
            </w:r>
            <w:proofErr w:type="gramStart"/>
            <w:r>
              <w:rPr>
                <w:rFonts w:ascii="仿宋" w:eastAsia="仿宋" w:hAnsi="仿宋" w:hint="eastAsia"/>
              </w:rPr>
              <w:t>宕</w:t>
            </w:r>
            <w:proofErr w:type="gramEnd"/>
            <w:r>
              <w:rPr>
                <w:rFonts w:ascii="仿宋" w:eastAsia="仿宋" w:hAnsi="仿宋" w:hint="eastAsia"/>
              </w:rPr>
              <w:t>机时应急处理预案，以实现业务的快速恢复。</w:t>
            </w:r>
          </w:p>
        </w:tc>
      </w:tr>
      <w:tr w:rsidR="00706452" w14:paraId="43D7CE96" w14:textId="77777777">
        <w:trPr>
          <w:trHeight w:val="624"/>
        </w:trPr>
        <w:tc>
          <w:tcPr>
            <w:tcW w:w="1798" w:type="dxa"/>
            <w:vAlign w:val="center"/>
          </w:tcPr>
          <w:p w14:paraId="31A7319C" w14:textId="77777777" w:rsidR="00706452" w:rsidRDefault="00706452" w:rsidP="00706452">
            <w:pPr>
              <w:jc w:val="center"/>
              <w:rPr>
                <w:rFonts w:ascii="仿宋" w:eastAsia="仿宋" w:hAnsi="仿宋" w:cs="Calibri"/>
                <w:b/>
                <w:bCs/>
                <w:color w:val="000000"/>
                <w:sz w:val="28"/>
                <w:szCs w:val="28"/>
              </w:rPr>
            </w:pPr>
            <w:r>
              <w:rPr>
                <w:rFonts w:ascii="仿宋" w:eastAsia="仿宋" w:hAnsi="仿宋"/>
                <w:sz w:val="21"/>
                <w:szCs w:val="21"/>
              </w:rPr>
              <w:lastRenderedPageBreak/>
              <w:t>3</w:t>
            </w:r>
          </w:p>
        </w:tc>
        <w:tc>
          <w:tcPr>
            <w:tcW w:w="1715" w:type="dxa"/>
            <w:gridSpan w:val="3"/>
            <w:vAlign w:val="center"/>
          </w:tcPr>
          <w:p w14:paraId="76270DE0" w14:textId="394855CB" w:rsidR="00706452" w:rsidRDefault="008D0DCE" w:rsidP="00706452">
            <w:pPr>
              <w:jc w:val="center"/>
              <w:rPr>
                <w:rFonts w:ascii="仿宋" w:eastAsia="仿宋" w:hAnsi="仿宋" w:cs="Calibri"/>
                <w:b/>
                <w:bCs/>
                <w:color w:val="000000"/>
              </w:rPr>
            </w:pPr>
            <w:r>
              <w:rPr>
                <w:rFonts w:hAnsi="宋体" w:hint="eastAsia"/>
                <w:sz w:val="20"/>
                <w:szCs w:val="20"/>
              </w:rPr>
              <w:t>患者费用负担类指标</w:t>
            </w:r>
            <w:r w:rsidR="00706452">
              <w:rPr>
                <w:rFonts w:ascii="仿宋" w:eastAsia="仿宋" w:hAnsi="仿宋" w:hint="eastAsia"/>
              </w:rPr>
              <w:t>应用</w:t>
            </w:r>
          </w:p>
        </w:tc>
        <w:tc>
          <w:tcPr>
            <w:tcW w:w="6820" w:type="dxa"/>
            <w:gridSpan w:val="3"/>
            <w:vAlign w:val="center"/>
          </w:tcPr>
          <w:p w14:paraId="534C5345" w14:textId="77777777" w:rsidR="00706452" w:rsidRDefault="00706452" w:rsidP="00706452">
            <w:pPr>
              <w:spacing w:line="276" w:lineRule="auto"/>
              <w:rPr>
                <w:rFonts w:ascii="仿宋" w:eastAsia="仿宋" w:hAnsi="仿宋"/>
                <w:b/>
                <w:bCs/>
              </w:rPr>
            </w:pPr>
            <w:r>
              <w:rPr>
                <w:rFonts w:ascii="仿宋" w:eastAsia="仿宋" w:hAnsi="仿宋" w:hint="eastAsia"/>
                <w:b/>
                <w:bCs/>
                <w:lang w:val="zh-CN" w:bidi="zh-CN"/>
              </w:rPr>
              <w:t>患者3</w:t>
            </w:r>
            <w:r>
              <w:rPr>
                <w:rFonts w:ascii="仿宋" w:eastAsia="仿宋" w:hAnsi="仿宋"/>
                <w:b/>
                <w:bCs/>
                <w:lang w:val="zh-CN" w:bidi="zh-CN"/>
              </w:rPr>
              <w:t>60</w:t>
            </w:r>
            <w:r>
              <w:rPr>
                <w:rFonts w:ascii="仿宋" w:eastAsia="仿宋" w:hAnsi="仿宋" w:hint="eastAsia"/>
                <w:b/>
                <w:bCs/>
                <w:lang w:val="zh-CN" w:bidi="zh-CN"/>
              </w:rPr>
              <w:t>全息视图应用的建设标准</w:t>
            </w:r>
          </w:p>
          <w:p w14:paraId="32235283" w14:textId="77777777" w:rsidR="00706452" w:rsidRDefault="00706452" w:rsidP="00706452">
            <w:pPr>
              <w:spacing w:line="276" w:lineRule="auto"/>
              <w:rPr>
                <w:rFonts w:ascii="仿宋" w:eastAsia="仿宋" w:hAnsi="仿宋"/>
                <w:b/>
                <w:bCs/>
              </w:rPr>
            </w:pPr>
            <w:r>
              <w:rPr>
                <w:rFonts w:ascii="仿宋" w:eastAsia="仿宋" w:hAnsi="仿宋" w:hint="eastAsia"/>
              </w:rPr>
              <w:t>★</w:t>
            </w:r>
            <w:r>
              <w:rPr>
                <w:rFonts w:ascii="仿宋" w:eastAsia="仿宋" w:hAnsi="仿宋"/>
                <w:b/>
                <w:bCs/>
              </w:rPr>
              <w:t xml:space="preserve">3.1 </w:t>
            </w:r>
            <w:r>
              <w:rPr>
                <w:rFonts w:ascii="仿宋" w:eastAsia="仿宋" w:hAnsi="仿宋" w:hint="eastAsia"/>
                <w:b/>
                <w:bCs/>
              </w:rPr>
              <w:t>患者3</w:t>
            </w:r>
            <w:r>
              <w:rPr>
                <w:rFonts w:ascii="仿宋" w:eastAsia="仿宋" w:hAnsi="仿宋"/>
                <w:b/>
                <w:bCs/>
              </w:rPr>
              <w:t>60</w:t>
            </w:r>
            <w:r>
              <w:rPr>
                <w:rFonts w:ascii="仿宋" w:eastAsia="仿宋" w:hAnsi="仿宋" w:hint="eastAsia"/>
                <w:b/>
                <w:bCs/>
              </w:rPr>
              <w:t>全息视图应用建设内容</w:t>
            </w:r>
          </w:p>
          <w:p w14:paraId="10213A45" w14:textId="77777777" w:rsidR="00706452" w:rsidRDefault="00706452" w:rsidP="00706452">
            <w:pPr>
              <w:ind w:firstLineChars="200" w:firstLine="480"/>
              <w:rPr>
                <w:rFonts w:ascii="仿宋" w:eastAsia="仿宋" w:hAnsi="仿宋"/>
                <w:lang w:val="zh-CN" w:bidi="zh-CN"/>
              </w:rPr>
            </w:pPr>
            <w:r>
              <w:rPr>
                <w:rFonts w:ascii="仿宋" w:eastAsia="仿宋" w:hAnsi="仿宋" w:hint="eastAsia"/>
                <w:lang w:val="zh-CN" w:bidi="zh-CN"/>
              </w:rPr>
              <w:t>全息视图，也就是将患者就诊信息做全方位的展现。全方位展现包含多种概念，按就诊情况分类可以有门诊信息，住院信息，按</w:t>
            </w:r>
            <w:r>
              <w:rPr>
                <w:rFonts w:ascii="仿宋" w:eastAsia="仿宋" w:hAnsi="仿宋" w:hint="eastAsia"/>
                <w:lang w:val="zh-CN" w:bidi="zh-CN"/>
              </w:rPr>
              <w:lastRenderedPageBreak/>
              <w:t>照就诊内容分类可以有检查信息、检验信息、处方信息、以及病程记录信息等。患者在临床就诊中，既往病史对于医生在当下诊断当中有着举足轻重的作用，通常医生不仅仅会关注患者既往的诊断、检查结果以及医嘱处方信息，对于复查的病人而言既往的住院或者门诊的病历病程也是至关重要。</w:t>
            </w:r>
          </w:p>
          <w:p w14:paraId="65C511E6" w14:textId="77777777" w:rsidR="00706452" w:rsidRDefault="00706452" w:rsidP="00706452">
            <w:pPr>
              <w:spacing w:line="276" w:lineRule="auto"/>
              <w:ind w:firstLineChars="200" w:firstLine="480"/>
              <w:rPr>
                <w:rFonts w:ascii="仿宋" w:eastAsia="仿宋" w:hAnsi="仿宋"/>
                <w:lang w:val="zh-CN" w:bidi="zh-CN"/>
              </w:rPr>
            </w:pPr>
            <w:r>
              <w:rPr>
                <w:rFonts w:ascii="仿宋" w:eastAsia="仿宋" w:hAnsi="仿宋"/>
                <w:lang w:val="zh-CN" w:bidi="zh-CN"/>
              </w:rPr>
              <w:t>患者360</w:t>
            </w:r>
            <w:r>
              <w:rPr>
                <w:rFonts w:ascii="仿宋" w:eastAsia="仿宋" w:hAnsi="仿宋" w:hint="eastAsia"/>
                <w:lang w:val="zh-CN" w:bidi="zh-CN"/>
              </w:rPr>
              <w:t>全息</w:t>
            </w:r>
            <w:r>
              <w:rPr>
                <w:rFonts w:ascii="仿宋" w:eastAsia="仿宋" w:hAnsi="仿宋"/>
                <w:lang w:val="zh-CN" w:bidi="zh-CN"/>
              </w:rPr>
              <w:t>视图</w:t>
            </w:r>
            <w:r>
              <w:rPr>
                <w:rFonts w:ascii="仿宋" w:eastAsia="仿宋" w:hAnsi="仿宋" w:hint="eastAsia"/>
                <w:lang w:val="zh-CN" w:bidi="zh-CN"/>
              </w:rPr>
              <w:t>应用依靠</w:t>
            </w:r>
            <w:r>
              <w:rPr>
                <w:rFonts w:ascii="仿宋" w:eastAsia="仿宋" w:hAnsi="仿宋"/>
                <w:lang w:val="zh-CN" w:bidi="zh-CN"/>
              </w:rPr>
              <w:t>患者ID就能实现全院范围内全部门急诊就诊记录、住院病史、影像检查、检验结果、心电图及扫描文档等信息的连通共享。用户只需访问单一来源，即可调取所要的全部信息。</w:t>
            </w:r>
          </w:p>
          <w:p w14:paraId="544CA488" w14:textId="77777777" w:rsidR="00706452" w:rsidRDefault="00706452" w:rsidP="00706452">
            <w:pPr>
              <w:spacing w:line="276" w:lineRule="auto"/>
              <w:ind w:firstLineChars="200" w:firstLine="480"/>
              <w:rPr>
                <w:rFonts w:ascii="仿宋" w:eastAsia="仿宋" w:hAnsi="仿宋"/>
                <w:lang w:val="zh-CN" w:bidi="zh-CN"/>
              </w:rPr>
            </w:pPr>
            <w:r>
              <w:rPr>
                <w:rFonts w:ascii="仿宋" w:eastAsia="仿宋" w:hAnsi="仿宋"/>
                <w:lang w:val="zh-CN" w:bidi="zh-CN"/>
              </w:rPr>
              <w:t>患者360</w:t>
            </w:r>
            <w:r>
              <w:rPr>
                <w:rFonts w:ascii="仿宋" w:eastAsia="仿宋" w:hAnsi="仿宋" w:hint="eastAsia"/>
                <w:lang w:val="zh-CN" w:bidi="zh-CN"/>
              </w:rPr>
              <w:t>全息</w:t>
            </w:r>
            <w:r>
              <w:rPr>
                <w:rFonts w:ascii="仿宋" w:eastAsia="仿宋" w:hAnsi="仿宋"/>
                <w:lang w:val="zh-CN" w:bidi="zh-CN"/>
              </w:rPr>
              <w:t>视图</w:t>
            </w:r>
            <w:r>
              <w:rPr>
                <w:rFonts w:ascii="仿宋" w:eastAsia="仿宋" w:hAnsi="仿宋" w:hint="eastAsia"/>
                <w:lang w:val="zh-CN" w:bidi="zh-CN"/>
              </w:rPr>
              <w:t>应用支持</w:t>
            </w:r>
            <w:r>
              <w:rPr>
                <w:rFonts w:ascii="仿宋" w:eastAsia="仿宋" w:hAnsi="仿宋"/>
                <w:lang w:val="zh-CN" w:bidi="zh-CN"/>
              </w:rPr>
              <w:t>Web 标准服务，包括XML、SOAP、WSDL和UDDI等标准，</w:t>
            </w:r>
            <w:r>
              <w:rPr>
                <w:rFonts w:ascii="仿宋" w:eastAsia="仿宋" w:hAnsi="仿宋" w:hint="eastAsia"/>
                <w:lang w:val="zh-CN" w:bidi="zh-CN"/>
              </w:rPr>
              <w:t>支持</w:t>
            </w:r>
            <w:r>
              <w:rPr>
                <w:rFonts w:ascii="仿宋" w:eastAsia="仿宋" w:hAnsi="仿宋"/>
                <w:lang w:val="zh-CN" w:bidi="zh-CN"/>
              </w:rPr>
              <w:t>桌面</w:t>
            </w:r>
            <w:r>
              <w:rPr>
                <w:rFonts w:ascii="仿宋" w:eastAsia="仿宋" w:hAnsi="仿宋" w:hint="eastAsia"/>
                <w:lang w:val="zh-CN" w:bidi="zh-CN"/>
              </w:rPr>
              <w:t>操作</w:t>
            </w:r>
            <w:r>
              <w:rPr>
                <w:rFonts w:ascii="仿宋" w:eastAsia="仿宋" w:hAnsi="仿宋"/>
                <w:lang w:val="zh-CN" w:bidi="zh-CN"/>
              </w:rPr>
              <w:t>系统</w:t>
            </w:r>
            <w:r>
              <w:rPr>
                <w:rFonts w:ascii="仿宋" w:eastAsia="仿宋" w:hAnsi="仿宋" w:hint="eastAsia"/>
                <w:lang w:val="zh-CN" w:bidi="zh-CN"/>
              </w:rPr>
              <w:t>下调用浏览器方便得浏览患者病程信息。</w:t>
            </w:r>
          </w:p>
          <w:p w14:paraId="1B50D88A" w14:textId="77777777" w:rsidR="00706452" w:rsidRDefault="00706452" w:rsidP="00706452">
            <w:pPr>
              <w:spacing w:line="276" w:lineRule="auto"/>
              <w:ind w:firstLineChars="200" w:firstLine="480"/>
              <w:rPr>
                <w:rFonts w:ascii="仿宋" w:eastAsia="仿宋" w:hAnsi="仿宋"/>
                <w:lang w:val="zh-CN" w:bidi="zh-CN"/>
              </w:rPr>
            </w:pPr>
            <w:r>
              <w:rPr>
                <w:rFonts w:ascii="仿宋" w:eastAsia="仿宋" w:hAnsi="仿宋"/>
                <w:lang w:val="zh-CN" w:bidi="zh-CN"/>
              </w:rPr>
              <w:t>患者360</w:t>
            </w:r>
            <w:r>
              <w:rPr>
                <w:rFonts w:ascii="仿宋" w:eastAsia="仿宋" w:hAnsi="仿宋" w:hint="eastAsia"/>
                <w:lang w:val="zh-CN" w:bidi="zh-CN"/>
              </w:rPr>
              <w:t>全息</w:t>
            </w:r>
            <w:r>
              <w:rPr>
                <w:rFonts w:ascii="仿宋" w:eastAsia="仿宋" w:hAnsi="仿宋"/>
                <w:lang w:val="zh-CN" w:bidi="zh-CN"/>
              </w:rPr>
              <w:t>视图</w:t>
            </w:r>
            <w:r>
              <w:rPr>
                <w:rFonts w:ascii="仿宋" w:eastAsia="仿宋" w:hAnsi="仿宋" w:hint="eastAsia"/>
                <w:lang w:val="zh-CN" w:bidi="zh-CN"/>
              </w:rPr>
              <w:t>应用</w:t>
            </w:r>
            <w:r>
              <w:rPr>
                <w:rFonts w:ascii="仿宋" w:eastAsia="仿宋" w:hAnsi="仿宋"/>
                <w:lang w:val="zh-CN" w:bidi="zh-CN"/>
              </w:rPr>
              <w:t>通过发布Web服务，可以</w:t>
            </w:r>
            <w:proofErr w:type="gramStart"/>
            <w:r>
              <w:rPr>
                <w:rFonts w:ascii="仿宋" w:eastAsia="仿宋" w:hAnsi="仿宋"/>
                <w:lang w:val="zh-CN" w:bidi="zh-CN"/>
              </w:rPr>
              <w:t>供各个</w:t>
            </w:r>
            <w:proofErr w:type="gramEnd"/>
            <w:r>
              <w:rPr>
                <w:rFonts w:ascii="仿宋" w:eastAsia="仿宋" w:hAnsi="仿宋"/>
                <w:lang w:val="zh-CN" w:bidi="zh-CN"/>
              </w:rPr>
              <w:t>系统调用。</w:t>
            </w:r>
            <w:r>
              <w:rPr>
                <w:rFonts w:ascii="仿宋" w:eastAsia="仿宋" w:hAnsi="仿宋" w:hint="eastAsia"/>
                <w:lang w:val="zh-CN" w:bidi="zh-CN"/>
              </w:rPr>
              <w:t>系统</w:t>
            </w:r>
            <w:r>
              <w:rPr>
                <w:rFonts w:ascii="仿宋" w:eastAsia="仿宋" w:hAnsi="仿宋"/>
                <w:lang w:val="zh-CN" w:bidi="zh-CN"/>
              </w:rPr>
              <w:t>并可方便地与</w:t>
            </w:r>
            <w:r>
              <w:rPr>
                <w:rFonts w:ascii="仿宋" w:eastAsia="仿宋" w:hAnsi="仿宋" w:hint="eastAsia"/>
                <w:lang w:val="zh-CN" w:bidi="zh-CN"/>
              </w:rPr>
              <w:t>临床</w:t>
            </w:r>
            <w:r>
              <w:rPr>
                <w:rFonts w:ascii="仿宋" w:eastAsia="仿宋" w:hAnsi="仿宋"/>
                <w:lang w:val="zh-CN" w:bidi="zh-CN"/>
              </w:rPr>
              <w:t>业务系统</w:t>
            </w:r>
            <w:r>
              <w:rPr>
                <w:rFonts w:ascii="仿宋" w:eastAsia="仿宋" w:hAnsi="仿宋" w:hint="eastAsia"/>
                <w:lang w:val="zh-CN" w:bidi="zh-CN"/>
              </w:rPr>
              <w:t>(如门诊医生站、住院医师站</w:t>
            </w:r>
            <w:r>
              <w:rPr>
                <w:rFonts w:ascii="仿宋" w:eastAsia="仿宋" w:hAnsi="仿宋"/>
                <w:lang w:val="zh-CN" w:bidi="zh-CN"/>
              </w:rPr>
              <w:t>)进行整合。</w:t>
            </w:r>
          </w:p>
          <w:p w14:paraId="078FE587" w14:textId="77777777" w:rsidR="00706452" w:rsidRDefault="00706452" w:rsidP="00706452">
            <w:pPr>
              <w:spacing w:line="276" w:lineRule="auto"/>
              <w:ind w:firstLineChars="200" w:firstLine="480"/>
              <w:rPr>
                <w:rFonts w:ascii="仿宋" w:eastAsia="仿宋" w:hAnsi="仿宋"/>
                <w:lang w:val="zh-CN" w:bidi="zh-CN"/>
              </w:rPr>
            </w:pPr>
            <w:r>
              <w:rPr>
                <w:rFonts w:ascii="仿宋" w:eastAsia="仿宋" w:hAnsi="仿宋"/>
                <w:lang w:val="zh-CN" w:bidi="zh-CN"/>
              </w:rPr>
              <w:t>依靠患者ID就能实现全院范围内全部门急诊就诊记录、住院病史、影像检查、检验结果、心电图及扫描文档等信息的连通共享。用户只需访问单一来源，即可调取所要的全部信息。</w:t>
            </w:r>
          </w:p>
          <w:p w14:paraId="366512C8" w14:textId="77777777" w:rsidR="00706452" w:rsidRDefault="00706452" w:rsidP="00706452">
            <w:pPr>
              <w:spacing w:line="276" w:lineRule="auto"/>
              <w:rPr>
                <w:rFonts w:ascii="仿宋" w:eastAsia="仿宋" w:hAnsi="仿宋"/>
                <w:b/>
                <w:lang w:bidi="zh-CN"/>
              </w:rPr>
            </w:pPr>
            <w:r>
              <w:rPr>
                <w:rFonts w:ascii="仿宋" w:eastAsia="仿宋" w:hAnsi="仿宋" w:hint="eastAsia"/>
                <w:b/>
                <w:bCs/>
              </w:rPr>
              <w:t>＃</w:t>
            </w:r>
            <w:r>
              <w:rPr>
                <w:rFonts w:ascii="仿宋" w:eastAsia="仿宋" w:hAnsi="仿宋"/>
                <w:b/>
                <w:lang w:bidi="zh-CN"/>
              </w:rPr>
              <w:t>3.2</w:t>
            </w:r>
            <w:r>
              <w:rPr>
                <w:rFonts w:ascii="仿宋" w:eastAsia="仿宋" w:hAnsi="仿宋" w:hint="eastAsia"/>
                <w:b/>
                <w:lang w:bidi="zh-CN"/>
              </w:rPr>
              <w:t>功能清单</w:t>
            </w:r>
          </w:p>
          <w:p w14:paraId="5E8E58F9" w14:textId="77777777" w:rsidR="00706452" w:rsidRDefault="00706452" w:rsidP="00706452">
            <w:pPr>
              <w:spacing w:line="276" w:lineRule="auto"/>
              <w:ind w:firstLineChars="200" w:firstLine="480"/>
              <w:rPr>
                <w:rFonts w:ascii="仿宋" w:eastAsia="仿宋" w:hAnsi="仿宋"/>
                <w:lang w:val="zh-CN" w:bidi="zh-CN"/>
              </w:rPr>
            </w:pPr>
            <w:r>
              <w:rPr>
                <w:rFonts w:ascii="仿宋" w:eastAsia="仿宋" w:hAnsi="仿宋" w:hint="eastAsia"/>
                <w:lang w:val="zh-CN" w:bidi="zh-CN"/>
              </w:rPr>
              <w:t>功能清单：</w:t>
            </w:r>
          </w:p>
          <w:p w14:paraId="15F82BE4" w14:textId="77777777" w:rsidR="00706452" w:rsidRDefault="00706452" w:rsidP="00706452">
            <w:pPr>
              <w:numPr>
                <w:ilvl w:val="0"/>
                <w:numId w:val="7"/>
              </w:numPr>
              <w:spacing w:line="276" w:lineRule="auto"/>
              <w:rPr>
                <w:rFonts w:ascii="仿宋" w:eastAsia="仿宋" w:hAnsi="仿宋"/>
                <w:bCs/>
                <w:lang w:val="zh-CN" w:bidi="zh-CN"/>
              </w:rPr>
            </w:pPr>
            <w:r>
              <w:rPr>
                <w:rFonts w:ascii="仿宋" w:eastAsia="仿宋" w:hAnsi="仿宋" w:hint="eastAsia"/>
                <w:bCs/>
                <w:lang w:val="zh-CN" w:bidi="zh-CN"/>
              </w:rPr>
              <w:t>患者查询</w:t>
            </w:r>
            <w:r>
              <w:rPr>
                <w:rFonts w:ascii="仿宋" w:eastAsia="仿宋" w:hAnsi="仿宋" w:hint="eastAsia"/>
                <w:bCs/>
                <w:lang w:val="zh-CN" w:bidi="zh-CN"/>
              </w:rPr>
              <w:tab/>
              <w:t>根据患者姓名、卡号、身份证号、住院号进行检索</w:t>
            </w:r>
          </w:p>
          <w:p w14:paraId="6CB87EBA" w14:textId="77777777" w:rsidR="00706452" w:rsidRDefault="00706452" w:rsidP="00706452">
            <w:pPr>
              <w:numPr>
                <w:ilvl w:val="0"/>
                <w:numId w:val="7"/>
              </w:numPr>
              <w:spacing w:line="276" w:lineRule="auto"/>
              <w:rPr>
                <w:rFonts w:ascii="仿宋" w:eastAsia="仿宋" w:hAnsi="仿宋"/>
                <w:bCs/>
                <w:lang w:val="zh-CN" w:bidi="zh-CN"/>
              </w:rPr>
            </w:pPr>
            <w:r>
              <w:rPr>
                <w:rFonts w:ascii="仿宋" w:eastAsia="仿宋" w:hAnsi="仿宋" w:hint="eastAsia"/>
                <w:bCs/>
                <w:lang w:val="zh-CN" w:bidi="zh-CN"/>
              </w:rPr>
              <w:t>患者就诊信息</w:t>
            </w:r>
            <w:r>
              <w:rPr>
                <w:rFonts w:ascii="仿宋" w:eastAsia="仿宋" w:hAnsi="仿宋" w:hint="eastAsia"/>
                <w:bCs/>
                <w:lang w:val="zh-CN" w:bidi="zh-CN"/>
              </w:rPr>
              <w:tab/>
              <w:t>展示患者基本信息以及就诊统计信息</w:t>
            </w:r>
          </w:p>
          <w:p w14:paraId="7CE2888C" w14:textId="77777777" w:rsidR="00706452" w:rsidRDefault="00706452" w:rsidP="00706452">
            <w:pPr>
              <w:numPr>
                <w:ilvl w:val="0"/>
                <w:numId w:val="7"/>
              </w:numPr>
              <w:spacing w:line="276" w:lineRule="auto"/>
              <w:rPr>
                <w:rFonts w:ascii="仿宋" w:eastAsia="仿宋" w:hAnsi="仿宋"/>
                <w:bCs/>
                <w:lang w:val="zh-CN" w:bidi="zh-CN"/>
              </w:rPr>
            </w:pPr>
            <w:r>
              <w:rPr>
                <w:rFonts w:ascii="仿宋" w:eastAsia="仿宋" w:hAnsi="仿宋" w:hint="eastAsia"/>
                <w:bCs/>
                <w:lang w:val="zh-CN" w:bidi="zh-CN"/>
              </w:rPr>
              <w:t>检查</w:t>
            </w:r>
            <w:r>
              <w:rPr>
                <w:rFonts w:ascii="仿宋" w:eastAsia="仿宋" w:hAnsi="仿宋" w:hint="eastAsia"/>
                <w:bCs/>
                <w:lang w:val="zh-CN" w:bidi="zh-CN"/>
              </w:rPr>
              <w:tab/>
              <w:t>分时间轴/列表展示患者检查报告</w:t>
            </w:r>
          </w:p>
          <w:p w14:paraId="199D611E" w14:textId="77777777" w:rsidR="00706452" w:rsidRDefault="00706452" w:rsidP="00706452">
            <w:pPr>
              <w:numPr>
                <w:ilvl w:val="0"/>
                <w:numId w:val="7"/>
              </w:numPr>
              <w:spacing w:line="276" w:lineRule="auto"/>
              <w:rPr>
                <w:rFonts w:ascii="仿宋" w:eastAsia="仿宋" w:hAnsi="仿宋"/>
                <w:bCs/>
                <w:lang w:val="zh-CN" w:bidi="zh-CN"/>
              </w:rPr>
            </w:pPr>
            <w:r>
              <w:rPr>
                <w:rFonts w:ascii="仿宋" w:eastAsia="仿宋" w:hAnsi="仿宋" w:hint="eastAsia"/>
                <w:bCs/>
                <w:lang w:val="zh-CN" w:bidi="zh-CN"/>
              </w:rPr>
              <w:t>检验</w:t>
            </w:r>
            <w:r>
              <w:rPr>
                <w:rFonts w:ascii="仿宋" w:eastAsia="仿宋" w:hAnsi="仿宋" w:hint="eastAsia"/>
                <w:bCs/>
                <w:lang w:val="zh-CN" w:bidi="zh-CN"/>
              </w:rPr>
              <w:tab/>
              <w:t>分时间轴/列表展示患者检验报告以及报告指标</w:t>
            </w:r>
          </w:p>
          <w:p w14:paraId="45A371EC" w14:textId="77777777" w:rsidR="00706452" w:rsidRDefault="00706452" w:rsidP="00706452">
            <w:pPr>
              <w:numPr>
                <w:ilvl w:val="0"/>
                <w:numId w:val="7"/>
              </w:numPr>
              <w:spacing w:line="276" w:lineRule="auto"/>
              <w:rPr>
                <w:rFonts w:ascii="仿宋" w:eastAsia="仿宋" w:hAnsi="仿宋"/>
                <w:bCs/>
                <w:lang w:val="zh-CN" w:bidi="zh-CN"/>
              </w:rPr>
            </w:pPr>
            <w:r>
              <w:rPr>
                <w:rFonts w:ascii="仿宋" w:eastAsia="仿宋" w:hAnsi="仿宋" w:hint="eastAsia"/>
                <w:bCs/>
                <w:lang w:val="zh-CN" w:bidi="zh-CN"/>
              </w:rPr>
              <w:t>病理</w:t>
            </w:r>
            <w:r>
              <w:rPr>
                <w:rFonts w:ascii="仿宋" w:eastAsia="仿宋" w:hAnsi="仿宋" w:hint="eastAsia"/>
                <w:bCs/>
                <w:lang w:val="zh-CN" w:bidi="zh-CN"/>
              </w:rPr>
              <w:tab/>
              <w:t>分时间轴/列表展示患者病历报告</w:t>
            </w:r>
          </w:p>
          <w:p w14:paraId="2A564327" w14:textId="77777777" w:rsidR="00706452" w:rsidRDefault="00706452" w:rsidP="00706452">
            <w:pPr>
              <w:numPr>
                <w:ilvl w:val="0"/>
                <w:numId w:val="7"/>
              </w:numPr>
              <w:spacing w:line="276" w:lineRule="auto"/>
              <w:rPr>
                <w:rFonts w:ascii="仿宋" w:eastAsia="仿宋" w:hAnsi="仿宋"/>
                <w:bCs/>
                <w:lang w:val="zh-CN" w:bidi="zh-CN"/>
              </w:rPr>
            </w:pPr>
            <w:r>
              <w:rPr>
                <w:rFonts w:ascii="仿宋" w:eastAsia="仿宋" w:hAnsi="仿宋" w:hint="eastAsia"/>
                <w:bCs/>
                <w:lang w:val="zh-CN" w:bidi="zh-CN"/>
              </w:rPr>
              <w:t>文书</w:t>
            </w:r>
            <w:r>
              <w:rPr>
                <w:rFonts w:ascii="仿宋" w:eastAsia="仿宋" w:hAnsi="仿宋" w:hint="eastAsia"/>
                <w:bCs/>
                <w:lang w:val="zh-CN" w:bidi="zh-CN"/>
              </w:rPr>
              <w:tab/>
            </w:r>
            <w:proofErr w:type="gramStart"/>
            <w:r>
              <w:rPr>
                <w:rFonts w:ascii="仿宋" w:eastAsia="仿宋" w:hAnsi="仿宋" w:hint="eastAsia"/>
                <w:bCs/>
                <w:lang w:val="zh-CN" w:bidi="zh-CN"/>
              </w:rPr>
              <w:t>分医疗</w:t>
            </w:r>
            <w:proofErr w:type="gramEnd"/>
            <w:r>
              <w:rPr>
                <w:rFonts w:ascii="仿宋" w:eastAsia="仿宋" w:hAnsi="仿宋" w:hint="eastAsia"/>
                <w:bCs/>
                <w:lang w:val="zh-CN" w:bidi="zh-CN"/>
              </w:rPr>
              <w:t>/护理分类展示患者病史文书</w:t>
            </w:r>
          </w:p>
          <w:p w14:paraId="4A5AEF88" w14:textId="77777777" w:rsidR="00706452" w:rsidRDefault="00706452" w:rsidP="00706452">
            <w:pPr>
              <w:numPr>
                <w:ilvl w:val="0"/>
                <w:numId w:val="7"/>
              </w:numPr>
              <w:spacing w:line="276" w:lineRule="auto"/>
              <w:rPr>
                <w:rFonts w:ascii="仿宋" w:eastAsia="仿宋" w:hAnsi="仿宋"/>
                <w:bCs/>
                <w:lang w:val="zh-CN" w:bidi="zh-CN"/>
              </w:rPr>
            </w:pPr>
            <w:r>
              <w:rPr>
                <w:rFonts w:ascii="仿宋" w:eastAsia="仿宋" w:hAnsi="仿宋" w:hint="eastAsia"/>
                <w:bCs/>
                <w:lang w:val="zh-CN" w:bidi="zh-CN"/>
              </w:rPr>
              <w:t>医嘱</w:t>
            </w:r>
            <w:r>
              <w:rPr>
                <w:rFonts w:ascii="仿宋" w:eastAsia="仿宋" w:hAnsi="仿宋" w:hint="eastAsia"/>
                <w:bCs/>
                <w:lang w:val="zh-CN" w:bidi="zh-CN"/>
              </w:rPr>
              <w:tab/>
              <w:t>展示最近一次就诊的所有医嘱信息</w:t>
            </w:r>
          </w:p>
          <w:p w14:paraId="1DA40F5F" w14:textId="77777777" w:rsidR="00706452" w:rsidRDefault="00706452" w:rsidP="00706452">
            <w:pPr>
              <w:numPr>
                <w:ilvl w:val="0"/>
                <w:numId w:val="7"/>
              </w:numPr>
              <w:spacing w:line="276" w:lineRule="auto"/>
              <w:rPr>
                <w:rFonts w:ascii="仿宋" w:eastAsia="仿宋" w:hAnsi="仿宋"/>
                <w:bCs/>
                <w:lang w:val="zh-CN" w:bidi="zh-CN"/>
              </w:rPr>
            </w:pPr>
            <w:r>
              <w:rPr>
                <w:rFonts w:ascii="仿宋" w:eastAsia="仿宋" w:hAnsi="仿宋" w:hint="eastAsia"/>
                <w:bCs/>
                <w:lang w:val="zh-CN" w:bidi="zh-CN"/>
              </w:rPr>
              <w:t>手术</w:t>
            </w:r>
            <w:r>
              <w:rPr>
                <w:rFonts w:ascii="仿宋" w:eastAsia="仿宋" w:hAnsi="仿宋" w:hint="eastAsia"/>
                <w:bCs/>
                <w:lang w:val="zh-CN" w:bidi="zh-CN"/>
              </w:rPr>
              <w:tab/>
              <w:t>分时间轴/列表展示患者手术记录</w:t>
            </w:r>
          </w:p>
          <w:p w14:paraId="39EE769F" w14:textId="77777777" w:rsidR="00706452" w:rsidRDefault="00706452" w:rsidP="00706452">
            <w:pPr>
              <w:numPr>
                <w:ilvl w:val="0"/>
                <w:numId w:val="7"/>
              </w:numPr>
              <w:spacing w:line="276" w:lineRule="auto"/>
              <w:rPr>
                <w:rFonts w:ascii="仿宋" w:eastAsia="仿宋" w:hAnsi="仿宋"/>
                <w:bCs/>
                <w:lang w:val="zh-CN" w:bidi="zh-CN"/>
              </w:rPr>
            </w:pPr>
            <w:r>
              <w:rPr>
                <w:rFonts w:ascii="仿宋" w:eastAsia="仿宋" w:hAnsi="仿宋" w:hint="eastAsia"/>
                <w:bCs/>
                <w:lang w:val="zh-CN" w:bidi="zh-CN"/>
              </w:rPr>
              <w:t>护理</w:t>
            </w:r>
            <w:r>
              <w:rPr>
                <w:rFonts w:ascii="仿宋" w:eastAsia="仿宋" w:hAnsi="仿宋" w:hint="eastAsia"/>
                <w:bCs/>
                <w:lang w:val="zh-CN" w:bidi="zh-CN"/>
              </w:rPr>
              <w:tab/>
              <w:t>趋势图展示患者护理记录(脉搏、体温、呼吸、血压)</w:t>
            </w:r>
          </w:p>
          <w:p w14:paraId="0C4973B4" w14:textId="77777777" w:rsidR="00706452" w:rsidRDefault="00706452" w:rsidP="00706452">
            <w:pPr>
              <w:numPr>
                <w:ilvl w:val="0"/>
                <w:numId w:val="7"/>
              </w:numPr>
              <w:spacing w:line="276" w:lineRule="auto"/>
              <w:rPr>
                <w:rFonts w:ascii="仿宋" w:eastAsia="仿宋" w:hAnsi="仿宋"/>
                <w:bCs/>
                <w:lang w:val="zh-CN" w:bidi="zh-CN"/>
              </w:rPr>
            </w:pPr>
            <w:r>
              <w:rPr>
                <w:rFonts w:ascii="仿宋" w:eastAsia="仿宋" w:hAnsi="仿宋" w:hint="eastAsia"/>
                <w:bCs/>
                <w:lang w:val="zh-CN" w:bidi="zh-CN"/>
              </w:rPr>
              <w:t>费用</w:t>
            </w:r>
            <w:r>
              <w:rPr>
                <w:rFonts w:ascii="仿宋" w:eastAsia="仿宋" w:hAnsi="仿宋" w:hint="eastAsia"/>
                <w:bCs/>
                <w:lang w:val="zh-CN" w:bidi="zh-CN"/>
              </w:rPr>
              <w:tab/>
              <w:t>日历格式展示患者最近一次就诊产生费用</w:t>
            </w:r>
          </w:p>
          <w:p w14:paraId="78E86DDE" w14:textId="77777777" w:rsidR="00706452" w:rsidRDefault="00706452" w:rsidP="00706452">
            <w:pPr>
              <w:numPr>
                <w:ilvl w:val="0"/>
                <w:numId w:val="7"/>
              </w:numPr>
              <w:spacing w:line="276" w:lineRule="auto"/>
              <w:rPr>
                <w:rFonts w:ascii="仿宋" w:eastAsia="仿宋" w:hAnsi="仿宋"/>
                <w:bCs/>
                <w:lang w:val="zh-CN" w:bidi="zh-CN"/>
              </w:rPr>
            </w:pPr>
            <w:r>
              <w:rPr>
                <w:rFonts w:ascii="仿宋" w:eastAsia="仿宋" w:hAnsi="仿宋" w:hint="eastAsia"/>
                <w:bCs/>
                <w:lang w:val="zh-CN" w:bidi="zh-CN"/>
              </w:rPr>
              <w:t>信息安全防护机制</w:t>
            </w:r>
            <w:r>
              <w:rPr>
                <w:rFonts w:ascii="仿宋" w:eastAsia="仿宋" w:hAnsi="仿宋" w:hint="eastAsia"/>
                <w:bCs/>
                <w:lang w:val="zh-CN" w:bidi="zh-CN"/>
              </w:rPr>
              <w:tab/>
              <w:t>提供患者信息和医生信息脱敏机制，且自动生成页面水印显示当前查阅患者记录的登陆者信息</w:t>
            </w:r>
          </w:p>
          <w:p w14:paraId="07CBE7AC" w14:textId="77777777" w:rsidR="00706452" w:rsidRDefault="00706452" w:rsidP="00706452">
            <w:pPr>
              <w:numPr>
                <w:ilvl w:val="0"/>
                <w:numId w:val="7"/>
              </w:numPr>
              <w:spacing w:line="276" w:lineRule="auto"/>
              <w:rPr>
                <w:rFonts w:ascii="仿宋" w:eastAsia="仿宋" w:hAnsi="仿宋"/>
                <w:bCs/>
                <w:lang w:val="zh-CN" w:bidi="zh-CN"/>
              </w:rPr>
            </w:pPr>
            <w:r>
              <w:rPr>
                <w:rFonts w:ascii="仿宋" w:eastAsia="仿宋" w:hAnsi="仿宋"/>
                <w:bCs/>
                <w:lang w:val="zh-CN" w:bidi="zh-CN"/>
              </w:rPr>
              <w:t xml:space="preserve"> </w:t>
            </w:r>
            <w:r>
              <w:rPr>
                <w:rFonts w:ascii="仿宋" w:eastAsia="仿宋" w:hAnsi="仿宋" w:hint="eastAsia"/>
                <w:bCs/>
                <w:lang w:val="zh-CN" w:bidi="zh-CN"/>
              </w:rPr>
              <w:t>患者的用户画像分析 对患者进行用户画像，根据临床业务特点分析</w:t>
            </w:r>
          </w:p>
          <w:p w14:paraId="34835514" w14:textId="77777777" w:rsidR="00706452" w:rsidRDefault="00706452" w:rsidP="00706452">
            <w:pPr>
              <w:spacing w:line="276" w:lineRule="auto"/>
              <w:rPr>
                <w:rFonts w:ascii="仿宋" w:eastAsia="仿宋" w:hAnsi="仿宋"/>
                <w:b/>
                <w:lang w:bidi="zh-CN"/>
              </w:rPr>
            </w:pPr>
            <w:r>
              <w:rPr>
                <w:rFonts w:ascii="仿宋" w:eastAsia="仿宋" w:hAnsi="仿宋" w:hint="eastAsia"/>
              </w:rPr>
              <w:t>★</w:t>
            </w:r>
            <w:r>
              <w:rPr>
                <w:rFonts w:ascii="仿宋" w:eastAsia="仿宋" w:hAnsi="仿宋"/>
                <w:b/>
                <w:lang w:bidi="zh-CN"/>
              </w:rPr>
              <w:t>3.3</w:t>
            </w:r>
            <w:r>
              <w:rPr>
                <w:rFonts w:ascii="仿宋" w:eastAsia="仿宋" w:hAnsi="仿宋" w:hint="eastAsia"/>
                <w:b/>
                <w:lang w:bidi="zh-CN"/>
              </w:rPr>
              <w:t>功能点：患者查询功能</w:t>
            </w:r>
          </w:p>
          <w:p w14:paraId="2D639E75" w14:textId="77777777" w:rsidR="00706452" w:rsidRDefault="00706452" w:rsidP="00706452">
            <w:pPr>
              <w:rPr>
                <w:rFonts w:ascii="仿宋" w:eastAsia="仿宋" w:hAnsi="仿宋"/>
              </w:rPr>
            </w:pPr>
            <w:r>
              <w:rPr>
                <w:rFonts w:ascii="仿宋" w:eastAsia="仿宋" w:hAnsi="仿宋" w:hint="eastAsia"/>
              </w:rPr>
              <w:t>输入患者姓名、卡号、身份证号以及住院号查询患者就诊信息。</w:t>
            </w:r>
          </w:p>
          <w:p w14:paraId="61C2BF33" w14:textId="77777777" w:rsidR="00706452" w:rsidRDefault="00706452" w:rsidP="00706452">
            <w:pPr>
              <w:rPr>
                <w:rFonts w:ascii="仿宋" w:eastAsia="仿宋" w:hAnsi="仿宋"/>
                <w:b/>
                <w:bCs/>
              </w:rPr>
            </w:pPr>
            <w:r>
              <w:rPr>
                <w:rFonts w:ascii="仿宋" w:eastAsia="仿宋" w:hAnsi="仿宋" w:hint="eastAsia"/>
                <w:b/>
                <w:bCs/>
              </w:rPr>
              <w:t>（投标人现场提供该系统功能点的实机操作演示）</w:t>
            </w:r>
          </w:p>
          <w:p w14:paraId="072DF96C" w14:textId="77777777" w:rsidR="00706452" w:rsidRDefault="00706452" w:rsidP="00706452">
            <w:pPr>
              <w:spacing w:line="276" w:lineRule="auto"/>
              <w:rPr>
                <w:rFonts w:ascii="仿宋" w:eastAsia="仿宋" w:hAnsi="仿宋"/>
                <w:b/>
                <w:lang w:bidi="zh-CN"/>
              </w:rPr>
            </w:pPr>
            <w:r>
              <w:rPr>
                <w:rFonts w:ascii="仿宋" w:eastAsia="仿宋" w:hAnsi="仿宋" w:hint="eastAsia"/>
                <w:b/>
                <w:bCs/>
              </w:rPr>
              <w:lastRenderedPageBreak/>
              <w:t>＃</w:t>
            </w:r>
            <w:r>
              <w:rPr>
                <w:rFonts w:ascii="仿宋" w:eastAsia="仿宋" w:hAnsi="仿宋"/>
                <w:b/>
                <w:lang w:bidi="zh-CN"/>
              </w:rPr>
              <w:t>3.4</w:t>
            </w:r>
            <w:r>
              <w:rPr>
                <w:rFonts w:ascii="仿宋" w:eastAsia="仿宋" w:hAnsi="仿宋" w:hint="eastAsia"/>
                <w:b/>
                <w:lang w:bidi="zh-CN"/>
              </w:rPr>
              <w:t>功能点：患者就诊信息</w:t>
            </w:r>
          </w:p>
          <w:p w14:paraId="09C65B4F" w14:textId="77777777" w:rsidR="00706452" w:rsidRDefault="00706452" w:rsidP="00706452">
            <w:pPr>
              <w:numPr>
                <w:ilvl w:val="0"/>
                <w:numId w:val="8"/>
              </w:numPr>
              <w:rPr>
                <w:rFonts w:ascii="仿宋" w:eastAsia="仿宋" w:hAnsi="仿宋"/>
              </w:rPr>
            </w:pPr>
            <w:r>
              <w:rPr>
                <w:rFonts w:ascii="仿宋" w:eastAsia="仿宋" w:hAnsi="仿宋" w:hint="eastAsia"/>
              </w:rPr>
              <w:t>患者基本信息模块（显示患者姓名、性别、出生日期、住院号、过敏史）。</w:t>
            </w:r>
          </w:p>
          <w:p w14:paraId="19A9AC96" w14:textId="77777777" w:rsidR="00706452" w:rsidRDefault="00706452" w:rsidP="00706452">
            <w:pPr>
              <w:numPr>
                <w:ilvl w:val="0"/>
                <w:numId w:val="8"/>
              </w:numPr>
              <w:rPr>
                <w:rFonts w:ascii="仿宋" w:eastAsia="仿宋" w:hAnsi="仿宋"/>
              </w:rPr>
            </w:pPr>
            <w:r>
              <w:rPr>
                <w:rFonts w:ascii="仿宋" w:eastAsia="仿宋" w:hAnsi="仿宋" w:hint="eastAsia"/>
              </w:rPr>
              <w:t>患者就诊次数统计模块（总就诊次数、门急诊次数、住院次数、科室种类）。</w:t>
            </w:r>
          </w:p>
          <w:p w14:paraId="1D4EA387" w14:textId="77777777" w:rsidR="00706452" w:rsidRDefault="00706452" w:rsidP="00706452">
            <w:pPr>
              <w:numPr>
                <w:ilvl w:val="0"/>
                <w:numId w:val="8"/>
              </w:numPr>
              <w:rPr>
                <w:rFonts w:ascii="仿宋" w:eastAsia="仿宋" w:hAnsi="仿宋"/>
              </w:rPr>
            </w:pPr>
            <w:r>
              <w:rPr>
                <w:rFonts w:ascii="仿宋" w:eastAsia="仿宋" w:hAnsi="仿宋" w:hint="eastAsia"/>
              </w:rPr>
              <w:t>患者就诊科室占比模块（按照科室就诊数量倒序显示科室就诊次数最多的五个科室）。</w:t>
            </w:r>
          </w:p>
          <w:p w14:paraId="6CE42BE3" w14:textId="77777777" w:rsidR="00706452" w:rsidRDefault="00706452" w:rsidP="00706452">
            <w:pPr>
              <w:numPr>
                <w:ilvl w:val="0"/>
                <w:numId w:val="8"/>
              </w:numPr>
              <w:rPr>
                <w:rFonts w:ascii="仿宋" w:eastAsia="仿宋" w:hAnsi="仿宋"/>
              </w:rPr>
            </w:pPr>
            <w:r>
              <w:rPr>
                <w:rFonts w:ascii="仿宋" w:eastAsia="仿宋" w:hAnsi="仿宋" w:hint="eastAsia"/>
              </w:rPr>
              <w:t>常见医嘱年份数据统计模块（按照年份统计患者检验、检查、药品医嘱数量）。</w:t>
            </w:r>
          </w:p>
          <w:p w14:paraId="08748600" w14:textId="77777777" w:rsidR="00706452" w:rsidRDefault="00706452" w:rsidP="00706452">
            <w:pPr>
              <w:numPr>
                <w:ilvl w:val="0"/>
                <w:numId w:val="8"/>
              </w:numPr>
              <w:rPr>
                <w:rFonts w:ascii="仿宋" w:eastAsia="仿宋" w:hAnsi="仿宋"/>
              </w:rPr>
            </w:pPr>
            <w:r>
              <w:rPr>
                <w:rFonts w:ascii="仿宋" w:eastAsia="仿宋" w:hAnsi="仿宋" w:hint="eastAsia"/>
              </w:rPr>
              <w:t>诊断统计对比模块（按照诊断出现数量倒序显示诊断出现次数最多的五个诊断）。</w:t>
            </w:r>
          </w:p>
          <w:p w14:paraId="79455C14" w14:textId="77777777" w:rsidR="00706452" w:rsidRDefault="00706452" w:rsidP="00706452">
            <w:pPr>
              <w:numPr>
                <w:ilvl w:val="0"/>
                <w:numId w:val="8"/>
              </w:numPr>
              <w:rPr>
                <w:rFonts w:ascii="仿宋" w:eastAsia="仿宋" w:hAnsi="仿宋"/>
              </w:rPr>
            </w:pPr>
            <w:r>
              <w:rPr>
                <w:rFonts w:ascii="仿宋" w:eastAsia="仿宋" w:hAnsi="仿宋" w:hint="eastAsia"/>
              </w:rPr>
              <w:t>就诊信息模块（按照就诊时间倒序显示前六条就诊信息，滑动时间轴加载查看更多）。</w:t>
            </w:r>
          </w:p>
          <w:p w14:paraId="74EA604D" w14:textId="77777777" w:rsidR="00706452" w:rsidRDefault="00706452" w:rsidP="00706452">
            <w:pPr>
              <w:numPr>
                <w:ilvl w:val="0"/>
                <w:numId w:val="8"/>
              </w:numPr>
              <w:rPr>
                <w:rFonts w:ascii="仿宋" w:eastAsia="仿宋" w:hAnsi="仿宋"/>
              </w:rPr>
            </w:pPr>
            <w:r>
              <w:rPr>
                <w:rFonts w:ascii="仿宋" w:eastAsia="仿宋" w:hAnsi="仿宋" w:hint="eastAsia"/>
              </w:rPr>
              <w:t>患者就诊年份分布统计模块（鏖战年份统计患者诊断、门急诊、住院次数）。</w:t>
            </w:r>
          </w:p>
          <w:p w14:paraId="5E7D5FAF" w14:textId="77777777" w:rsidR="00706452" w:rsidRDefault="00706452" w:rsidP="00706452">
            <w:pPr>
              <w:rPr>
                <w:rFonts w:ascii="仿宋" w:eastAsia="仿宋" w:hAnsi="仿宋"/>
                <w:b/>
                <w:bCs/>
              </w:rPr>
            </w:pPr>
            <w:r>
              <w:rPr>
                <w:rFonts w:ascii="仿宋" w:eastAsia="仿宋" w:hAnsi="仿宋" w:hint="eastAsia"/>
                <w:b/>
                <w:bCs/>
              </w:rPr>
              <w:t>（投标人现场提供该系统功能点的实机操作演示）</w:t>
            </w:r>
          </w:p>
          <w:p w14:paraId="0ACCA434" w14:textId="77777777" w:rsidR="00706452" w:rsidRDefault="00706452" w:rsidP="00706452">
            <w:pPr>
              <w:spacing w:line="276" w:lineRule="auto"/>
              <w:rPr>
                <w:rFonts w:ascii="仿宋" w:eastAsia="仿宋" w:hAnsi="仿宋"/>
                <w:b/>
                <w:lang w:bidi="zh-CN"/>
              </w:rPr>
            </w:pPr>
            <w:r>
              <w:rPr>
                <w:rFonts w:ascii="仿宋" w:eastAsia="仿宋" w:hAnsi="仿宋" w:hint="eastAsia"/>
                <w:b/>
                <w:bCs/>
              </w:rPr>
              <w:t>＃</w:t>
            </w:r>
            <w:r>
              <w:rPr>
                <w:rFonts w:ascii="仿宋" w:eastAsia="仿宋" w:hAnsi="仿宋"/>
                <w:b/>
                <w:lang w:bidi="zh-CN"/>
              </w:rPr>
              <w:t>3.5</w:t>
            </w:r>
            <w:r>
              <w:rPr>
                <w:rFonts w:ascii="仿宋" w:eastAsia="仿宋" w:hAnsi="仿宋" w:hint="eastAsia"/>
                <w:b/>
                <w:lang w:bidi="zh-CN"/>
              </w:rPr>
              <w:t>功能点：医嘱</w:t>
            </w:r>
          </w:p>
          <w:p w14:paraId="67C41A62" w14:textId="77777777" w:rsidR="00706452" w:rsidRDefault="00706452" w:rsidP="00706452">
            <w:pPr>
              <w:numPr>
                <w:ilvl w:val="0"/>
                <w:numId w:val="9"/>
              </w:numPr>
              <w:rPr>
                <w:rFonts w:ascii="仿宋" w:eastAsia="仿宋" w:hAnsi="仿宋"/>
              </w:rPr>
            </w:pPr>
            <w:r>
              <w:rPr>
                <w:rFonts w:ascii="仿宋" w:eastAsia="仿宋" w:hAnsi="仿宋" w:hint="eastAsia"/>
              </w:rPr>
              <w:t>默认显示最近一次就诊的医嘱 列表/时间轴列表;</w:t>
            </w:r>
          </w:p>
          <w:p w14:paraId="693503FB" w14:textId="77777777" w:rsidR="00706452" w:rsidRDefault="00706452" w:rsidP="00706452">
            <w:pPr>
              <w:numPr>
                <w:ilvl w:val="0"/>
                <w:numId w:val="9"/>
              </w:numPr>
              <w:rPr>
                <w:rFonts w:ascii="仿宋" w:eastAsia="仿宋" w:hAnsi="仿宋"/>
              </w:rPr>
            </w:pPr>
            <w:r>
              <w:rPr>
                <w:rFonts w:ascii="仿宋" w:eastAsia="仿宋" w:hAnsi="仿宋" w:hint="eastAsia"/>
              </w:rPr>
              <w:t>可根据医嘱大类对列表数据进行筛选;</w:t>
            </w:r>
          </w:p>
          <w:p w14:paraId="31E6A0FB" w14:textId="77777777" w:rsidR="00706452" w:rsidRDefault="00706452" w:rsidP="00706452">
            <w:pPr>
              <w:numPr>
                <w:ilvl w:val="0"/>
                <w:numId w:val="9"/>
              </w:numPr>
              <w:rPr>
                <w:rFonts w:ascii="仿宋" w:eastAsia="仿宋" w:hAnsi="仿宋"/>
              </w:rPr>
            </w:pPr>
            <w:r>
              <w:rPr>
                <w:rFonts w:ascii="仿宋" w:eastAsia="仿宋" w:hAnsi="仿宋" w:hint="eastAsia"/>
              </w:rPr>
              <w:t>时间轴列表可横向查看医嘱使用情况。</w:t>
            </w:r>
          </w:p>
          <w:p w14:paraId="77BA8D21" w14:textId="77777777" w:rsidR="00706452" w:rsidRDefault="00706452" w:rsidP="00706452">
            <w:pPr>
              <w:spacing w:line="276" w:lineRule="auto"/>
              <w:rPr>
                <w:rFonts w:ascii="仿宋" w:eastAsia="仿宋" w:hAnsi="仿宋"/>
              </w:rPr>
            </w:pPr>
            <w:r>
              <w:rPr>
                <w:rFonts w:ascii="仿宋" w:eastAsia="仿宋" w:hAnsi="仿宋" w:hint="eastAsia"/>
              </w:rPr>
              <w:t>(</w:t>
            </w:r>
            <w:r>
              <w:rPr>
                <w:rFonts w:ascii="仿宋" w:eastAsia="仿宋" w:hAnsi="仿宋"/>
              </w:rPr>
              <w:t>4)</w:t>
            </w:r>
            <w:r>
              <w:rPr>
                <w:rFonts w:ascii="仿宋" w:eastAsia="仿宋" w:hAnsi="仿宋" w:hint="eastAsia"/>
              </w:rPr>
              <w:t>可根据时间维度自动生成选择菜单</w:t>
            </w:r>
          </w:p>
          <w:p w14:paraId="4AC523EC" w14:textId="77777777" w:rsidR="00706452" w:rsidRDefault="00706452" w:rsidP="00706452">
            <w:pPr>
              <w:spacing w:line="276" w:lineRule="auto"/>
              <w:rPr>
                <w:rFonts w:ascii="仿宋" w:eastAsia="仿宋" w:hAnsi="仿宋"/>
              </w:rPr>
            </w:pPr>
            <w:r>
              <w:rPr>
                <w:rFonts w:ascii="仿宋" w:eastAsia="仿宋" w:hAnsi="仿宋" w:hint="eastAsia"/>
              </w:rPr>
              <w:t>(</w:t>
            </w:r>
            <w:r>
              <w:rPr>
                <w:rFonts w:ascii="仿宋" w:eastAsia="仿宋" w:hAnsi="仿宋"/>
              </w:rPr>
              <w:t>5)</w:t>
            </w:r>
            <w:r>
              <w:rPr>
                <w:rFonts w:ascii="仿宋" w:eastAsia="仿宋" w:hAnsi="仿宋" w:hint="eastAsia"/>
              </w:rPr>
              <w:t>可根据医嘱的执行时长，动态生成医嘱执行</w:t>
            </w:r>
            <w:proofErr w:type="gramStart"/>
            <w:r>
              <w:rPr>
                <w:rFonts w:ascii="仿宋" w:eastAsia="仿宋" w:hAnsi="仿宋" w:hint="eastAsia"/>
              </w:rPr>
              <w:t>排程图</w:t>
            </w:r>
            <w:proofErr w:type="gramEnd"/>
          </w:p>
          <w:p w14:paraId="07FFF52C" w14:textId="77777777" w:rsidR="00706452" w:rsidRDefault="00706452" w:rsidP="00706452">
            <w:pPr>
              <w:spacing w:line="276" w:lineRule="auto"/>
              <w:rPr>
                <w:rFonts w:ascii="仿宋" w:eastAsia="仿宋" w:hAnsi="仿宋"/>
              </w:rPr>
            </w:pPr>
            <w:r>
              <w:rPr>
                <w:rFonts w:ascii="仿宋" w:eastAsia="仿宋" w:hAnsi="仿宋" w:hint="eastAsia"/>
              </w:rPr>
              <w:t>(</w:t>
            </w:r>
            <w:r>
              <w:rPr>
                <w:rFonts w:ascii="仿宋" w:eastAsia="仿宋" w:hAnsi="仿宋"/>
              </w:rPr>
              <w:t>6)</w:t>
            </w:r>
            <w:r>
              <w:rPr>
                <w:rFonts w:ascii="仿宋" w:eastAsia="仿宋" w:hAnsi="仿宋" w:hint="eastAsia"/>
              </w:rPr>
              <w:t>可自动按照医嘱类型进行分类</w:t>
            </w:r>
          </w:p>
          <w:p w14:paraId="016D43B3" w14:textId="77777777" w:rsidR="00706452" w:rsidRDefault="00706452" w:rsidP="00706452">
            <w:pPr>
              <w:spacing w:line="276" w:lineRule="auto"/>
              <w:rPr>
                <w:rFonts w:ascii="仿宋" w:eastAsia="仿宋" w:hAnsi="仿宋"/>
              </w:rPr>
            </w:pPr>
            <w:r>
              <w:rPr>
                <w:rFonts w:ascii="仿宋" w:eastAsia="仿宋" w:hAnsi="仿宋" w:hint="eastAsia"/>
              </w:rPr>
              <w:t>(</w:t>
            </w:r>
            <w:r>
              <w:rPr>
                <w:rFonts w:ascii="仿宋" w:eastAsia="仿宋" w:hAnsi="仿宋"/>
              </w:rPr>
              <w:t>7)</w:t>
            </w:r>
            <w:r>
              <w:rPr>
                <w:rFonts w:ascii="仿宋" w:eastAsia="仿宋" w:hAnsi="仿宋" w:hint="eastAsia"/>
              </w:rPr>
              <w:t>可自动按照医嘱类别进行分类</w:t>
            </w:r>
          </w:p>
          <w:p w14:paraId="57CACBAB" w14:textId="77777777" w:rsidR="00706452" w:rsidRDefault="00706452" w:rsidP="00706452">
            <w:pPr>
              <w:rPr>
                <w:rFonts w:ascii="仿宋" w:eastAsia="仿宋" w:hAnsi="仿宋"/>
                <w:b/>
                <w:bCs/>
              </w:rPr>
            </w:pPr>
            <w:r>
              <w:rPr>
                <w:rFonts w:ascii="仿宋" w:eastAsia="仿宋" w:hAnsi="仿宋" w:hint="eastAsia"/>
                <w:b/>
                <w:bCs/>
              </w:rPr>
              <w:t>（投标人现场提供该系统功能点的实机操作演示）</w:t>
            </w:r>
          </w:p>
          <w:p w14:paraId="19F44E52" w14:textId="77777777" w:rsidR="00706452" w:rsidRDefault="00706452" w:rsidP="00706452">
            <w:pPr>
              <w:spacing w:line="276" w:lineRule="auto"/>
              <w:rPr>
                <w:rFonts w:ascii="仿宋" w:eastAsia="仿宋" w:hAnsi="仿宋"/>
                <w:b/>
                <w:lang w:bidi="zh-CN"/>
              </w:rPr>
            </w:pPr>
            <w:r>
              <w:rPr>
                <w:rFonts w:ascii="仿宋" w:eastAsia="仿宋" w:hAnsi="仿宋" w:hint="eastAsia"/>
                <w:b/>
                <w:bCs/>
              </w:rPr>
              <w:t>＃</w:t>
            </w:r>
            <w:r>
              <w:rPr>
                <w:rFonts w:ascii="仿宋" w:eastAsia="仿宋" w:hAnsi="仿宋"/>
                <w:b/>
                <w:lang w:bidi="zh-CN"/>
              </w:rPr>
              <w:t>3.6</w:t>
            </w:r>
            <w:r>
              <w:rPr>
                <w:rFonts w:ascii="仿宋" w:eastAsia="仿宋" w:hAnsi="仿宋" w:hint="eastAsia"/>
                <w:b/>
                <w:lang w:bidi="zh-CN"/>
              </w:rPr>
              <w:t>功能点：病理</w:t>
            </w:r>
          </w:p>
          <w:p w14:paraId="4C6D4DA5" w14:textId="77777777" w:rsidR="00706452" w:rsidRDefault="00706452" w:rsidP="00706452">
            <w:pPr>
              <w:spacing w:line="276" w:lineRule="auto"/>
              <w:rPr>
                <w:rFonts w:ascii="仿宋" w:eastAsia="仿宋" w:hAnsi="仿宋"/>
              </w:rPr>
            </w:pPr>
            <w:r>
              <w:rPr>
                <w:rFonts w:ascii="仿宋" w:eastAsia="仿宋" w:hAnsi="仿宋" w:hint="eastAsia"/>
              </w:rPr>
              <w:t>(</w:t>
            </w:r>
            <w:r>
              <w:rPr>
                <w:rFonts w:ascii="仿宋" w:eastAsia="仿宋" w:hAnsi="仿宋"/>
              </w:rPr>
              <w:t>1)</w:t>
            </w:r>
            <w:r>
              <w:rPr>
                <w:rFonts w:ascii="仿宋" w:eastAsia="仿宋" w:hAnsi="仿宋" w:hint="eastAsia"/>
              </w:rPr>
              <w:t>时间轴界面显示最近一次病理报告;</w:t>
            </w:r>
          </w:p>
          <w:p w14:paraId="18489314" w14:textId="77777777" w:rsidR="00706452" w:rsidRDefault="00706452" w:rsidP="00706452">
            <w:pPr>
              <w:spacing w:line="276" w:lineRule="auto"/>
              <w:rPr>
                <w:rFonts w:ascii="仿宋" w:eastAsia="仿宋" w:hAnsi="仿宋"/>
              </w:rPr>
            </w:pPr>
            <w:r>
              <w:rPr>
                <w:rFonts w:ascii="仿宋" w:eastAsia="仿宋" w:hAnsi="仿宋" w:hint="eastAsia"/>
              </w:rPr>
              <w:t>(</w:t>
            </w:r>
            <w:r>
              <w:rPr>
                <w:rFonts w:ascii="仿宋" w:eastAsia="仿宋" w:hAnsi="仿宋"/>
              </w:rPr>
              <w:t>2)</w:t>
            </w:r>
            <w:r>
              <w:rPr>
                <w:rFonts w:ascii="仿宋" w:eastAsia="仿宋" w:hAnsi="仿宋" w:hint="eastAsia"/>
              </w:rPr>
              <w:t>列表界面按照报告时间倒序显示病理报告;</w:t>
            </w:r>
          </w:p>
          <w:p w14:paraId="333F1B77" w14:textId="77777777" w:rsidR="00706452" w:rsidRDefault="00706452" w:rsidP="00706452">
            <w:pPr>
              <w:spacing w:line="276" w:lineRule="auto"/>
              <w:rPr>
                <w:rFonts w:ascii="仿宋" w:eastAsia="仿宋" w:hAnsi="仿宋"/>
              </w:rPr>
            </w:pPr>
            <w:r>
              <w:rPr>
                <w:rFonts w:ascii="仿宋" w:eastAsia="仿宋" w:hAnsi="仿宋" w:hint="eastAsia"/>
              </w:rPr>
              <w:t>(</w:t>
            </w:r>
            <w:r>
              <w:rPr>
                <w:rFonts w:ascii="仿宋" w:eastAsia="仿宋" w:hAnsi="仿宋"/>
              </w:rPr>
              <w:t>3)</w:t>
            </w:r>
            <w:r>
              <w:rPr>
                <w:rFonts w:ascii="仿宋" w:eastAsia="仿宋" w:hAnsi="仿宋" w:hint="eastAsia"/>
              </w:rPr>
              <w:t>肉眼所见、镜下所见、免疫组化、病理诊断结果为临床医生比较关注的信息，高亮显示;</w:t>
            </w:r>
          </w:p>
          <w:p w14:paraId="170D7CB9" w14:textId="77777777" w:rsidR="00706452" w:rsidRDefault="00706452" w:rsidP="00706452">
            <w:pPr>
              <w:spacing w:line="276" w:lineRule="auto"/>
              <w:rPr>
                <w:rFonts w:ascii="仿宋" w:eastAsia="仿宋" w:hAnsi="仿宋"/>
              </w:rPr>
            </w:pPr>
            <w:r>
              <w:rPr>
                <w:rFonts w:ascii="仿宋" w:eastAsia="仿宋" w:hAnsi="仿宋"/>
              </w:rPr>
              <w:t>(4)</w:t>
            </w:r>
            <w:r>
              <w:rPr>
                <w:rFonts w:ascii="仿宋" w:eastAsia="仿宋" w:hAnsi="仿宋" w:hint="eastAsia"/>
              </w:rPr>
              <w:t>禁止手动复制，使用引用功能复制（复制肉眼所见、镜下所见、免疫组化、病理诊断信息）。</w:t>
            </w:r>
          </w:p>
          <w:p w14:paraId="7B768C89" w14:textId="77777777" w:rsidR="00706452" w:rsidRDefault="00706452" w:rsidP="00706452">
            <w:pPr>
              <w:rPr>
                <w:rFonts w:ascii="仿宋" w:eastAsia="仿宋" w:hAnsi="仿宋"/>
                <w:b/>
                <w:bCs/>
              </w:rPr>
            </w:pPr>
            <w:r>
              <w:rPr>
                <w:rFonts w:ascii="仿宋" w:eastAsia="仿宋" w:hAnsi="仿宋" w:hint="eastAsia"/>
                <w:b/>
                <w:bCs/>
              </w:rPr>
              <w:t>（投标人现场提供该系统功能点的实机操作演示）</w:t>
            </w:r>
          </w:p>
          <w:p w14:paraId="0DFA60FA" w14:textId="77777777" w:rsidR="00706452" w:rsidRDefault="00706452" w:rsidP="00706452">
            <w:pPr>
              <w:spacing w:line="276" w:lineRule="auto"/>
              <w:rPr>
                <w:rFonts w:ascii="仿宋" w:eastAsia="仿宋" w:hAnsi="仿宋"/>
                <w:b/>
                <w:lang w:bidi="zh-CN"/>
              </w:rPr>
            </w:pPr>
            <w:r>
              <w:rPr>
                <w:rFonts w:ascii="仿宋" w:eastAsia="仿宋" w:hAnsi="仿宋" w:hint="eastAsia"/>
                <w:b/>
                <w:bCs/>
              </w:rPr>
              <w:t>＃</w:t>
            </w:r>
            <w:r>
              <w:rPr>
                <w:rFonts w:ascii="仿宋" w:eastAsia="仿宋" w:hAnsi="仿宋"/>
                <w:b/>
                <w:lang w:bidi="zh-CN"/>
              </w:rPr>
              <w:t>3.7</w:t>
            </w:r>
            <w:r>
              <w:rPr>
                <w:rFonts w:ascii="仿宋" w:eastAsia="仿宋" w:hAnsi="仿宋" w:hint="eastAsia"/>
                <w:b/>
                <w:lang w:bidi="zh-CN"/>
              </w:rPr>
              <w:t>功能点：</w:t>
            </w:r>
            <w:r>
              <w:rPr>
                <w:rFonts w:ascii="仿宋" w:eastAsia="仿宋" w:hAnsi="仿宋"/>
                <w:b/>
                <w:lang w:bidi="zh-CN"/>
              </w:rPr>
              <w:t>检验</w:t>
            </w:r>
          </w:p>
          <w:p w14:paraId="59671E60" w14:textId="77777777" w:rsidR="00706452" w:rsidRDefault="00706452" w:rsidP="00706452">
            <w:pPr>
              <w:rPr>
                <w:rFonts w:ascii="仿宋" w:eastAsia="仿宋" w:hAnsi="仿宋"/>
              </w:rPr>
            </w:pPr>
            <w:r>
              <w:rPr>
                <w:rFonts w:ascii="仿宋" w:eastAsia="仿宋" w:hAnsi="仿宋" w:hint="eastAsia"/>
              </w:rPr>
              <w:t>(</w:t>
            </w:r>
            <w:r>
              <w:rPr>
                <w:rFonts w:ascii="仿宋" w:eastAsia="仿宋" w:hAnsi="仿宋"/>
              </w:rPr>
              <w:t>1)</w:t>
            </w:r>
            <w:r>
              <w:rPr>
                <w:rFonts w:ascii="仿宋" w:eastAsia="仿宋" w:hAnsi="仿宋" w:hint="eastAsia"/>
              </w:rPr>
              <w:t>默认显示患者最近一次化验报告，以临床产生的化验报告单格式进行展示;</w:t>
            </w:r>
          </w:p>
          <w:p w14:paraId="6405349F" w14:textId="77777777" w:rsidR="00706452" w:rsidRDefault="00706452" w:rsidP="00706452">
            <w:pPr>
              <w:rPr>
                <w:rFonts w:ascii="仿宋" w:eastAsia="仿宋" w:hAnsi="仿宋"/>
              </w:rPr>
            </w:pPr>
            <w:r>
              <w:rPr>
                <w:rFonts w:ascii="仿宋" w:eastAsia="仿宋" w:hAnsi="仿宋" w:hint="eastAsia"/>
              </w:rPr>
              <w:t>(</w:t>
            </w:r>
            <w:r>
              <w:rPr>
                <w:rFonts w:ascii="仿宋" w:eastAsia="仿宋" w:hAnsi="仿宋"/>
              </w:rPr>
              <w:t>2)</w:t>
            </w:r>
            <w:r>
              <w:rPr>
                <w:rFonts w:ascii="仿宋" w:eastAsia="仿宋" w:hAnsi="仿宋" w:hint="eastAsia"/>
              </w:rPr>
              <w:t>可添加化验指标进行趋势对比（最近3次指标结果）;</w:t>
            </w:r>
          </w:p>
          <w:p w14:paraId="36C0993F" w14:textId="77777777" w:rsidR="00706452" w:rsidRDefault="00706452" w:rsidP="00706452">
            <w:pPr>
              <w:rPr>
                <w:rFonts w:ascii="仿宋" w:eastAsia="仿宋" w:hAnsi="仿宋"/>
              </w:rPr>
            </w:pPr>
            <w:r>
              <w:rPr>
                <w:rFonts w:ascii="仿宋" w:eastAsia="仿宋" w:hAnsi="仿宋" w:hint="eastAsia"/>
              </w:rPr>
              <w:t>(</w:t>
            </w:r>
            <w:r>
              <w:rPr>
                <w:rFonts w:ascii="仿宋" w:eastAsia="仿宋" w:hAnsi="仿宋"/>
              </w:rPr>
              <w:t>3)</w:t>
            </w:r>
            <w:r>
              <w:rPr>
                <w:rFonts w:ascii="仿宋" w:eastAsia="仿宋" w:hAnsi="仿宋" w:hint="eastAsia"/>
              </w:rPr>
              <w:t>指标排序需和临床报告相同。</w:t>
            </w:r>
          </w:p>
          <w:p w14:paraId="15C3C56E" w14:textId="77777777" w:rsidR="00706452" w:rsidRDefault="00706452" w:rsidP="00706452">
            <w:pPr>
              <w:spacing w:line="276" w:lineRule="auto"/>
              <w:rPr>
                <w:rFonts w:ascii="仿宋" w:eastAsia="仿宋" w:hAnsi="仿宋"/>
              </w:rPr>
            </w:pPr>
            <w:r>
              <w:rPr>
                <w:rFonts w:ascii="仿宋" w:eastAsia="仿宋" w:hAnsi="仿宋" w:hint="eastAsia"/>
              </w:rPr>
              <w:t>(</w:t>
            </w:r>
            <w:r>
              <w:rPr>
                <w:rFonts w:ascii="仿宋" w:eastAsia="仿宋" w:hAnsi="仿宋"/>
              </w:rPr>
              <w:t>4)</w:t>
            </w:r>
            <w:r>
              <w:rPr>
                <w:rFonts w:ascii="仿宋" w:eastAsia="仿宋" w:hAnsi="仿宋" w:hint="eastAsia"/>
              </w:rPr>
              <w:t>可根据时间维度自动生成选择菜单</w:t>
            </w:r>
          </w:p>
          <w:p w14:paraId="1279C1A3" w14:textId="77777777" w:rsidR="00706452" w:rsidRDefault="00706452" w:rsidP="00706452">
            <w:pPr>
              <w:spacing w:line="276" w:lineRule="auto"/>
              <w:rPr>
                <w:rFonts w:ascii="仿宋" w:eastAsia="仿宋" w:hAnsi="仿宋"/>
              </w:rPr>
            </w:pPr>
            <w:r>
              <w:rPr>
                <w:rFonts w:ascii="仿宋" w:eastAsia="仿宋" w:hAnsi="仿宋"/>
              </w:rPr>
              <w:t>(5)</w:t>
            </w:r>
            <w:r>
              <w:rPr>
                <w:rFonts w:ascii="仿宋" w:eastAsia="仿宋" w:hAnsi="仿宋" w:hint="eastAsia"/>
              </w:rPr>
              <w:t>患者历次检验数据，可根据院内的纸质模板进行系统的展示;</w:t>
            </w:r>
          </w:p>
          <w:p w14:paraId="6406584A" w14:textId="77777777" w:rsidR="00706452" w:rsidRDefault="00706452" w:rsidP="00706452">
            <w:pPr>
              <w:spacing w:line="276" w:lineRule="auto"/>
              <w:rPr>
                <w:rFonts w:ascii="仿宋" w:eastAsia="仿宋" w:hAnsi="仿宋"/>
              </w:rPr>
            </w:pPr>
            <w:r>
              <w:rPr>
                <w:rFonts w:ascii="仿宋" w:eastAsia="仿宋" w:hAnsi="仿宋"/>
              </w:rPr>
              <w:t>(6)</w:t>
            </w:r>
            <w:r>
              <w:rPr>
                <w:rFonts w:ascii="仿宋" w:eastAsia="仿宋" w:hAnsi="仿宋" w:hint="eastAsia"/>
              </w:rPr>
              <w:t>同时支持一键引用，在查看360里的检验数据时，可进行特定项目或者特定指标值的引用，直接引用到病历文书里，方便医生书</w:t>
            </w:r>
            <w:r>
              <w:rPr>
                <w:rFonts w:ascii="仿宋" w:eastAsia="仿宋" w:hAnsi="仿宋" w:hint="eastAsia"/>
              </w:rPr>
              <w:lastRenderedPageBreak/>
              <w:t>写文书;</w:t>
            </w:r>
          </w:p>
          <w:p w14:paraId="6275F30F" w14:textId="77777777" w:rsidR="00706452" w:rsidRDefault="00706452" w:rsidP="00706452">
            <w:pPr>
              <w:spacing w:line="276" w:lineRule="auto"/>
              <w:rPr>
                <w:rFonts w:ascii="仿宋" w:eastAsia="仿宋" w:hAnsi="仿宋"/>
              </w:rPr>
            </w:pPr>
            <w:r>
              <w:rPr>
                <w:rFonts w:ascii="仿宋" w:eastAsia="仿宋" w:hAnsi="仿宋" w:hint="eastAsia"/>
              </w:rPr>
              <w:t>(</w:t>
            </w:r>
            <w:r>
              <w:rPr>
                <w:rFonts w:ascii="仿宋" w:eastAsia="仿宋" w:hAnsi="仿宋"/>
              </w:rPr>
              <w:t>7)</w:t>
            </w:r>
            <w:r>
              <w:rPr>
                <w:rFonts w:ascii="仿宋" w:eastAsia="仿宋" w:hAnsi="仿宋" w:hint="eastAsia"/>
              </w:rPr>
              <w:t>支持选择分类指标进行横向对比;</w:t>
            </w:r>
          </w:p>
          <w:p w14:paraId="61FA8108" w14:textId="77777777" w:rsidR="00706452" w:rsidRDefault="00706452" w:rsidP="00706452">
            <w:pPr>
              <w:spacing w:line="276" w:lineRule="auto"/>
              <w:rPr>
                <w:rFonts w:ascii="仿宋" w:eastAsia="仿宋" w:hAnsi="仿宋"/>
              </w:rPr>
            </w:pPr>
            <w:r>
              <w:rPr>
                <w:rFonts w:ascii="仿宋" w:eastAsia="仿宋" w:hAnsi="仿宋" w:hint="eastAsia"/>
              </w:rPr>
              <w:t>(</w:t>
            </w:r>
            <w:r>
              <w:rPr>
                <w:rFonts w:ascii="仿宋" w:eastAsia="仿宋" w:hAnsi="仿宋"/>
              </w:rPr>
              <w:t>8)</w:t>
            </w:r>
            <w:r>
              <w:rPr>
                <w:rFonts w:ascii="仿宋" w:eastAsia="仿宋" w:hAnsi="仿宋" w:hint="eastAsia"/>
              </w:rPr>
              <w:t>支持多指标同时进行趋势图展示，方便医生查看;</w:t>
            </w:r>
          </w:p>
          <w:p w14:paraId="6234F00A" w14:textId="77777777" w:rsidR="00706452" w:rsidRDefault="00706452" w:rsidP="00706452">
            <w:pPr>
              <w:rPr>
                <w:rFonts w:ascii="仿宋" w:eastAsia="仿宋" w:hAnsi="仿宋"/>
                <w:b/>
                <w:bCs/>
              </w:rPr>
            </w:pPr>
            <w:r>
              <w:rPr>
                <w:rFonts w:ascii="仿宋" w:eastAsia="仿宋" w:hAnsi="仿宋" w:hint="eastAsia"/>
                <w:b/>
                <w:bCs/>
              </w:rPr>
              <w:t>（投标人现场提供该系统功能点的实机操作演示）</w:t>
            </w:r>
          </w:p>
          <w:p w14:paraId="23E98B32" w14:textId="77777777" w:rsidR="00706452" w:rsidRDefault="00706452" w:rsidP="00706452">
            <w:pPr>
              <w:spacing w:line="276" w:lineRule="auto"/>
              <w:rPr>
                <w:rFonts w:ascii="仿宋" w:eastAsia="仿宋" w:hAnsi="仿宋"/>
                <w:b/>
                <w:lang w:bidi="zh-CN"/>
              </w:rPr>
            </w:pPr>
            <w:r>
              <w:rPr>
                <w:rFonts w:ascii="仿宋" w:eastAsia="仿宋" w:hAnsi="仿宋" w:hint="eastAsia"/>
                <w:b/>
                <w:bCs/>
              </w:rPr>
              <w:t>＃</w:t>
            </w:r>
            <w:r>
              <w:rPr>
                <w:rFonts w:ascii="仿宋" w:eastAsia="仿宋" w:hAnsi="仿宋"/>
                <w:b/>
                <w:lang w:bidi="zh-CN"/>
              </w:rPr>
              <w:t>3.8</w:t>
            </w:r>
            <w:r>
              <w:rPr>
                <w:rFonts w:ascii="仿宋" w:eastAsia="仿宋" w:hAnsi="仿宋" w:hint="eastAsia"/>
                <w:b/>
                <w:lang w:bidi="zh-CN"/>
              </w:rPr>
              <w:t>功能点：</w:t>
            </w:r>
            <w:r>
              <w:rPr>
                <w:rFonts w:ascii="仿宋" w:eastAsia="仿宋" w:hAnsi="仿宋"/>
                <w:b/>
                <w:lang w:bidi="zh-CN"/>
              </w:rPr>
              <w:t>检查</w:t>
            </w:r>
          </w:p>
          <w:p w14:paraId="518DD5A7" w14:textId="77777777" w:rsidR="00706452" w:rsidRDefault="00706452" w:rsidP="00706452">
            <w:pPr>
              <w:rPr>
                <w:rFonts w:ascii="仿宋" w:eastAsia="仿宋" w:hAnsi="仿宋"/>
              </w:rPr>
            </w:pPr>
            <w:r>
              <w:rPr>
                <w:rFonts w:ascii="仿宋" w:eastAsia="仿宋" w:hAnsi="仿宋" w:hint="eastAsia"/>
              </w:rPr>
              <w:t>(</w:t>
            </w:r>
            <w:r>
              <w:rPr>
                <w:rFonts w:ascii="仿宋" w:eastAsia="仿宋" w:hAnsi="仿宋"/>
              </w:rPr>
              <w:t>1)</w:t>
            </w:r>
            <w:r>
              <w:rPr>
                <w:rFonts w:ascii="仿宋" w:eastAsia="仿宋" w:hAnsi="仿宋" w:hint="eastAsia"/>
              </w:rPr>
              <w:t>默认显示最近一次检查报告信息，可根据年份、检查大类、报告状态筛选对应的报告进行查看;</w:t>
            </w:r>
          </w:p>
          <w:p w14:paraId="494A555D" w14:textId="77777777" w:rsidR="00706452" w:rsidRDefault="00706452" w:rsidP="00706452">
            <w:pPr>
              <w:rPr>
                <w:rFonts w:ascii="仿宋" w:eastAsia="仿宋" w:hAnsi="仿宋"/>
              </w:rPr>
            </w:pPr>
            <w:r>
              <w:rPr>
                <w:rFonts w:ascii="仿宋" w:eastAsia="仿宋" w:hAnsi="仿宋"/>
              </w:rPr>
              <w:t>(2)</w:t>
            </w:r>
            <w:r>
              <w:rPr>
                <w:rFonts w:ascii="仿宋" w:eastAsia="仿宋" w:hAnsi="仿宋" w:hint="eastAsia"/>
              </w:rPr>
              <w:t>影像报告中所见、所得是临床医生比较关心的信息，高亮显示并且添加引用功能（复制所见所得信息）;</w:t>
            </w:r>
          </w:p>
          <w:p w14:paraId="43B9A7A1" w14:textId="77777777" w:rsidR="00706452" w:rsidRDefault="00706452" w:rsidP="00706452">
            <w:pPr>
              <w:rPr>
                <w:rFonts w:ascii="仿宋" w:eastAsia="仿宋" w:hAnsi="仿宋"/>
              </w:rPr>
            </w:pPr>
            <w:r>
              <w:rPr>
                <w:rFonts w:ascii="仿宋" w:eastAsia="仿宋" w:hAnsi="仿宋"/>
              </w:rPr>
              <w:t>(3)</w:t>
            </w:r>
            <w:r>
              <w:rPr>
                <w:rFonts w:ascii="仿宋" w:eastAsia="仿宋" w:hAnsi="仿宋" w:hint="eastAsia"/>
              </w:rPr>
              <w:t>可点击查看影像（影像图片）和图文报告（PDF）按钮查看临床报告。</w:t>
            </w:r>
          </w:p>
          <w:p w14:paraId="446092F8" w14:textId="77777777" w:rsidR="00706452" w:rsidRDefault="00706452" w:rsidP="00706452">
            <w:pPr>
              <w:rPr>
                <w:rFonts w:ascii="仿宋" w:eastAsia="仿宋" w:hAnsi="仿宋"/>
                <w:b/>
                <w:bCs/>
              </w:rPr>
            </w:pPr>
            <w:r>
              <w:rPr>
                <w:rFonts w:ascii="仿宋" w:eastAsia="仿宋" w:hAnsi="仿宋" w:hint="eastAsia"/>
                <w:b/>
                <w:bCs/>
              </w:rPr>
              <w:t>（投标人现场提供该系统功能点的实机操作演示）</w:t>
            </w:r>
          </w:p>
          <w:p w14:paraId="47F318DF" w14:textId="77777777" w:rsidR="00706452" w:rsidRDefault="00706452" w:rsidP="00706452">
            <w:pPr>
              <w:pStyle w:val="6"/>
              <w:rPr>
                <w:rFonts w:ascii="仿宋" w:eastAsia="仿宋" w:hAnsi="仿宋" w:cs="宋体"/>
                <w:bCs w:val="0"/>
                <w:lang w:bidi="zh-CN"/>
              </w:rPr>
            </w:pPr>
            <w:r>
              <w:rPr>
                <w:rFonts w:ascii="仿宋" w:eastAsia="仿宋" w:hAnsi="仿宋" w:cs="宋体" w:hint="eastAsia"/>
              </w:rPr>
              <w:t>＃</w:t>
            </w:r>
            <w:r>
              <w:rPr>
                <w:rFonts w:ascii="仿宋" w:eastAsia="仿宋" w:hAnsi="仿宋" w:cs="宋体"/>
                <w:bCs w:val="0"/>
                <w:lang w:bidi="zh-CN"/>
              </w:rPr>
              <w:t>3.9</w:t>
            </w:r>
            <w:r>
              <w:rPr>
                <w:rFonts w:ascii="仿宋" w:eastAsia="仿宋" w:hAnsi="仿宋" w:cs="宋体" w:hint="eastAsia"/>
                <w:bCs w:val="0"/>
                <w:lang w:bidi="zh-CN"/>
              </w:rPr>
              <w:t>功能点：</w:t>
            </w:r>
            <w:r>
              <w:rPr>
                <w:rFonts w:ascii="仿宋" w:eastAsia="仿宋" w:hAnsi="仿宋" w:cs="宋体"/>
                <w:bCs w:val="0"/>
                <w:lang w:bidi="zh-CN"/>
              </w:rPr>
              <w:t>病历文书</w:t>
            </w:r>
          </w:p>
          <w:p w14:paraId="540E089D" w14:textId="77777777" w:rsidR="00706452" w:rsidRDefault="00706452" w:rsidP="00706452">
            <w:pPr>
              <w:rPr>
                <w:rFonts w:ascii="仿宋" w:eastAsia="仿宋" w:hAnsi="仿宋"/>
              </w:rPr>
            </w:pPr>
            <w:r>
              <w:rPr>
                <w:rFonts w:ascii="仿宋" w:eastAsia="仿宋" w:hAnsi="仿宋" w:hint="eastAsia"/>
              </w:rPr>
              <w:t>(</w:t>
            </w:r>
            <w:r>
              <w:rPr>
                <w:rFonts w:ascii="仿宋" w:eastAsia="仿宋" w:hAnsi="仿宋"/>
              </w:rPr>
              <w:t>1)</w:t>
            </w:r>
            <w:r>
              <w:rPr>
                <w:rFonts w:ascii="仿宋" w:eastAsia="仿宋" w:hAnsi="仿宋" w:hint="eastAsia"/>
              </w:rPr>
              <w:t>默认显示最近一次就诊文书信息;</w:t>
            </w:r>
          </w:p>
          <w:p w14:paraId="396D5490" w14:textId="77777777" w:rsidR="00706452" w:rsidRDefault="00706452" w:rsidP="00706452">
            <w:pPr>
              <w:rPr>
                <w:rFonts w:ascii="仿宋" w:eastAsia="仿宋" w:hAnsi="仿宋"/>
              </w:rPr>
            </w:pPr>
            <w:r>
              <w:rPr>
                <w:rFonts w:ascii="仿宋" w:eastAsia="仿宋" w:hAnsi="仿宋"/>
              </w:rPr>
              <w:t>(2)</w:t>
            </w:r>
            <w:r>
              <w:rPr>
                <w:rFonts w:ascii="仿宋" w:eastAsia="仿宋" w:hAnsi="仿宋" w:hint="eastAsia"/>
              </w:rPr>
              <w:t>可根据年份分布和就诊类型筛选就诊横向时间轴，选中就诊可根据医疗/护理类型来查看文书结构;</w:t>
            </w:r>
          </w:p>
          <w:p w14:paraId="3251F6E0" w14:textId="77777777" w:rsidR="00706452" w:rsidRDefault="00706452" w:rsidP="00706452">
            <w:pPr>
              <w:rPr>
                <w:rFonts w:ascii="仿宋" w:eastAsia="仿宋" w:hAnsi="仿宋"/>
              </w:rPr>
            </w:pPr>
            <w:r>
              <w:rPr>
                <w:rFonts w:ascii="仿宋" w:eastAsia="仿宋" w:hAnsi="仿宋"/>
              </w:rPr>
              <w:t>(3)</w:t>
            </w:r>
            <w:r>
              <w:rPr>
                <w:rFonts w:ascii="仿宋" w:eastAsia="仿宋" w:hAnsi="仿宋" w:hint="eastAsia"/>
              </w:rPr>
              <w:t>目录结构是以存在文书的父节点来归类展示</w:t>
            </w:r>
            <w:r>
              <w:rPr>
                <w:rFonts w:ascii="仿宋" w:eastAsia="仿宋" w:hAnsi="仿宋"/>
              </w:rPr>
              <w:t>;</w:t>
            </w:r>
          </w:p>
          <w:p w14:paraId="0D78ABB2" w14:textId="77777777" w:rsidR="00706452" w:rsidRDefault="00706452" w:rsidP="00706452">
            <w:pPr>
              <w:rPr>
                <w:rFonts w:ascii="仿宋" w:eastAsia="仿宋" w:hAnsi="仿宋"/>
              </w:rPr>
            </w:pPr>
            <w:r>
              <w:rPr>
                <w:rFonts w:ascii="仿宋" w:eastAsia="仿宋" w:hAnsi="仿宋"/>
              </w:rPr>
              <w:t>(4)</w:t>
            </w:r>
            <w:r>
              <w:rPr>
                <w:rFonts w:ascii="仿宋" w:eastAsia="仿宋" w:hAnsi="仿宋" w:hint="eastAsia"/>
              </w:rPr>
              <w:t>时间类型是根据文书时间倒序显示目录结构；</w:t>
            </w:r>
          </w:p>
          <w:p w14:paraId="695F879B" w14:textId="77777777" w:rsidR="00706452" w:rsidRDefault="00706452" w:rsidP="00706452">
            <w:pPr>
              <w:rPr>
                <w:rFonts w:ascii="仿宋" w:eastAsia="仿宋" w:hAnsi="仿宋"/>
              </w:rPr>
            </w:pPr>
            <w:r>
              <w:rPr>
                <w:rFonts w:ascii="仿宋" w:eastAsia="仿宋" w:hAnsi="仿宋" w:hint="eastAsia"/>
              </w:rPr>
              <w:t>(</w:t>
            </w:r>
            <w:r>
              <w:rPr>
                <w:rFonts w:ascii="仿宋" w:eastAsia="仿宋" w:hAnsi="仿宋"/>
              </w:rPr>
              <w:t>5)</w:t>
            </w:r>
            <w:r>
              <w:rPr>
                <w:rFonts w:ascii="仿宋" w:eastAsia="仿宋" w:hAnsi="仿宋" w:hint="eastAsia"/>
              </w:rPr>
              <w:t>点击当天可查看当天产生的文书。</w:t>
            </w:r>
          </w:p>
          <w:p w14:paraId="10E22B24" w14:textId="77777777" w:rsidR="00706452" w:rsidRDefault="00706452" w:rsidP="00706452">
            <w:pPr>
              <w:rPr>
                <w:rFonts w:ascii="仿宋" w:eastAsia="仿宋" w:hAnsi="仿宋"/>
              </w:rPr>
            </w:pPr>
            <w:r>
              <w:rPr>
                <w:rFonts w:ascii="仿宋" w:eastAsia="仿宋" w:hAnsi="仿宋" w:hint="eastAsia"/>
              </w:rPr>
              <w:t>(</w:t>
            </w:r>
            <w:r>
              <w:rPr>
                <w:rFonts w:ascii="仿宋" w:eastAsia="仿宋" w:hAnsi="仿宋"/>
              </w:rPr>
              <w:t>6)</w:t>
            </w:r>
            <w:r>
              <w:rPr>
                <w:rFonts w:ascii="仿宋" w:eastAsia="仿宋" w:hAnsi="仿宋" w:hint="eastAsia"/>
              </w:rPr>
              <w:t>可根据时间维度自动生成选择菜单</w:t>
            </w:r>
          </w:p>
          <w:p w14:paraId="4F9DB1C9" w14:textId="77777777" w:rsidR="00706452" w:rsidRDefault="00706452" w:rsidP="00706452">
            <w:pPr>
              <w:rPr>
                <w:rFonts w:ascii="仿宋" w:eastAsia="仿宋" w:hAnsi="仿宋"/>
              </w:rPr>
            </w:pPr>
            <w:r>
              <w:rPr>
                <w:rFonts w:ascii="仿宋" w:eastAsia="仿宋" w:hAnsi="仿宋" w:hint="eastAsia"/>
              </w:rPr>
              <w:t>(</w:t>
            </w:r>
            <w:r>
              <w:rPr>
                <w:rFonts w:ascii="仿宋" w:eastAsia="仿宋" w:hAnsi="仿宋"/>
              </w:rPr>
              <w:t>7)</w:t>
            </w:r>
            <w:r>
              <w:rPr>
                <w:rFonts w:ascii="仿宋" w:eastAsia="仿宋" w:hAnsi="仿宋" w:hint="eastAsia"/>
              </w:rPr>
              <w:t>支持患者的文书按照门诊和住院进行分类展示</w:t>
            </w:r>
          </w:p>
          <w:p w14:paraId="6FBA3E37" w14:textId="77777777" w:rsidR="00706452" w:rsidRDefault="00706452" w:rsidP="00706452">
            <w:pPr>
              <w:rPr>
                <w:rFonts w:ascii="仿宋" w:eastAsia="仿宋" w:hAnsi="仿宋"/>
              </w:rPr>
            </w:pPr>
            <w:r>
              <w:rPr>
                <w:rFonts w:ascii="仿宋" w:eastAsia="仿宋" w:hAnsi="仿宋" w:hint="eastAsia"/>
              </w:rPr>
              <w:t>(</w:t>
            </w:r>
            <w:r>
              <w:rPr>
                <w:rFonts w:ascii="仿宋" w:eastAsia="仿宋" w:hAnsi="仿宋"/>
              </w:rPr>
              <w:t>8)</w:t>
            </w:r>
            <w:r>
              <w:rPr>
                <w:rFonts w:ascii="仿宋" w:eastAsia="仿宋" w:hAnsi="仿宋" w:hint="eastAsia"/>
              </w:rPr>
              <w:t>支持患者的文书按照时间维度进行分类展示</w:t>
            </w:r>
          </w:p>
          <w:p w14:paraId="56F1A7C9" w14:textId="77777777" w:rsidR="00706452" w:rsidRDefault="00706452" w:rsidP="00706452">
            <w:pPr>
              <w:rPr>
                <w:rFonts w:ascii="仿宋" w:eastAsia="仿宋" w:hAnsi="仿宋"/>
              </w:rPr>
            </w:pPr>
            <w:r>
              <w:rPr>
                <w:rFonts w:ascii="仿宋" w:eastAsia="仿宋" w:hAnsi="仿宋" w:hint="eastAsia"/>
              </w:rPr>
              <w:t>(</w:t>
            </w:r>
            <w:r>
              <w:rPr>
                <w:rFonts w:ascii="仿宋" w:eastAsia="仿宋" w:hAnsi="仿宋"/>
              </w:rPr>
              <w:t>9)</w:t>
            </w:r>
            <w:r>
              <w:rPr>
                <w:rFonts w:ascii="仿宋" w:eastAsia="仿宋" w:hAnsi="仿宋" w:hint="eastAsia"/>
              </w:rPr>
              <w:t>支持患者的文书按照病案归档进行分类展示</w:t>
            </w:r>
          </w:p>
          <w:p w14:paraId="0FBEA1C4" w14:textId="77777777" w:rsidR="00706452" w:rsidRDefault="00706452" w:rsidP="00706452">
            <w:pPr>
              <w:rPr>
                <w:rFonts w:ascii="仿宋" w:eastAsia="仿宋" w:hAnsi="仿宋"/>
              </w:rPr>
            </w:pPr>
            <w:r>
              <w:rPr>
                <w:rFonts w:ascii="仿宋" w:eastAsia="仿宋" w:hAnsi="仿宋" w:hint="eastAsia"/>
              </w:rPr>
              <w:t>(</w:t>
            </w:r>
            <w:r>
              <w:rPr>
                <w:rFonts w:ascii="仿宋" w:eastAsia="仿宋" w:hAnsi="仿宋"/>
              </w:rPr>
              <w:t>10)</w:t>
            </w:r>
            <w:r>
              <w:rPr>
                <w:rFonts w:ascii="仿宋" w:eastAsia="仿宋" w:hAnsi="仿宋" w:hint="eastAsia"/>
              </w:rPr>
              <w:t>支持患者的文书按照医生和护士进行分类展示</w:t>
            </w:r>
          </w:p>
          <w:p w14:paraId="1F508438" w14:textId="77777777" w:rsidR="00706452" w:rsidRDefault="00706452" w:rsidP="00706452">
            <w:pPr>
              <w:rPr>
                <w:rFonts w:ascii="仿宋" w:eastAsia="仿宋" w:hAnsi="仿宋"/>
              </w:rPr>
            </w:pPr>
            <w:r>
              <w:rPr>
                <w:rFonts w:ascii="仿宋" w:eastAsia="仿宋" w:hAnsi="仿宋" w:hint="eastAsia"/>
              </w:rPr>
              <w:t>(</w:t>
            </w:r>
            <w:r>
              <w:rPr>
                <w:rFonts w:ascii="仿宋" w:eastAsia="仿宋" w:hAnsi="仿宋"/>
              </w:rPr>
              <w:t>11)</w:t>
            </w:r>
            <w:r>
              <w:rPr>
                <w:rFonts w:ascii="仿宋" w:eastAsia="仿宋" w:hAnsi="仿宋" w:hint="eastAsia"/>
              </w:rPr>
              <w:t>支持页面级别的病案要求的纸质病历打印</w:t>
            </w:r>
          </w:p>
          <w:p w14:paraId="6EED0BAB" w14:textId="77777777" w:rsidR="00706452" w:rsidRDefault="00706452" w:rsidP="00706452">
            <w:pPr>
              <w:rPr>
                <w:rFonts w:ascii="仿宋" w:eastAsia="仿宋" w:hAnsi="仿宋"/>
                <w:b/>
                <w:bCs/>
              </w:rPr>
            </w:pPr>
            <w:r>
              <w:rPr>
                <w:rFonts w:ascii="仿宋" w:eastAsia="仿宋" w:hAnsi="仿宋" w:hint="eastAsia"/>
                <w:b/>
                <w:bCs/>
              </w:rPr>
              <w:t>（投标人现场提供该系统功能点的实机操作演示）</w:t>
            </w:r>
          </w:p>
          <w:p w14:paraId="16E58939" w14:textId="77777777" w:rsidR="00706452" w:rsidRDefault="00706452" w:rsidP="00706452">
            <w:pPr>
              <w:pStyle w:val="6"/>
              <w:rPr>
                <w:rFonts w:ascii="仿宋" w:eastAsia="仿宋" w:hAnsi="仿宋" w:cs="宋体"/>
                <w:bCs w:val="0"/>
                <w:lang w:bidi="zh-CN"/>
              </w:rPr>
            </w:pPr>
            <w:r>
              <w:rPr>
                <w:rFonts w:ascii="仿宋" w:eastAsia="仿宋" w:hAnsi="仿宋" w:cs="宋体" w:hint="eastAsia"/>
              </w:rPr>
              <w:t>＃</w:t>
            </w:r>
            <w:r>
              <w:rPr>
                <w:rFonts w:ascii="仿宋" w:eastAsia="仿宋" w:hAnsi="仿宋" w:cs="宋体"/>
                <w:bCs w:val="0"/>
                <w:lang w:bidi="zh-CN"/>
              </w:rPr>
              <w:t>3.10</w:t>
            </w:r>
            <w:r>
              <w:rPr>
                <w:rFonts w:ascii="仿宋" w:eastAsia="仿宋" w:hAnsi="仿宋" w:cs="宋体" w:hint="eastAsia"/>
                <w:bCs w:val="0"/>
                <w:lang w:bidi="zh-CN"/>
              </w:rPr>
              <w:t>功能点：</w:t>
            </w:r>
            <w:r>
              <w:rPr>
                <w:rFonts w:ascii="仿宋" w:eastAsia="仿宋" w:hAnsi="仿宋" w:cs="宋体"/>
                <w:bCs w:val="0"/>
                <w:lang w:bidi="zh-CN"/>
              </w:rPr>
              <w:t>手术</w:t>
            </w:r>
          </w:p>
          <w:p w14:paraId="7ECE0AF9" w14:textId="77777777" w:rsidR="00706452" w:rsidRDefault="00706452" w:rsidP="00706452">
            <w:pPr>
              <w:rPr>
                <w:rFonts w:ascii="仿宋" w:eastAsia="仿宋" w:hAnsi="仿宋"/>
              </w:rPr>
            </w:pPr>
            <w:r>
              <w:rPr>
                <w:rFonts w:ascii="仿宋" w:eastAsia="仿宋" w:hAnsi="仿宋" w:hint="eastAsia"/>
              </w:rPr>
              <w:t>（1）根据时间轴/列表切换数据展示形式，选择年份分布查看当前年的所有手术记录；</w:t>
            </w:r>
          </w:p>
          <w:p w14:paraId="4187E64C" w14:textId="77777777" w:rsidR="00706452" w:rsidRDefault="00706452" w:rsidP="00706452">
            <w:pPr>
              <w:rPr>
                <w:rFonts w:ascii="仿宋" w:eastAsia="仿宋" w:hAnsi="仿宋"/>
              </w:rPr>
            </w:pPr>
            <w:r>
              <w:rPr>
                <w:rFonts w:ascii="仿宋" w:eastAsia="仿宋" w:hAnsi="仿宋" w:hint="eastAsia"/>
              </w:rPr>
              <w:t>（2）时间</w:t>
            </w:r>
            <w:proofErr w:type="gramStart"/>
            <w:r>
              <w:rPr>
                <w:rFonts w:ascii="仿宋" w:eastAsia="仿宋" w:hAnsi="仿宋" w:hint="eastAsia"/>
              </w:rPr>
              <w:t>轴显示</w:t>
            </w:r>
            <w:proofErr w:type="gramEnd"/>
            <w:r>
              <w:rPr>
                <w:rFonts w:ascii="仿宋" w:eastAsia="仿宋" w:hAnsi="仿宋" w:hint="eastAsia"/>
              </w:rPr>
              <w:t>手术时间（年-月-日 时：分：秒）、手术名称（手术编码ICD10）、手术主刀、麻醉医师、</w:t>
            </w:r>
            <w:proofErr w:type="gramStart"/>
            <w:r>
              <w:rPr>
                <w:rFonts w:ascii="仿宋" w:eastAsia="仿宋" w:hAnsi="仿宋" w:hint="eastAsia"/>
              </w:rPr>
              <w:t>一</w:t>
            </w:r>
            <w:proofErr w:type="gramEnd"/>
            <w:r>
              <w:rPr>
                <w:rFonts w:ascii="仿宋" w:eastAsia="仿宋" w:hAnsi="仿宋" w:hint="eastAsia"/>
              </w:rPr>
              <w:t>助、二助、术前诊断、术中诊断、术后诊断、麻醉方式、手术登记信息。</w:t>
            </w:r>
          </w:p>
          <w:p w14:paraId="159AC48F" w14:textId="77777777" w:rsidR="00706452" w:rsidRDefault="00706452" w:rsidP="00706452">
            <w:pPr>
              <w:rPr>
                <w:rFonts w:ascii="仿宋" w:eastAsia="仿宋" w:hAnsi="仿宋"/>
                <w:b/>
                <w:bCs/>
              </w:rPr>
            </w:pPr>
            <w:r>
              <w:rPr>
                <w:rFonts w:ascii="仿宋" w:eastAsia="仿宋" w:hAnsi="仿宋" w:hint="eastAsia"/>
                <w:b/>
                <w:bCs/>
              </w:rPr>
              <w:t>（投标人现场提供该系统功能点的实机操作演示）</w:t>
            </w:r>
          </w:p>
          <w:p w14:paraId="6D735858" w14:textId="77777777" w:rsidR="00706452" w:rsidRDefault="00706452" w:rsidP="00706452">
            <w:pPr>
              <w:pStyle w:val="6"/>
              <w:rPr>
                <w:rFonts w:ascii="仿宋" w:eastAsia="仿宋" w:hAnsi="仿宋" w:cs="宋体"/>
                <w:bCs w:val="0"/>
                <w:lang w:bidi="zh-CN"/>
              </w:rPr>
            </w:pPr>
            <w:r>
              <w:rPr>
                <w:rFonts w:ascii="仿宋" w:eastAsia="仿宋" w:hAnsi="仿宋" w:cs="宋体" w:hint="eastAsia"/>
              </w:rPr>
              <w:t>＃</w:t>
            </w:r>
            <w:r>
              <w:rPr>
                <w:rFonts w:ascii="仿宋" w:eastAsia="仿宋" w:hAnsi="仿宋" w:cs="宋体"/>
                <w:bCs w:val="0"/>
                <w:lang w:bidi="zh-CN"/>
              </w:rPr>
              <w:t>3.11</w:t>
            </w:r>
            <w:r>
              <w:rPr>
                <w:rFonts w:ascii="仿宋" w:eastAsia="仿宋" w:hAnsi="仿宋" w:cs="宋体" w:hint="eastAsia"/>
                <w:bCs w:val="0"/>
                <w:lang w:bidi="zh-CN"/>
              </w:rPr>
              <w:t>功能点：护理</w:t>
            </w:r>
          </w:p>
          <w:p w14:paraId="7D112339" w14:textId="77777777" w:rsidR="00706452" w:rsidRDefault="00706452" w:rsidP="00706452">
            <w:pPr>
              <w:rPr>
                <w:rFonts w:ascii="仿宋" w:eastAsia="仿宋" w:hAnsi="仿宋"/>
              </w:rPr>
            </w:pPr>
            <w:r>
              <w:rPr>
                <w:rFonts w:ascii="仿宋" w:eastAsia="仿宋" w:hAnsi="仿宋" w:hint="eastAsia"/>
              </w:rPr>
              <w:t>(</w:t>
            </w:r>
            <w:r>
              <w:rPr>
                <w:rFonts w:ascii="仿宋" w:eastAsia="仿宋" w:hAnsi="仿宋"/>
              </w:rPr>
              <w:t>1)</w:t>
            </w:r>
            <w:r>
              <w:rPr>
                <w:rFonts w:ascii="仿宋" w:eastAsia="仿宋" w:hAnsi="仿宋" w:hint="eastAsia"/>
              </w:rPr>
              <w:t>根据年份分布和就诊类型筛选就诊时间轴（横向）信息，选择就诊信息查看患者档次就诊的体征信息和其它信息。</w:t>
            </w:r>
          </w:p>
          <w:p w14:paraId="15813A45" w14:textId="77777777" w:rsidR="00706452" w:rsidRDefault="00706452" w:rsidP="00706452">
            <w:pPr>
              <w:rPr>
                <w:rFonts w:ascii="仿宋" w:eastAsia="仿宋" w:hAnsi="仿宋"/>
              </w:rPr>
            </w:pPr>
            <w:r>
              <w:rPr>
                <w:rFonts w:ascii="仿宋" w:eastAsia="仿宋" w:hAnsi="仿宋" w:hint="eastAsia"/>
              </w:rPr>
              <w:t>(</w:t>
            </w:r>
            <w:r>
              <w:rPr>
                <w:rFonts w:ascii="仿宋" w:eastAsia="仿宋" w:hAnsi="仿宋"/>
              </w:rPr>
              <w:t>2)</w:t>
            </w:r>
            <w:r>
              <w:rPr>
                <w:rFonts w:ascii="仿宋" w:eastAsia="仿宋" w:hAnsi="仿宋" w:hint="eastAsia"/>
              </w:rPr>
              <w:t>体征信息通过趋势图显示，可横向拖动查看。</w:t>
            </w:r>
          </w:p>
          <w:p w14:paraId="19A52696" w14:textId="77777777" w:rsidR="00706452" w:rsidRDefault="00706452" w:rsidP="00706452">
            <w:pPr>
              <w:spacing w:line="276" w:lineRule="auto"/>
              <w:rPr>
                <w:rFonts w:ascii="仿宋" w:eastAsia="仿宋" w:hAnsi="仿宋"/>
              </w:rPr>
            </w:pPr>
            <w:r>
              <w:rPr>
                <w:rFonts w:ascii="仿宋" w:eastAsia="仿宋" w:hAnsi="仿宋" w:hint="eastAsia"/>
              </w:rPr>
              <w:t>(</w:t>
            </w:r>
            <w:r>
              <w:rPr>
                <w:rFonts w:ascii="仿宋" w:eastAsia="仿宋" w:hAnsi="仿宋"/>
              </w:rPr>
              <w:t>3)</w:t>
            </w:r>
            <w:r>
              <w:rPr>
                <w:rFonts w:ascii="仿宋" w:eastAsia="仿宋" w:hAnsi="仿宋" w:hint="eastAsia"/>
              </w:rPr>
              <w:t>可根据时间维度自动生成选择菜单；</w:t>
            </w:r>
          </w:p>
          <w:p w14:paraId="6FC600D6" w14:textId="77777777" w:rsidR="00706452" w:rsidRDefault="00706452" w:rsidP="00706452">
            <w:pPr>
              <w:spacing w:line="276" w:lineRule="auto"/>
              <w:rPr>
                <w:rFonts w:ascii="仿宋" w:eastAsia="仿宋" w:hAnsi="仿宋"/>
              </w:rPr>
            </w:pPr>
            <w:r>
              <w:rPr>
                <w:rFonts w:ascii="仿宋" w:eastAsia="仿宋" w:hAnsi="仿宋" w:hint="eastAsia"/>
              </w:rPr>
              <w:t>(</w:t>
            </w:r>
            <w:r>
              <w:rPr>
                <w:rFonts w:ascii="仿宋" w:eastAsia="仿宋" w:hAnsi="仿宋"/>
              </w:rPr>
              <w:t>4)</w:t>
            </w:r>
            <w:r>
              <w:rPr>
                <w:rFonts w:ascii="仿宋" w:eastAsia="仿宋" w:hAnsi="仿宋" w:hint="eastAsia"/>
              </w:rPr>
              <w:t>患者历次生命体征数据，非采用护理系统页面集成的方式，将原业务系统数据进行建模，清洗，通过趋势图的方式进行各类数据</w:t>
            </w:r>
            <w:r>
              <w:rPr>
                <w:rFonts w:ascii="仿宋" w:eastAsia="仿宋" w:hAnsi="仿宋" w:hint="eastAsia"/>
              </w:rPr>
              <w:lastRenderedPageBreak/>
              <w:t>横向分析和对比。包括：体温，脉搏，呼洗，收缩压，舒张压</w:t>
            </w:r>
          </w:p>
          <w:p w14:paraId="1A1B025D" w14:textId="77777777" w:rsidR="00706452" w:rsidRDefault="00706452" w:rsidP="00706452">
            <w:pPr>
              <w:rPr>
                <w:rFonts w:ascii="仿宋" w:eastAsia="仿宋" w:hAnsi="仿宋"/>
                <w:b/>
                <w:bCs/>
              </w:rPr>
            </w:pPr>
            <w:r>
              <w:rPr>
                <w:rFonts w:ascii="仿宋" w:eastAsia="仿宋" w:hAnsi="仿宋" w:hint="eastAsia"/>
                <w:b/>
                <w:bCs/>
              </w:rPr>
              <w:t>（投标人现场提供该系统功能点的实机操作演示）</w:t>
            </w:r>
          </w:p>
          <w:p w14:paraId="19365D90" w14:textId="77777777" w:rsidR="00706452" w:rsidRDefault="00706452" w:rsidP="00706452">
            <w:pPr>
              <w:pStyle w:val="6"/>
              <w:rPr>
                <w:rFonts w:ascii="仿宋" w:eastAsia="仿宋" w:hAnsi="仿宋" w:cs="宋体"/>
                <w:bCs w:val="0"/>
                <w:lang w:bidi="zh-CN"/>
              </w:rPr>
            </w:pPr>
            <w:r>
              <w:rPr>
                <w:rFonts w:ascii="仿宋" w:eastAsia="仿宋" w:hAnsi="仿宋" w:cs="宋体" w:hint="eastAsia"/>
              </w:rPr>
              <w:t>＃</w:t>
            </w:r>
            <w:r>
              <w:rPr>
                <w:rFonts w:ascii="仿宋" w:eastAsia="仿宋" w:hAnsi="仿宋" w:cs="宋体"/>
                <w:bCs w:val="0"/>
                <w:lang w:bidi="zh-CN"/>
              </w:rPr>
              <w:t>3.12</w:t>
            </w:r>
            <w:r>
              <w:rPr>
                <w:rFonts w:ascii="仿宋" w:eastAsia="仿宋" w:hAnsi="仿宋" w:cs="宋体" w:hint="eastAsia"/>
                <w:bCs w:val="0"/>
                <w:lang w:bidi="zh-CN"/>
              </w:rPr>
              <w:t>功能点：费用</w:t>
            </w:r>
          </w:p>
          <w:p w14:paraId="55B0247E" w14:textId="77777777" w:rsidR="00706452" w:rsidRDefault="00706452" w:rsidP="00706452">
            <w:pPr>
              <w:rPr>
                <w:rFonts w:ascii="仿宋" w:eastAsia="仿宋" w:hAnsi="仿宋"/>
              </w:rPr>
            </w:pPr>
            <w:r>
              <w:rPr>
                <w:rFonts w:ascii="仿宋" w:eastAsia="仿宋" w:hAnsi="仿宋" w:hint="eastAsia"/>
              </w:rPr>
              <w:t>(</w:t>
            </w:r>
            <w:r>
              <w:rPr>
                <w:rFonts w:ascii="仿宋" w:eastAsia="仿宋" w:hAnsi="仿宋"/>
              </w:rPr>
              <w:t>1)</w:t>
            </w:r>
            <w:r>
              <w:rPr>
                <w:rFonts w:ascii="仿宋" w:eastAsia="仿宋" w:hAnsi="仿宋" w:hint="eastAsia"/>
              </w:rPr>
              <w:t>根据年份分布和就诊类型筛选就诊时间轴信息，选择就诊查看档次就诊的费用详情;</w:t>
            </w:r>
          </w:p>
          <w:p w14:paraId="6174E50A" w14:textId="77777777" w:rsidR="00706452" w:rsidRDefault="00706452" w:rsidP="00706452">
            <w:pPr>
              <w:rPr>
                <w:rFonts w:ascii="仿宋" w:eastAsia="仿宋" w:hAnsi="仿宋"/>
              </w:rPr>
            </w:pPr>
            <w:r>
              <w:rPr>
                <w:rFonts w:ascii="仿宋" w:eastAsia="仿宋" w:hAnsi="仿宋" w:hint="eastAsia"/>
              </w:rPr>
              <w:t>(</w:t>
            </w:r>
            <w:r>
              <w:rPr>
                <w:rFonts w:ascii="仿宋" w:eastAsia="仿宋" w:hAnsi="仿宋"/>
              </w:rPr>
              <w:t>2)</w:t>
            </w:r>
            <w:r>
              <w:rPr>
                <w:rFonts w:ascii="仿宋" w:eastAsia="仿宋" w:hAnsi="仿宋" w:hint="eastAsia"/>
              </w:rPr>
              <w:t>高亮显示总金额、可报金额、分类自负金额、自费金额和费用分类统计金额;</w:t>
            </w:r>
          </w:p>
          <w:p w14:paraId="5C83A6B8" w14:textId="77777777" w:rsidR="00706452" w:rsidRDefault="00706452" w:rsidP="00706452">
            <w:pPr>
              <w:spacing w:line="276" w:lineRule="auto"/>
              <w:rPr>
                <w:rFonts w:ascii="仿宋" w:eastAsia="仿宋" w:hAnsi="仿宋"/>
              </w:rPr>
            </w:pPr>
            <w:r>
              <w:rPr>
                <w:rFonts w:ascii="仿宋" w:eastAsia="仿宋" w:hAnsi="仿宋" w:hint="eastAsia"/>
              </w:rPr>
              <w:t>(</w:t>
            </w:r>
            <w:r>
              <w:rPr>
                <w:rFonts w:ascii="仿宋" w:eastAsia="仿宋" w:hAnsi="仿宋"/>
              </w:rPr>
              <w:t>3)</w:t>
            </w:r>
            <w:r>
              <w:rPr>
                <w:rFonts w:ascii="仿宋" w:eastAsia="仿宋" w:hAnsi="仿宋" w:hint="eastAsia"/>
              </w:rPr>
              <w:t>可根据时间维度自动生成选择菜单；</w:t>
            </w:r>
          </w:p>
          <w:p w14:paraId="419FC4E0" w14:textId="77777777" w:rsidR="00706452" w:rsidRDefault="00706452" w:rsidP="00706452">
            <w:pPr>
              <w:spacing w:line="276" w:lineRule="auto"/>
              <w:rPr>
                <w:rFonts w:ascii="仿宋" w:eastAsia="仿宋" w:hAnsi="仿宋"/>
              </w:rPr>
            </w:pPr>
            <w:r>
              <w:rPr>
                <w:rFonts w:ascii="仿宋" w:eastAsia="仿宋" w:hAnsi="仿宋" w:hint="eastAsia"/>
              </w:rPr>
              <w:t>(</w:t>
            </w:r>
            <w:r>
              <w:rPr>
                <w:rFonts w:ascii="仿宋" w:eastAsia="仿宋" w:hAnsi="仿宋"/>
              </w:rPr>
              <w:t>4)</w:t>
            </w:r>
            <w:r>
              <w:rPr>
                <w:rFonts w:ascii="仿宋" w:eastAsia="仿宋" w:hAnsi="仿宋" w:hint="eastAsia"/>
              </w:rPr>
              <w:t>通过日历的方式，显示单次就诊的总金额，可报金额，分类自负金额，自费金额和费用分类信息；</w:t>
            </w:r>
          </w:p>
          <w:p w14:paraId="29508BA9" w14:textId="77777777" w:rsidR="00706452" w:rsidRDefault="00706452" w:rsidP="00706452">
            <w:pPr>
              <w:spacing w:line="276" w:lineRule="auto"/>
              <w:rPr>
                <w:rFonts w:ascii="仿宋" w:eastAsia="仿宋" w:hAnsi="仿宋"/>
              </w:rPr>
            </w:pPr>
            <w:r>
              <w:rPr>
                <w:rFonts w:ascii="仿宋" w:eastAsia="仿宋" w:hAnsi="仿宋" w:hint="eastAsia"/>
              </w:rPr>
              <w:t>(</w:t>
            </w:r>
            <w:r>
              <w:rPr>
                <w:rFonts w:ascii="仿宋" w:eastAsia="仿宋" w:hAnsi="仿宋"/>
              </w:rPr>
              <w:t>5)</w:t>
            </w:r>
            <w:r>
              <w:rPr>
                <w:rFonts w:ascii="仿宋" w:eastAsia="仿宋" w:hAnsi="仿宋" w:hint="eastAsia"/>
              </w:rPr>
              <w:t>选择日历中的具体某一天，可展示具体一天患者的费用发生明细情况。</w:t>
            </w:r>
          </w:p>
          <w:p w14:paraId="120A9469" w14:textId="77777777" w:rsidR="00706452" w:rsidRDefault="00706452" w:rsidP="00706452">
            <w:pPr>
              <w:rPr>
                <w:rFonts w:ascii="仿宋" w:eastAsia="仿宋" w:hAnsi="仿宋"/>
                <w:b/>
                <w:bCs/>
              </w:rPr>
            </w:pPr>
            <w:r>
              <w:rPr>
                <w:rFonts w:ascii="仿宋" w:eastAsia="仿宋" w:hAnsi="仿宋" w:hint="eastAsia"/>
                <w:b/>
                <w:bCs/>
              </w:rPr>
              <w:t>（投标人现场提供该系统功能点的实机操作演示）</w:t>
            </w:r>
          </w:p>
          <w:p w14:paraId="3AEC3498" w14:textId="77777777" w:rsidR="00706452" w:rsidRDefault="00706452" w:rsidP="00706452">
            <w:pPr>
              <w:pStyle w:val="6"/>
              <w:rPr>
                <w:rFonts w:ascii="仿宋" w:eastAsia="仿宋" w:hAnsi="仿宋" w:cs="宋体"/>
                <w:bCs w:val="0"/>
                <w:lang w:bidi="zh-CN"/>
              </w:rPr>
            </w:pPr>
            <w:r>
              <w:rPr>
                <w:rFonts w:ascii="仿宋" w:eastAsia="仿宋" w:hAnsi="仿宋" w:cs="宋体" w:hint="eastAsia"/>
              </w:rPr>
              <w:t>＃</w:t>
            </w:r>
            <w:r>
              <w:rPr>
                <w:rFonts w:ascii="仿宋" w:eastAsia="仿宋" w:hAnsi="仿宋" w:cs="宋体"/>
                <w:bCs w:val="0"/>
                <w:lang w:bidi="zh-CN"/>
              </w:rPr>
              <w:t>3.13</w:t>
            </w:r>
            <w:r>
              <w:rPr>
                <w:rFonts w:ascii="仿宋" w:eastAsia="仿宋" w:hAnsi="仿宋" w:cs="宋体" w:hint="eastAsia"/>
                <w:bCs w:val="0"/>
                <w:lang w:bidi="zh-CN"/>
              </w:rPr>
              <w:t>功能点：信息安全防护机制</w:t>
            </w:r>
          </w:p>
          <w:p w14:paraId="12AA8AC1" w14:textId="77777777" w:rsidR="00706452" w:rsidRDefault="00706452" w:rsidP="00706452">
            <w:pPr>
              <w:rPr>
                <w:rFonts w:ascii="仿宋" w:eastAsia="仿宋" w:hAnsi="仿宋"/>
              </w:rPr>
            </w:pPr>
            <w:r>
              <w:rPr>
                <w:rFonts w:ascii="仿宋" w:eastAsia="仿宋" w:hAnsi="仿宋" w:hint="eastAsia"/>
              </w:rPr>
              <w:t>(</w:t>
            </w:r>
            <w:r>
              <w:rPr>
                <w:rFonts w:ascii="仿宋" w:eastAsia="仿宋" w:hAnsi="仿宋"/>
              </w:rPr>
              <w:t>1)</w:t>
            </w:r>
            <w:r>
              <w:rPr>
                <w:rFonts w:ascii="仿宋" w:eastAsia="仿宋" w:hAnsi="仿宋" w:hint="eastAsia"/>
              </w:rPr>
              <w:t>提供患者、医生</w:t>
            </w:r>
            <w:r>
              <w:rPr>
                <w:rFonts w:ascii="仿宋" w:eastAsia="仿宋" w:hAnsi="仿宋" w:hint="eastAsia"/>
                <w:b/>
                <w:bCs/>
              </w:rPr>
              <w:t>信息脱敏</w:t>
            </w:r>
            <w:r>
              <w:rPr>
                <w:rFonts w:ascii="仿宋" w:eastAsia="仿宋" w:hAnsi="仿宋" w:hint="eastAsia"/>
              </w:rPr>
              <w:t>的设置功能。</w:t>
            </w:r>
          </w:p>
          <w:p w14:paraId="3399D84B" w14:textId="77777777" w:rsidR="00706452" w:rsidRDefault="00706452" w:rsidP="00706452">
            <w:pPr>
              <w:spacing w:line="276" w:lineRule="auto"/>
              <w:rPr>
                <w:rFonts w:ascii="仿宋" w:eastAsia="仿宋" w:hAnsi="仿宋"/>
              </w:rPr>
            </w:pPr>
            <w:r>
              <w:rPr>
                <w:rFonts w:ascii="仿宋" w:eastAsia="仿宋" w:hAnsi="仿宋" w:hint="eastAsia"/>
              </w:rPr>
              <w:t>(</w:t>
            </w:r>
            <w:r>
              <w:rPr>
                <w:rFonts w:ascii="仿宋" w:eastAsia="仿宋" w:hAnsi="仿宋"/>
              </w:rPr>
              <w:t>2)</w:t>
            </w:r>
            <w:r>
              <w:rPr>
                <w:rFonts w:ascii="仿宋" w:eastAsia="仿宋" w:hAnsi="仿宋" w:hint="eastAsia"/>
              </w:rPr>
              <w:t>可根据登录者的信息，</w:t>
            </w:r>
            <w:r>
              <w:rPr>
                <w:rFonts w:ascii="仿宋" w:eastAsia="仿宋" w:hAnsi="仿宋" w:hint="eastAsia"/>
                <w:b/>
                <w:bCs/>
              </w:rPr>
              <w:t>自动生成页面背景水印</w:t>
            </w:r>
            <w:r>
              <w:rPr>
                <w:rFonts w:ascii="仿宋" w:eastAsia="仿宋" w:hAnsi="仿宋" w:hint="eastAsia"/>
              </w:rPr>
              <w:t>，进行查看保护</w:t>
            </w:r>
          </w:p>
          <w:p w14:paraId="300B8858" w14:textId="77777777" w:rsidR="00706452" w:rsidRDefault="00706452" w:rsidP="00706452">
            <w:pPr>
              <w:spacing w:line="276" w:lineRule="auto"/>
              <w:rPr>
                <w:rFonts w:ascii="仿宋" w:eastAsia="仿宋" w:hAnsi="仿宋"/>
              </w:rPr>
            </w:pPr>
            <w:r>
              <w:rPr>
                <w:rFonts w:ascii="仿宋" w:eastAsia="仿宋" w:hAnsi="仿宋" w:hint="eastAsia"/>
              </w:rPr>
              <w:t>(</w:t>
            </w:r>
            <w:r>
              <w:rPr>
                <w:rFonts w:ascii="仿宋" w:eastAsia="仿宋" w:hAnsi="仿宋"/>
              </w:rPr>
              <w:t>3)</w:t>
            </w:r>
            <w:r>
              <w:rPr>
                <w:rFonts w:ascii="仿宋" w:eastAsia="仿宋" w:hAnsi="仿宋" w:hint="eastAsia"/>
              </w:rPr>
              <w:t>可全局设置患者及医生的信息脱敏，支持字段级别设置</w:t>
            </w:r>
          </w:p>
          <w:p w14:paraId="457A5C4E" w14:textId="77777777" w:rsidR="00706452" w:rsidRDefault="00706452" w:rsidP="00706452">
            <w:pPr>
              <w:rPr>
                <w:rFonts w:ascii="仿宋" w:eastAsia="仿宋" w:hAnsi="仿宋"/>
                <w:b/>
                <w:bCs/>
              </w:rPr>
            </w:pPr>
            <w:r>
              <w:rPr>
                <w:rFonts w:ascii="仿宋" w:eastAsia="仿宋" w:hAnsi="仿宋" w:hint="eastAsia"/>
                <w:b/>
                <w:bCs/>
              </w:rPr>
              <w:t>（投标人现场提供该系统功能点的实机操作演示）</w:t>
            </w:r>
          </w:p>
          <w:p w14:paraId="0233E8FE" w14:textId="77777777" w:rsidR="00706452" w:rsidRDefault="00706452" w:rsidP="00706452">
            <w:pPr>
              <w:spacing w:line="276" w:lineRule="auto"/>
              <w:rPr>
                <w:rFonts w:ascii="仿宋" w:eastAsia="仿宋" w:hAnsi="仿宋"/>
              </w:rPr>
            </w:pPr>
            <w:r>
              <w:rPr>
                <w:rFonts w:ascii="仿宋" w:eastAsia="仿宋" w:hAnsi="仿宋" w:hint="eastAsia"/>
              </w:rPr>
              <w:t>＃</w:t>
            </w:r>
            <w:r>
              <w:rPr>
                <w:rFonts w:ascii="仿宋" w:eastAsia="仿宋" w:hAnsi="仿宋"/>
                <w:b/>
                <w:lang w:bidi="zh-CN"/>
              </w:rPr>
              <w:t>3.14</w:t>
            </w:r>
            <w:r>
              <w:rPr>
                <w:rFonts w:ascii="仿宋" w:eastAsia="仿宋" w:hAnsi="仿宋" w:hint="eastAsia"/>
                <w:b/>
                <w:lang w:bidi="zh-CN"/>
              </w:rPr>
              <w:t>功能点：患者用户画像分析</w:t>
            </w:r>
          </w:p>
          <w:p w14:paraId="1C7E04C9" w14:textId="77777777" w:rsidR="00706452" w:rsidRDefault="00706452" w:rsidP="00706452">
            <w:pPr>
              <w:spacing w:line="276" w:lineRule="auto"/>
              <w:rPr>
                <w:rFonts w:ascii="仿宋" w:eastAsia="仿宋" w:hAnsi="仿宋"/>
              </w:rPr>
            </w:pPr>
            <w:r>
              <w:rPr>
                <w:rFonts w:ascii="仿宋" w:eastAsia="仿宋" w:hAnsi="仿宋" w:hint="eastAsia"/>
              </w:rPr>
              <w:t>（1）根据患者的身份凭证、就诊凭证、业务凭证，采用余弦多维相似度智能算法进行患者的画像分析；</w:t>
            </w:r>
          </w:p>
          <w:p w14:paraId="298A4274" w14:textId="77777777" w:rsidR="00706452" w:rsidRDefault="00706452" w:rsidP="00706452">
            <w:pPr>
              <w:spacing w:line="276" w:lineRule="auto"/>
              <w:rPr>
                <w:rFonts w:ascii="仿宋" w:eastAsia="仿宋" w:hAnsi="仿宋"/>
              </w:rPr>
            </w:pPr>
            <w:r>
              <w:rPr>
                <w:rFonts w:ascii="仿宋" w:eastAsia="仿宋" w:hAnsi="仿宋" w:hint="eastAsia"/>
              </w:rPr>
              <w:t>（2）通过时间维度展示患者的就诊链路；</w:t>
            </w:r>
          </w:p>
          <w:p w14:paraId="382425CC" w14:textId="77777777" w:rsidR="00706452" w:rsidRDefault="00706452" w:rsidP="00706452">
            <w:pPr>
              <w:spacing w:line="276" w:lineRule="auto"/>
              <w:rPr>
                <w:rFonts w:ascii="仿宋" w:eastAsia="仿宋" w:hAnsi="仿宋"/>
              </w:rPr>
            </w:pPr>
            <w:r>
              <w:rPr>
                <w:rFonts w:ascii="仿宋" w:eastAsia="仿宋" w:hAnsi="仿宋" w:hint="eastAsia"/>
              </w:rPr>
              <w:t>（3）通过诊断维度展示患者的诊断分布及比例；</w:t>
            </w:r>
          </w:p>
          <w:p w14:paraId="5DCACBCA" w14:textId="77777777" w:rsidR="00706452" w:rsidRDefault="00706452" w:rsidP="00706452">
            <w:pPr>
              <w:spacing w:line="276" w:lineRule="auto"/>
              <w:rPr>
                <w:rFonts w:ascii="仿宋" w:eastAsia="仿宋" w:hAnsi="仿宋"/>
              </w:rPr>
            </w:pPr>
            <w:r>
              <w:rPr>
                <w:rFonts w:ascii="仿宋" w:eastAsia="仿宋" w:hAnsi="仿宋" w:hint="eastAsia"/>
              </w:rPr>
              <w:t>（4）通过科室维度展示患者的就诊科室分布及比例；</w:t>
            </w:r>
          </w:p>
          <w:p w14:paraId="47F8E591" w14:textId="77777777" w:rsidR="00706452" w:rsidRDefault="00706452" w:rsidP="00706452">
            <w:pPr>
              <w:spacing w:line="276" w:lineRule="auto"/>
              <w:rPr>
                <w:rFonts w:ascii="仿宋" w:eastAsia="仿宋" w:hAnsi="仿宋"/>
              </w:rPr>
            </w:pPr>
            <w:r>
              <w:rPr>
                <w:rFonts w:ascii="仿宋" w:eastAsia="仿宋" w:hAnsi="仿宋" w:hint="eastAsia"/>
              </w:rPr>
              <w:t>（5）同时进行患者诊疗业务数据的采集，智能产生特定性质的标签，如抢救，过敏，危急值，会诊等.</w:t>
            </w:r>
          </w:p>
          <w:p w14:paraId="328BB5B5" w14:textId="77777777" w:rsidR="00706452" w:rsidRDefault="00706452" w:rsidP="00706452">
            <w:pPr>
              <w:rPr>
                <w:rFonts w:ascii="仿宋" w:eastAsia="仿宋" w:hAnsi="仿宋"/>
                <w:b/>
                <w:bCs/>
              </w:rPr>
            </w:pPr>
            <w:r>
              <w:rPr>
                <w:rFonts w:ascii="仿宋" w:eastAsia="仿宋" w:hAnsi="仿宋" w:hint="eastAsia"/>
                <w:b/>
                <w:bCs/>
              </w:rPr>
              <w:t>（投标人现场提供该系统功能点的实机操作演示）</w:t>
            </w:r>
          </w:p>
          <w:p w14:paraId="34C6A5EA" w14:textId="77777777" w:rsidR="00706452" w:rsidRDefault="00706452" w:rsidP="00706452">
            <w:pPr>
              <w:jc w:val="center"/>
              <w:rPr>
                <w:rFonts w:ascii="仿宋" w:eastAsia="仿宋" w:hAnsi="仿宋"/>
              </w:rPr>
            </w:pPr>
          </w:p>
        </w:tc>
      </w:tr>
      <w:tr w:rsidR="00706452" w14:paraId="0524AE79" w14:textId="77777777">
        <w:trPr>
          <w:trHeight w:val="624"/>
        </w:trPr>
        <w:tc>
          <w:tcPr>
            <w:tcW w:w="1798" w:type="dxa"/>
            <w:vAlign w:val="center"/>
          </w:tcPr>
          <w:p w14:paraId="491D1C65" w14:textId="77777777" w:rsidR="00706452" w:rsidRDefault="00706452" w:rsidP="00706452">
            <w:pPr>
              <w:jc w:val="center"/>
              <w:rPr>
                <w:rFonts w:ascii="仿宋" w:eastAsia="仿宋" w:hAnsi="仿宋" w:cs="Calibri"/>
                <w:b/>
                <w:bCs/>
                <w:color w:val="000000"/>
                <w:sz w:val="28"/>
                <w:szCs w:val="28"/>
              </w:rPr>
            </w:pPr>
            <w:r>
              <w:rPr>
                <w:rFonts w:ascii="仿宋" w:eastAsia="仿宋" w:hAnsi="仿宋" w:cs="Calibri" w:hint="eastAsia"/>
                <w:color w:val="000000"/>
                <w:sz w:val="21"/>
                <w:szCs w:val="21"/>
              </w:rPr>
              <w:lastRenderedPageBreak/>
              <w:t>4</w:t>
            </w:r>
          </w:p>
        </w:tc>
        <w:tc>
          <w:tcPr>
            <w:tcW w:w="1715" w:type="dxa"/>
            <w:gridSpan w:val="3"/>
            <w:vAlign w:val="center"/>
          </w:tcPr>
          <w:p w14:paraId="7CD7289A" w14:textId="77777777" w:rsidR="00706452" w:rsidRDefault="00706452" w:rsidP="00706452">
            <w:pPr>
              <w:jc w:val="center"/>
              <w:rPr>
                <w:rFonts w:ascii="仿宋" w:eastAsia="仿宋" w:hAnsi="仿宋" w:cs="Calibri"/>
                <w:color w:val="000000"/>
              </w:rPr>
            </w:pPr>
            <w:r>
              <w:rPr>
                <w:rFonts w:ascii="仿宋" w:eastAsia="仿宋" w:hAnsi="仿宋" w:cs="Calibri"/>
                <w:color w:val="000000"/>
              </w:rPr>
              <w:t>运营、</w:t>
            </w:r>
            <w:proofErr w:type="gramStart"/>
            <w:r>
              <w:rPr>
                <w:rFonts w:ascii="仿宋" w:eastAsia="仿宋" w:hAnsi="仿宋" w:cs="Calibri"/>
                <w:color w:val="000000"/>
              </w:rPr>
              <w:t>质控类管理</w:t>
            </w:r>
            <w:proofErr w:type="gramEnd"/>
            <w:r>
              <w:rPr>
                <w:rFonts w:ascii="仿宋" w:eastAsia="仿宋" w:hAnsi="仿宋" w:cs="Calibri"/>
                <w:color w:val="000000"/>
              </w:rPr>
              <w:t>应用建设</w:t>
            </w:r>
          </w:p>
          <w:p w14:paraId="653D9AF2" w14:textId="77777777" w:rsidR="00706452" w:rsidRDefault="00706452" w:rsidP="00706452">
            <w:pPr>
              <w:rPr>
                <w:rFonts w:ascii="仿宋" w:eastAsia="仿宋" w:hAnsi="仿宋" w:cs="Calibri"/>
                <w:b/>
                <w:bCs/>
                <w:color w:val="000000"/>
              </w:rPr>
            </w:pPr>
          </w:p>
        </w:tc>
        <w:tc>
          <w:tcPr>
            <w:tcW w:w="6820" w:type="dxa"/>
            <w:gridSpan w:val="3"/>
            <w:vAlign w:val="center"/>
          </w:tcPr>
          <w:p w14:paraId="076E31A0" w14:textId="77777777" w:rsidR="00706452" w:rsidRDefault="00706452" w:rsidP="00706452">
            <w:pPr>
              <w:spacing w:line="276" w:lineRule="auto"/>
              <w:rPr>
                <w:rFonts w:ascii="仿宋" w:eastAsia="仿宋" w:hAnsi="仿宋"/>
                <w:b/>
                <w:lang w:val="zh-CN" w:bidi="zh-CN"/>
              </w:rPr>
            </w:pPr>
            <w:r>
              <w:rPr>
                <w:rFonts w:ascii="仿宋" w:eastAsia="仿宋" w:hAnsi="仿宋" w:hint="eastAsia"/>
                <w:b/>
                <w:lang w:val="zh-CN" w:bidi="zh-CN"/>
              </w:rPr>
              <w:t>运营、</w:t>
            </w:r>
            <w:proofErr w:type="gramStart"/>
            <w:r>
              <w:rPr>
                <w:rFonts w:ascii="仿宋" w:eastAsia="仿宋" w:hAnsi="仿宋" w:hint="eastAsia"/>
                <w:b/>
                <w:lang w:val="zh-CN" w:bidi="zh-CN"/>
              </w:rPr>
              <w:t>质控类基础</w:t>
            </w:r>
            <w:proofErr w:type="gramEnd"/>
            <w:r>
              <w:rPr>
                <w:rFonts w:ascii="仿宋" w:eastAsia="仿宋" w:hAnsi="仿宋" w:hint="eastAsia"/>
                <w:b/>
                <w:lang w:val="zh-CN" w:bidi="zh-CN"/>
              </w:rPr>
              <w:t>管理应用的建设标准</w:t>
            </w:r>
          </w:p>
          <w:p w14:paraId="29727655" w14:textId="77777777" w:rsidR="00706452" w:rsidRDefault="00706452" w:rsidP="00706452">
            <w:pPr>
              <w:spacing w:line="276" w:lineRule="auto"/>
              <w:rPr>
                <w:rFonts w:ascii="仿宋" w:eastAsia="仿宋" w:hAnsi="仿宋"/>
                <w:b/>
                <w:lang w:val="zh-CN" w:bidi="zh-CN"/>
              </w:rPr>
            </w:pPr>
            <w:r>
              <w:rPr>
                <w:rFonts w:ascii="仿宋" w:eastAsia="仿宋" w:hAnsi="仿宋" w:hint="eastAsia"/>
              </w:rPr>
              <w:t>★</w:t>
            </w:r>
            <w:r>
              <w:rPr>
                <w:rFonts w:ascii="仿宋" w:eastAsia="仿宋" w:hAnsi="仿宋"/>
                <w:b/>
                <w:lang w:val="zh-CN" w:bidi="zh-CN"/>
              </w:rPr>
              <w:t xml:space="preserve">4.1 </w:t>
            </w:r>
            <w:r>
              <w:rPr>
                <w:rFonts w:ascii="仿宋" w:eastAsia="仿宋" w:hAnsi="仿宋" w:hint="eastAsia"/>
                <w:b/>
                <w:lang w:val="zh-CN" w:bidi="zh-CN"/>
              </w:rPr>
              <w:t>运营类基础管理应用建设内容</w:t>
            </w:r>
          </w:p>
          <w:p w14:paraId="27325EFE" w14:textId="77777777" w:rsidR="00706452" w:rsidRDefault="00706452" w:rsidP="00706452">
            <w:pPr>
              <w:spacing w:line="276" w:lineRule="auto"/>
              <w:jc w:val="left"/>
              <w:rPr>
                <w:rFonts w:ascii="仿宋" w:eastAsia="仿宋" w:hAnsi="仿宋"/>
              </w:rPr>
            </w:pPr>
            <w:r>
              <w:rPr>
                <w:rFonts w:ascii="仿宋" w:eastAsia="仿宋" w:hAnsi="仿宋"/>
              </w:rPr>
              <w:t>(</w:t>
            </w:r>
            <w:r>
              <w:rPr>
                <w:rFonts w:ascii="仿宋" w:eastAsia="仿宋" w:hAnsi="仿宋" w:hint="eastAsia"/>
              </w:rPr>
              <w:t>1</w:t>
            </w:r>
            <w:r>
              <w:rPr>
                <w:rFonts w:ascii="仿宋" w:eastAsia="仿宋" w:hAnsi="仿宋"/>
              </w:rPr>
              <w:t>).</w:t>
            </w:r>
            <w:r>
              <w:rPr>
                <w:rFonts w:ascii="仿宋" w:eastAsia="仿宋" w:hAnsi="仿宋" w:hint="eastAsia"/>
              </w:rPr>
              <w:t>从工作效率、财务指标、医疗质量、病人负担、医疗安全、医院服务能力、发展能力等几个维度展开，针对这些维度的数据分析，要能提供一个综合展示的平台，能对一些关键性的数据进行在线的监控分析，监控分析的内容可包括对门诊人次、急诊人次、留观人次、在院人次、入院人次、手术人次、出院人次医院总收入等；</w:t>
            </w:r>
          </w:p>
          <w:p w14:paraId="5272EE05" w14:textId="77777777" w:rsidR="00706452" w:rsidRDefault="00706452" w:rsidP="00706452">
            <w:pPr>
              <w:rPr>
                <w:rFonts w:ascii="仿宋" w:eastAsia="仿宋" w:hAnsi="仿宋"/>
              </w:rPr>
            </w:pPr>
            <w:r>
              <w:rPr>
                <w:rFonts w:ascii="仿宋" w:eastAsia="仿宋" w:hAnsi="仿宋" w:hint="eastAsia"/>
              </w:rPr>
              <w:t>(2</w:t>
            </w:r>
            <w:r>
              <w:rPr>
                <w:rFonts w:ascii="仿宋" w:eastAsia="仿宋" w:hAnsi="仿宋"/>
              </w:rPr>
              <w:t>).</w:t>
            </w:r>
            <w:r>
              <w:rPr>
                <w:rFonts w:ascii="仿宋" w:eastAsia="仿宋" w:hAnsi="仿宋" w:hint="eastAsia"/>
              </w:rPr>
              <w:t>针对医院各项诊疗业务进行效率分析，并能对所展示的数据进行逐层钻取，以辅助管理层发现问题，追溯原因。</w:t>
            </w:r>
          </w:p>
          <w:p w14:paraId="1E22150D" w14:textId="77777777" w:rsidR="00706452" w:rsidRDefault="00706452" w:rsidP="00706452">
            <w:pPr>
              <w:spacing w:line="276" w:lineRule="auto"/>
              <w:rPr>
                <w:rFonts w:ascii="仿宋" w:eastAsia="仿宋" w:hAnsi="仿宋"/>
                <w:b/>
                <w:bCs/>
              </w:rPr>
            </w:pPr>
            <w:r>
              <w:rPr>
                <w:rFonts w:ascii="仿宋" w:eastAsia="仿宋" w:hAnsi="仿宋" w:hint="eastAsia"/>
              </w:rPr>
              <w:lastRenderedPageBreak/>
              <w:t>＃</w:t>
            </w:r>
            <w:r>
              <w:rPr>
                <w:rFonts w:ascii="仿宋" w:eastAsia="仿宋" w:hAnsi="仿宋"/>
                <w:b/>
                <w:lang w:val="zh-CN" w:bidi="zh-CN"/>
              </w:rPr>
              <w:t>4.2</w:t>
            </w:r>
            <w:r>
              <w:rPr>
                <w:rFonts w:ascii="仿宋" w:eastAsia="仿宋" w:hAnsi="仿宋" w:hint="eastAsia"/>
                <w:b/>
                <w:lang w:val="zh-CN" w:bidi="zh-CN"/>
              </w:rPr>
              <w:t>功能点：</w:t>
            </w:r>
            <w:r>
              <w:rPr>
                <w:rFonts w:ascii="仿宋" w:eastAsia="仿宋" w:hAnsi="仿宋"/>
                <w:b/>
                <w:bCs/>
              </w:rPr>
              <w:t>整体综合工作效率分析监控</w:t>
            </w:r>
          </w:p>
          <w:p w14:paraId="1C8E6865" w14:textId="77777777" w:rsidR="00706452" w:rsidRDefault="00706452" w:rsidP="00706452">
            <w:pPr>
              <w:numPr>
                <w:ilvl w:val="0"/>
                <w:numId w:val="10"/>
              </w:numPr>
              <w:rPr>
                <w:rFonts w:ascii="仿宋" w:eastAsia="仿宋" w:hAnsi="仿宋"/>
              </w:rPr>
            </w:pPr>
            <w:r>
              <w:rPr>
                <w:rFonts w:ascii="仿宋" w:eastAsia="仿宋" w:hAnsi="仿宋" w:hint="eastAsia"/>
              </w:rPr>
              <w:t>提供全院门诊人次近12个月趋势分析；</w:t>
            </w:r>
          </w:p>
          <w:p w14:paraId="1E47A7E9" w14:textId="77777777" w:rsidR="00706452" w:rsidRDefault="00706452" w:rsidP="00706452">
            <w:pPr>
              <w:numPr>
                <w:ilvl w:val="0"/>
                <w:numId w:val="10"/>
              </w:numPr>
              <w:rPr>
                <w:rFonts w:ascii="仿宋" w:eastAsia="仿宋" w:hAnsi="仿宋"/>
              </w:rPr>
            </w:pPr>
            <w:r>
              <w:rPr>
                <w:rFonts w:ascii="仿宋" w:eastAsia="仿宋" w:hAnsi="仿宋" w:hint="eastAsia"/>
              </w:rPr>
              <w:t>提供全院出院人次近12个月趋势分析；</w:t>
            </w:r>
          </w:p>
          <w:p w14:paraId="3E01587B" w14:textId="77777777" w:rsidR="00706452" w:rsidRDefault="00706452" w:rsidP="00706452">
            <w:pPr>
              <w:numPr>
                <w:ilvl w:val="0"/>
                <w:numId w:val="10"/>
              </w:numPr>
              <w:rPr>
                <w:rFonts w:ascii="仿宋" w:eastAsia="仿宋" w:hAnsi="仿宋"/>
              </w:rPr>
            </w:pPr>
            <w:r>
              <w:rPr>
                <w:rFonts w:ascii="仿宋" w:eastAsia="仿宋" w:hAnsi="仿宋" w:hint="eastAsia"/>
              </w:rPr>
              <w:t>提供医院总收入近12个月趋势分析，并显示近12个月月平均收入分界线；</w:t>
            </w:r>
          </w:p>
          <w:p w14:paraId="54AC416C" w14:textId="77777777" w:rsidR="00706452" w:rsidRDefault="00706452" w:rsidP="00706452">
            <w:pPr>
              <w:numPr>
                <w:ilvl w:val="0"/>
                <w:numId w:val="10"/>
              </w:numPr>
              <w:rPr>
                <w:rFonts w:ascii="仿宋" w:eastAsia="仿宋" w:hAnsi="仿宋"/>
              </w:rPr>
            </w:pPr>
            <w:r>
              <w:rPr>
                <w:rFonts w:ascii="仿宋" w:eastAsia="仿宋" w:hAnsi="仿宋" w:hint="eastAsia"/>
              </w:rPr>
              <w:t>门诊总量分析监控：要能展示月度门诊量总数，支持对同比值、环比值进行在线分析，并自动生成近12个月门诊量趋势分析；</w:t>
            </w:r>
          </w:p>
          <w:p w14:paraId="6F56A4CC" w14:textId="77777777" w:rsidR="00706452" w:rsidRDefault="00706452" w:rsidP="00706452">
            <w:pPr>
              <w:numPr>
                <w:ilvl w:val="0"/>
                <w:numId w:val="10"/>
              </w:numPr>
              <w:rPr>
                <w:rFonts w:ascii="仿宋" w:eastAsia="仿宋" w:hAnsi="仿宋"/>
              </w:rPr>
            </w:pPr>
            <w:r>
              <w:rPr>
                <w:rFonts w:ascii="仿宋" w:eastAsia="仿宋" w:hAnsi="仿宋" w:hint="eastAsia"/>
              </w:rPr>
              <w:t>急诊总量分析监控：要能展示月度急诊量总数，支持对同比值、环比值进行在线分析，并自动生成近12个月急诊量趋势分析；</w:t>
            </w:r>
          </w:p>
          <w:p w14:paraId="69FD1AC5" w14:textId="77777777" w:rsidR="00706452" w:rsidRDefault="00706452" w:rsidP="00706452">
            <w:pPr>
              <w:numPr>
                <w:ilvl w:val="0"/>
                <w:numId w:val="10"/>
              </w:numPr>
              <w:rPr>
                <w:rFonts w:ascii="仿宋" w:eastAsia="仿宋" w:hAnsi="仿宋"/>
              </w:rPr>
            </w:pPr>
            <w:r>
              <w:rPr>
                <w:rFonts w:ascii="仿宋" w:eastAsia="仿宋" w:hAnsi="仿宋" w:hint="eastAsia"/>
              </w:rPr>
              <w:t>入院人次总数分析监控：要能展示月度入院人次总数，支持对同比值、环比值进行在线分析，并自动生成近12个月入院人次趋势分析；</w:t>
            </w:r>
          </w:p>
          <w:p w14:paraId="2DF8F0BA" w14:textId="77777777" w:rsidR="00706452" w:rsidRDefault="00706452" w:rsidP="00706452">
            <w:pPr>
              <w:numPr>
                <w:ilvl w:val="0"/>
                <w:numId w:val="10"/>
              </w:numPr>
              <w:rPr>
                <w:rFonts w:ascii="仿宋" w:eastAsia="仿宋" w:hAnsi="仿宋"/>
              </w:rPr>
            </w:pPr>
            <w:r>
              <w:rPr>
                <w:rFonts w:ascii="仿宋" w:eastAsia="仿宋" w:hAnsi="仿宋" w:hint="eastAsia"/>
              </w:rPr>
              <w:t>手术台次总数分析监控：要能展示月度手术台次总数，支持对同比值、环比值进行在线分析，并自动生成近12个月手术台次趋势分析；</w:t>
            </w:r>
          </w:p>
          <w:p w14:paraId="4237DE65" w14:textId="77777777" w:rsidR="00706452" w:rsidRDefault="00706452" w:rsidP="00706452">
            <w:pPr>
              <w:numPr>
                <w:ilvl w:val="0"/>
                <w:numId w:val="10"/>
              </w:numPr>
              <w:rPr>
                <w:rFonts w:ascii="仿宋" w:eastAsia="仿宋" w:hAnsi="仿宋"/>
              </w:rPr>
            </w:pPr>
            <w:r>
              <w:rPr>
                <w:rFonts w:ascii="仿宋" w:eastAsia="仿宋" w:hAnsi="仿宋" w:hint="eastAsia"/>
              </w:rPr>
              <w:t>门诊总收入分析监控：要能展示月度门诊收入总额，支持对同比值、环比值进行在线分析，并自动生成近12个月门诊收入趋势分析；</w:t>
            </w:r>
          </w:p>
          <w:p w14:paraId="745BA5D3" w14:textId="77777777" w:rsidR="00706452" w:rsidRDefault="00706452" w:rsidP="00706452">
            <w:pPr>
              <w:numPr>
                <w:ilvl w:val="0"/>
                <w:numId w:val="10"/>
              </w:numPr>
              <w:rPr>
                <w:rFonts w:ascii="仿宋" w:eastAsia="仿宋" w:hAnsi="仿宋"/>
              </w:rPr>
            </w:pPr>
            <w:r>
              <w:rPr>
                <w:rFonts w:ascii="仿宋" w:eastAsia="仿宋" w:hAnsi="仿宋" w:hint="eastAsia"/>
              </w:rPr>
              <w:t>住院总收入分析监控：要能展示月度住院收入总额，支持对同比值、环比值进行在线分析，并自动生成近12个月住院收入趋势分析；</w:t>
            </w:r>
          </w:p>
          <w:p w14:paraId="7AF58762" w14:textId="77777777" w:rsidR="00706452" w:rsidRDefault="00706452" w:rsidP="00706452">
            <w:pPr>
              <w:numPr>
                <w:ilvl w:val="0"/>
                <w:numId w:val="10"/>
              </w:numPr>
              <w:rPr>
                <w:rFonts w:ascii="仿宋" w:eastAsia="仿宋" w:hAnsi="仿宋"/>
              </w:rPr>
            </w:pPr>
            <w:r>
              <w:rPr>
                <w:rFonts w:ascii="仿宋" w:eastAsia="仿宋" w:hAnsi="仿宋" w:hint="eastAsia"/>
              </w:rPr>
              <w:t>门急诊处方调配人次：要能展示</w:t>
            </w:r>
            <w:proofErr w:type="gramStart"/>
            <w:r>
              <w:rPr>
                <w:rFonts w:ascii="仿宋" w:eastAsia="仿宋" w:hAnsi="仿宋" w:hint="eastAsia"/>
              </w:rPr>
              <w:t>月度门</w:t>
            </w:r>
            <w:proofErr w:type="gramEnd"/>
            <w:r>
              <w:rPr>
                <w:rFonts w:ascii="仿宋" w:eastAsia="仿宋" w:hAnsi="仿宋" w:hint="eastAsia"/>
              </w:rPr>
              <w:t>急诊处方调配人次总数，支持对同比值、环比值进行在线分析，并自动生成近12个月门急诊处方调配人次趋势分析；</w:t>
            </w:r>
          </w:p>
          <w:p w14:paraId="3857C4FF" w14:textId="77777777" w:rsidR="00706452" w:rsidRDefault="00706452" w:rsidP="00706452">
            <w:pPr>
              <w:numPr>
                <w:ilvl w:val="0"/>
                <w:numId w:val="10"/>
              </w:numPr>
              <w:rPr>
                <w:rFonts w:ascii="仿宋" w:eastAsia="仿宋" w:hAnsi="仿宋"/>
              </w:rPr>
            </w:pPr>
            <w:r>
              <w:rPr>
                <w:rFonts w:ascii="仿宋" w:eastAsia="仿宋" w:hAnsi="仿宋" w:hint="eastAsia"/>
              </w:rPr>
              <w:t>住院医嘱调配人次：要能展示月度住院医嘱调配人次总数，支持对同比值、环比值进行在线分析，并自动生成近12个月住院医嘱调配人次趋势分析；</w:t>
            </w:r>
          </w:p>
          <w:p w14:paraId="1A2D30FF" w14:textId="77777777" w:rsidR="00706452" w:rsidRDefault="00706452" w:rsidP="00706452">
            <w:pPr>
              <w:rPr>
                <w:rFonts w:ascii="仿宋" w:eastAsia="仿宋" w:hAnsi="仿宋"/>
                <w:b/>
                <w:bCs/>
              </w:rPr>
            </w:pPr>
            <w:r>
              <w:rPr>
                <w:rFonts w:ascii="仿宋" w:eastAsia="仿宋" w:hAnsi="仿宋" w:hint="eastAsia"/>
              </w:rPr>
              <w:t>＃</w:t>
            </w:r>
            <w:r>
              <w:rPr>
                <w:rFonts w:ascii="仿宋" w:eastAsia="仿宋" w:hAnsi="仿宋"/>
                <w:b/>
                <w:lang w:val="zh-CN" w:bidi="zh-CN"/>
              </w:rPr>
              <w:t>4.3</w:t>
            </w:r>
            <w:r>
              <w:rPr>
                <w:rFonts w:ascii="仿宋" w:eastAsia="仿宋" w:hAnsi="仿宋" w:hint="eastAsia"/>
                <w:b/>
                <w:lang w:val="zh-CN" w:bidi="zh-CN"/>
              </w:rPr>
              <w:t>功能点：</w:t>
            </w:r>
            <w:bookmarkStart w:id="1" w:name="_Hlk68515622"/>
            <w:r>
              <w:rPr>
                <w:rFonts w:ascii="仿宋" w:eastAsia="仿宋" w:hAnsi="仿宋" w:hint="eastAsia"/>
                <w:b/>
                <w:bCs/>
              </w:rPr>
              <w:t>医院服务能力</w:t>
            </w:r>
            <w:bookmarkEnd w:id="1"/>
            <w:r>
              <w:rPr>
                <w:rFonts w:ascii="仿宋" w:eastAsia="仿宋" w:hAnsi="仿宋" w:hint="eastAsia"/>
                <w:b/>
                <w:bCs/>
              </w:rPr>
              <w:t>分析</w:t>
            </w:r>
          </w:p>
          <w:p w14:paraId="52BD6F9E" w14:textId="77777777" w:rsidR="00706452" w:rsidRDefault="00706452" w:rsidP="00706452">
            <w:pPr>
              <w:ind w:leftChars="155" w:left="372" w:firstLine="283"/>
              <w:rPr>
                <w:rFonts w:ascii="仿宋" w:eastAsia="仿宋" w:hAnsi="仿宋"/>
              </w:rPr>
            </w:pPr>
            <w:r>
              <w:rPr>
                <w:rFonts w:ascii="仿宋" w:eastAsia="仿宋" w:hAnsi="仿宋" w:hint="eastAsia"/>
              </w:rPr>
              <w:t>能以直观方式展示方式，来展示</w:t>
            </w:r>
            <w:proofErr w:type="gramStart"/>
            <w:r>
              <w:rPr>
                <w:rFonts w:ascii="仿宋" w:eastAsia="仿宋" w:hAnsi="仿宋" w:hint="eastAsia"/>
              </w:rPr>
              <w:t>医院本地</w:t>
            </w:r>
            <w:proofErr w:type="gramEnd"/>
            <w:r>
              <w:rPr>
                <w:rFonts w:ascii="仿宋" w:eastAsia="仿宋" w:hAnsi="仿宋" w:hint="eastAsia"/>
              </w:rPr>
              <w:t>及外地患者就诊量；</w:t>
            </w:r>
          </w:p>
          <w:p w14:paraId="486FD717" w14:textId="77777777" w:rsidR="00706452" w:rsidRDefault="00706452" w:rsidP="00706452">
            <w:pPr>
              <w:ind w:leftChars="155" w:left="372" w:firstLine="283"/>
              <w:rPr>
                <w:rFonts w:ascii="仿宋" w:eastAsia="仿宋" w:hAnsi="仿宋"/>
              </w:rPr>
            </w:pPr>
            <w:r>
              <w:rPr>
                <w:rFonts w:ascii="仿宋" w:eastAsia="仿宋" w:hAnsi="仿宋" w:hint="eastAsia"/>
              </w:rPr>
              <w:t>包括以下指标：</w:t>
            </w:r>
          </w:p>
          <w:p w14:paraId="059B6D44" w14:textId="77777777" w:rsidR="00706452" w:rsidRDefault="00706452" w:rsidP="00706452">
            <w:pPr>
              <w:numPr>
                <w:ilvl w:val="0"/>
                <w:numId w:val="11"/>
              </w:numPr>
              <w:rPr>
                <w:rFonts w:ascii="仿宋" w:eastAsia="仿宋" w:hAnsi="仿宋"/>
              </w:rPr>
            </w:pPr>
            <w:r>
              <w:rPr>
                <w:rFonts w:ascii="仿宋" w:eastAsia="仿宋" w:hAnsi="仿宋" w:hint="eastAsia"/>
              </w:rPr>
              <w:t>门</w:t>
            </w:r>
            <w:proofErr w:type="gramStart"/>
            <w:r>
              <w:rPr>
                <w:rFonts w:ascii="仿宋" w:eastAsia="仿宋" w:hAnsi="仿宋" w:hint="eastAsia"/>
              </w:rPr>
              <w:t>急诊本地</w:t>
            </w:r>
            <w:proofErr w:type="gramEnd"/>
            <w:r>
              <w:rPr>
                <w:rFonts w:ascii="仿宋" w:eastAsia="仿宋" w:hAnsi="仿宋" w:hint="eastAsia"/>
              </w:rPr>
              <w:t>患者就诊量</w:t>
            </w:r>
          </w:p>
          <w:p w14:paraId="36BB905D" w14:textId="77777777" w:rsidR="00706452" w:rsidRDefault="00706452" w:rsidP="00706452">
            <w:pPr>
              <w:numPr>
                <w:ilvl w:val="0"/>
                <w:numId w:val="11"/>
              </w:numPr>
              <w:rPr>
                <w:rFonts w:ascii="仿宋" w:eastAsia="仿宋" w:hAnsi="仿宋"/>
              </w:rPr>
            </w:pPr>
            <w:r>
              <w:rPr>
                <w:rFonts w:ascii="仿宋" w:eastAsia="仿宋" w:hAnsi="仿宋" w:hint="eastAsia"/>
              </w:rPr>
              <w:t>门急诊外地患者就诊量</w:t>
            </w:r>
          </w:p>
          <w:p w14:paraId="549DFE46" w14:textId="77777777" w:rsidR="00706452" w:rsidRDefault="00706452" w:rsidP="00706452">
            <w:pPr>
              <w:numPr>
                <w:ilvl w:val="0"/>
                <w:numId w:val="11"/>
              </w:numPr>
              <w:rPr>
                <w:rFonts w:ascii="仿宋" w:eastAsia="仿宋" w:hAnsi="仿宋"/>
              </w:rPr>
            </w:pPr>
            <w:r>
              <w:rPr>
                <w:rFonts w:ascii="仿宋" w:eastAsia="仿宋" w:hAnsi="仿宋" w:hint="eastAsia"/>
              </w:rPr>
              <w:t>门急诊本外地患者占比</w:t>
            </w:r>
          </w:p>
          <w:p w14:paraId="4C30B000" w14:textId="77777777" w:rsidR="00706452" w:rsidRDefault="00706452" w:rsidP="00706452">
            <w:pPr>
              <w:numPr>
                <w:ilvl w:val="0"/>
                <w:numId w:val="11"/>
              </w:numPr>
              <w:rPr>
                <w:rFonts w:ascii="仿宋" w:eastAsia="仿宋" w:hAnsi="仿宋"/>
              </w:rPr>
            </w:pPr>
            <w:r>
              <w:rPr>
                <w:rFonts w:ascii="仿宋" w:eastAsia="仿宋" w:hAnsi="仿宋" w:hint="eastAsia"/>
              </w:rPr>
              <w:t>门急诊患者各地区就诊量</w:t>
            </w:r>
          </w:p>
          <w:p w14:paraId="02DCD169" w14:textId="77777777" w:rsidR="00706452" w:rsidRDefault="00706452" w:rsidP="00706452">
            <w:pPr>
              <w:numPr>
                <w:ilvl w:val="0"/>
                <w:numId w:val="11"/>
              </w:numPr>
              <w:rPr>
                <w:rFonts w:ascii="仿宋" w:eastAsia="仿宋" w:hAnsi="仿宋"/>
              </w:rPr>
            </w:pPr>
            <w:r>
              <w:rPr>
                <w:rFonts w:ascii="仿宋" w:eastAsia="仿宋" w:hAnsi="仿宋" w:hint="eastAsia"/>
              </w:rPr>
              <w:t>住院本地患者出院人次</w:t>
            </w:r>
          </w:p>
          <w:p w14:paraId="6C5A61B7" w14:textId="77777777" w:rsidR="00706452" w:rsidRDefault="00706452" w:rsidP="00706452">
            <w:pPr>
              <w:numPr>
                <w:ilvl w:val="0"/>
                <w:numId w:val="11"/>
              </w:numPr>
              <w:rPr>
                <w:rFonts w:ascii="仿宋" w:eastAsia="仿宋" w:hAnsi="仿宋"/>
              </w:rPr>
            </w:pPr>
            <w:r>
              <w:rPr>
                <w:rFonts w:ascii="仿宋" w:eastAsia="仿宋" w:hAnsi="仿宋" w:hint="eastAsia"/>
              </w:rPr>
              <w:t>住院外地患者出院人次</w:t>
            </w:r>
          </w:p>
          <w:p w14:paraId="626388A4" w14:textId="77777777" w:rsidR="00706452" w:rsidRDefault="00706452" w:rsidP="00706452">
            <w:pPr>
              <w:numPr>
                <w:ilvl w:val="0"/>
                <w:numId w:val="11"/>
              </w:numPr>
              <w:rPr>
                <w:rFonts w:ascii="仿宋" w:eastAsia="仿宋" w:hAnsi="仿宋"/>
              </w:rPr>
            </w:pPr>
            <w:r>
              <w:rPr>
                <w:rFonts w:ascii="仿宋" w:eastAsia="仿宋" w:hAnsi="仿宋" w:hint="eastAsia"/>
              </w:rPr>
              <w:t>出院本外地患者占比</w:t>
            </w:r>
          </w:p>
          <w:p w14:paraId="1F7DE05C" w14:textId="77777777" w:rsidR="00706452" w:rsidRDefault="00706452" w:rsidP="00706452">
            <w:pPr>
              <w:numPr>
                <w:ilvl w:val="0"/>
                <w:numId w:val="11"/>
              </w:numPr>
              <w:rPr>
                <w:rFonts w:ascii="仿宋" w:eastAsia="仿宋" w:hAnsi="仿宋"/>
              </w:rPr>
            </w:pPr>
            <w:r>
              <w:rPr>
                <w:rFonts w:ascii="仿宋" w:eastAsia="仿宋" w:hAnsi="仿宋" w:hint="eastAsia"/>
              </w:rPr>
              <w:t>出院患者各地区人次</w:t>
            </w:r>
          </w:p>
          <w:p w14:paraId="3B14E8A9" w14:textId="77777777" w:rsidR="00706452" w:rsidRDefault="00706452" w:rsidP="00706452">
            <w:pPr>
              <w:rPr>
                <w:rFonts w:ascii="仿宋" w:eastAsia="仿宋" w:hAnsi="仿宋"/>
                <w:b/>
                <w:bCs/>
              </w:rPr>
            </w:pPr>
            <w:r>
              <w:rPr>
                <w:rFonts w:ascii="仿宋" w:eastAsia="仿宋" w:hAnsi="仿宋" w:hint="eastAsia"/>
              </w:rPr>
              <w:t>＃</w:t>
            </w:r>
            <w:r>
              <w:rPr>
                <w:rFonts w:ascii="仿宋" w:eastAsia="仿宋" w:hAnsi="仿宋"/>
                <w:b/>
                <w:lang w:val="zh-CN" w:bidi="zh-CN"/>
              </w:rPr>
              <w:t>4.4</w:t>
            </w:r>
            <w:r>
              <w:rPr>
                <w:rFonts w:ascii="仿宋" w:eastAsia="仿宋" w:hAnsi="仿宋" w:hint="eastAsia"/>
                <w:b/>
                <w:lang w:val="zh-CN" w:bidi="zh-CN"/>
              </w:rPr>
              <w:t>功能点：</w:t>
            </w:r>
            <w:bookmarkStart w:id="2" w:name="_Hlk68515698"/>
            <w:r>
              <w:rPr>
                <w:rFonts w:ascii="仿宋" w:eastAsia="仿宋" w:hAnsi="仿宋" w:hint="eastAsia"/>
                <w:b/>
                <w:bCs/>
              </w:rPr>
              <w:t>患者费用负担类数据分析</w:t>
            </w:r>
            <w:bookmarkEnd w:id="2"/>
          </w:p>
          <w:p w14:paraId="2C2E80ED" w14:textId="77777777" w:rsidR="00706452" w:rsidRDefault="00706452" w:rsidP="00706452">
            <w:pPr>
              <w:rPr>
                <w:rFonts w:ascii="仿宋" w:eastAsia="仿宋" w:hAnsi="仿宋"/>
              </w:rPr>
            </w:pPr>
            <w:r>
              <w:rPr>
                <w:rFonts w:ascii="仿宋" w:eastAsia="仿宋" w:hAnsi="仿宋" w:hint="eastAsia"/>
              </w:rPr>
              <w:t>(</w:t>
            </w:r>
            <w:r>
              <w:rPr>
                <w:rFonts w:ascii="仿宋" w:eastAsia="仿宋" w:hAnsi="仿宋"/>
              </w:rPr>
              <w:t>1)</w:t>
            </w:r>
            <w:r>
              <w:rPr>
                <w:rFonts w:ascii="仿宋" w:eastAsia="仿宋" w:hAnsi="仿宋" w:hint="eastAsia"/>
              </w:rPr>
              <w:t>提供门诊</w:t>
            </w:r>
            <w:proofErr w:type="gramStart"/>
            <w:r>
              <w:rPr>
                <w:rFonts w:ascii="仿宋" w:eastAsia="仿宋" w:hAnsi="仿宋" w:hint="eastAsia"/>
              </w:rPr>
              <w:t>人次均费的</w:t>
            </w:r>
            <w:proofErr w:type="gramEnd"/>
            <w:r>
              <w:rPr>
                <w:rFonts w:ascii="仿宋" w:eastAsia="仿宋" w:hAnsi="仿宋" w:hint="eastAsia"/>
              </w:rPr>
              <w:t>专项分析</w:t>
            </w:r>
          </w:p>
          <w:p w14:paraId="0F14BC4C" w14:textId="77777777" w:rsidR="00706452" w:rsidRDefault="00706452" w:rsidP="00706452">
            <w:pPr>
              <w:numPr>
                <w:ilvl w:val="0"/>
                <w:numId w:val="12"/>
              </w:numPr>
              <w:rPr>
                <w:rFonts w:ascii="仿宋" w:eastAsia="仿宋" w:hAnsi="仿宋"/>
              </w:rPr>
            </w:pPr>
            <w:r>
              <w:rPr>
                <w:rFonts w:ascii="仿宋" w:eastAsia="仿宋" w:hAnsi="仿宋" w:hint="eastAsia"/>
              </w:rPr>
              <w:t>能设置时间筛选条件，对具体时间段的患者门诊人均</w:t>
            </w:r>
            <w:proofErr w:type="gramStart"/>
            <w:r>
              <w:rPr>
                <w:rFonts w:ascii="仿宋" w:eastAsia="仿宋" w:hAnsi="仿宋" w:hint="eastAsia"/>
              </w:rPr>
              <w:t>均</w:t>
            </w:r>
            <w:proofErr w:type="gramEnd"/>
            <w:r>
              <w:rPr>
                <w:rFonts w:ascii="仿宋" w:eastAsia="仿宋" w:hAnsi="仿宋" w:hint="eastAsia"/>
              </w:rPr>
              <w:lastRenderedPageBreak/>
              <w:t>费、门诊人均药费进行数据分析监控；</w:t>
            </w:r>
          </w:p>
          <w:p w14:paraId="29886BEE" w14:textId="77777777" w:rsidR="00706452" w:rsidRDefault="00706452" w:rsidP="00706452">
            <w:pPr>
              <w:numPr>
                <w:ilvl w:val="0"/>
                <w:numId w:val="12"/>
              </w:numPr>
              <w:rPr>
                <w:rFonts w:ascii="仿宋" w:eastAsia="仿宋" w:hAnsi="仿宋"/>
              </w:rPr>
            </w:pPr>
            <w:r>
              <w:rPr>
                <w:rFonts w:ascii="仿宋" w:eastAsia="仿宋" w:hAnsi="仿宋" w:hint="eastAsia"/>
              </w:rPr>
              <w:t>能在线对门诊人均</w:t>
            </w:r>
            <w:proofErr w:type="gramStart"/>
            <w:r>
              <w:rPr>
                <w:rFonts w:ascii="仿宋" w:eastAsia="仿宋" w:hAnsi="仿宋" w:hint="eastAsia"/>
              </w:rPr>
              <w:t>均</w:t>
            </w:r>
            <w:proofErr w:type="gramEnd"/>
            <w:r>
              <w:rPr>
                <w:rFonts w:ascii="仿宋" w:eastAsia="仿宋" w:hAnsi="仿宋" w:hint="eastAsia"/>
              </w:rPr>
              <w:t>费、门诊人均药费进行同比值、环比值的在线分析；</w:t>
            </w:r>
          </w:p>
          <w:p w14:paraId="71A14567" w14:textId="77777777" w:rsidR="00706452" w:rsidRDefault="00706452" w:rsidP="00706452">
            <w:pPr>
              <w:numPr>
                <w:ilvl w:val="0"/>
                <w:numId w:val="12"/>
              </w:numPr>
              <w:rPr>
                <w:rFonts w:ascii="仿宋" w:eastAsia="仿宋" w:hAnsi="仿宋"/>
              </w:rPr>
            </w:pPr>
            <w:r>
              <w:rPr>
                <w:rFonts w:ascii="仿宋" w:eastAsia="仿宋" w:hAnsi="仿宋" w:hint="eastAsia"/>
              </w:rPr>
              <w:t>要能展示近12个月门诊人次均费、门诊人均药费趋势分析；</w:t>
            </w:r>
          </w:p>
          <w:p w14:paraId="52F0663F" w14:textId="77777777" w:rsidR="00706452" w:rsidRDefault="00706452" w:rsidP="00706452">
            <w:pPr>
              <w:numPr>
                <w:ilvl w:val="0"/>
                <w:numId w:val="12"/>
              </w:numPr>
              <w:rPr>
                <w:rFonts w:ascii="仿宋" w:eastAsia="仿宋" w:hAnsi="仿宋"/>
              </w:rPr>
            </w:pPr>
            <w:r>
              <w:rPr>
                <w:rFonts w:ascii="仿宋" w:eastAsia="仿宋" w:hAnsi="仿宋" w:hint="eastAsia"/>
              </w:rPr>
              <w:t>要能支持数据的逐级钻取，最终获取到科室级、诊疗组级、</w:t>
            </w:r>
            <w:proofErr w:type="gramStart"/>
            <w:r>
              <w:rPr>
                <w:rFonts w:ascii="仿宋" w:eastAsia="仿宋" w:hAnsi="仿宋" w:hint="eastAsia"/>
              </w:rPr>
              <w:t>医生级</w:t>
            </w:r>
            <w:proofErr w:type="gramEnd"/>
            <w:r>
              <w:rPr>
                <w:rFonts w:ascii="仿宋" w:eastAsia="仿宋" w:hAnsi="仿宋" w:hint="eastAsia"/>
              </w:rPr>
              <w:t>的门诊</w:t>
            </w:r>
            <w:proofErr w:type="gramStart"/>
            <w:r>
              <w:rPr>
                <w:rFonts w:ascii="仿宋" w:eastAsia="仿宋" w:hAnsi="仿宋" w:hint="eastAsia"/>
              </w:rPr>
              <w:t>人次均费和</w:t>
            </w:r>
            <w:proofErr w:type="gramEnd"/>
            <w:r>
              <w:rPr>
                <w:rFonts w:ascii="仿宋" w:eastAsia="仿宋" w:hAnsi="仿宋" w:hint="eastAsia"/>
              </w:rPr>
              <w:t>药费；</w:t>
            </w:r>
          </w:p>
          <w:p w14:paraId="6B8F5307" w14:textId="77777777" w:rsidR="00706452" w:rsidRDefault="00706452" w:rsidP="00706452">
            <w:pPr>
              <w:numPr>
                <w:ilvl w:val="0"/>
                <w:numId w:val="12"/>
              </w:numPr>
              <w:rPr>
                <w:rFonts w:ascii="仿宋" w:eastAsia="仿宋" w:hAnsi="仿宋"/>
              </w:rPr>
            </w:pPr>
            <w:r>
              <w:rPr>
                <w:rFonts w:ascii="仿宋" w:eastAsia="仿宋" w:hAnsi="仿宋" w:hint="eastAsia"/>
              </w:rPr>
              <w:t>要能够基于数据的展示发现问题，最终能钻取到患者的费用清单，来辅助用户了解具体情况；</w:t>
            </w:r>
          </w:p>
          <w:p w14:paraId="74713311" w14:textId="77777777" w:rsidR="00706452" w:rsidRDefault="00706452" w:rsidP="00706452">
            <w:pPr>
              <w:ind w:leftChars="155" w:left="372" w:firstLine="283"/>
              <w:rPr>
                <w:rFonts w:ascii="仿宋" w:eastAsia="仿宋" w:hAnsi="仿宋"/>
              </w:rPr>
            </w:pPr>
          </w:p>
          <w:p w14:paraId="35C11960" w14:textId="77777777" w:rsidR="00706452" w:rsidRDefault="00706452" w:rsidP="00706452">
            <w:pPr>
              <w:rPr>
                <w:rFonts w:ascii="仿宋" w:eastAsia="仿宋" w:hAnsi="仿宋"/>
              </w:rPr>
            </w:pPr>
            <w:r>
              <w:rPr>
                <w:rFonts w:ascii="仿宋" w:eastAsia="仿宋" w:hAnsi="仿宋" w:hint="eastAsia"/>
              </w:rPr>
              <w:t>(</w:t>
            </w:r>
            <w:r>
              <w:rPr>
                <w:rFonts w:ascii="仿宋" w:eastAsia="仿宋" w:hAnsi="仿宋"/>
              </w:rPr>
              <w:t>2)</w:t>
            </w:r>
            <w:r>
              <w:rPr>
                <w:rFonts w:ascii="仿宋" w:eastAsia="仿宋" w:hAnsi="仿宋" w:hint="eastAsia"/>
              </w:rPr>
              <w:t>住院</w:t>
            </w:r>
            <w:proofErr w:type="gramStart"/>
            <w:r>
              <w:rPr>
                <w:rFonts w:ascii="仿宋" w:eastAsia="仿宋" w:hAnsi="仿宋" w:hint="eastAsia"/>
              </w:rPr>
              <w:t>人次均费的</w:t>
            </w:r>
            <w:proofErr w:type="gramEnd"/>
            <w:r>
              <w:rPr>
                <w:rFonts w:ascii="仿宋" w:eastAsia="仿宋" w:hAnsi="仿宋" w:hint="eastAsia"/>
              </w:rPr>
              <w:t>专项分析</w:t>
            </w:r>
          </w:p>
          <w:p w14:paraId="4BF737A3" w14:textId="77777777" w:rsidR="00706452" w:rsidRDefault="00706452" w:rsidP="00706452">
            <w:pPr>
              <w:numPr>
                <w:ilvl w:val="0"/>
                <w:numId w:val="13"/>
              </w:numPr>
              <w:rPr>
                <w:rFonts w:ascii="仿宋" w:eastAsia="仿宋" w:hAnsi="仿宋"/>
              </w:rPr>
            </w:pPr>
            <w:r>
              <w:rPr>
                <w:rFonts w:ascii="仿宋" w:eastAsia="仿宋" w:hAnsi="仿宋" w:hint="eastAsia"/>
              </w:rPr>
              <w:t>能设置时间筛选条件，对具体时间段的患者住院人均</w:t>
            </w:r>
            <w:proofErr w:type="gramStart"/>
            <w:r>
              <w:rPr>
                <w:rFonts w:ascii="仿宋" w:eastAsia="仿宋" w:hAnsi="仿宋" w:hint="eastAsia"/>
              </w:rPr>
              <w:t>均</w:t>
            </w:r>
            <w:proofErr w:type="gramEnd"/>
            <w:r>
              <w:rPr>
                <w:rFonts w:ascii="仿宋" w:eastAsia="仿宋" w:hAnsi="仿宋" w:hint="eastAsia"/>
              </w:rPr>
              <w:t>费、住院人均药费进行数据分析监控；</w:t>
            </w:r>
          </w:p>
          <w:p w14:paraId="661E5828" w14:textId="77777777" w:rsidR="00706452" w:rsidRDefault="00706452" w:rsidP="00706452">
            <w:pPr>
              <w:numPr>
                <w:ilvl w:val="0"/>
                <w:numId w:val="13"/>
              </w:numPr>
              <w:rPr>
                <w:rFonts w:ascii="仿宋" w:eastAsia="仿宋" w:hAnsi="仿宋"/>
              </w:rPr>
            </w:pPr>
            <w:r>
              <w:rPr>
                <w:rFonts w:ascii="仿宋" w:eastAsia="仿宋" w:hAnsi="仿宋" w:hint="eastAsia"/>
              </w:rPr>
              <w:t>能在线对住院人均</w:t>
            </w:r>
            <w:proofErr w:type="gramStart"/>
            <w:r>
              <w:rPr>
                <w:rFonts w:ascii="仿宋" w:eastAsia="仿宋" w:hAnsi="仿宋" w:hint="eastAsia"/>
              </w:rPr>
              <w:t>均</w:t>
            </w:r>
            <w:proofErr w:type="gramEnd"/>
            <w:r>
              <w:rPr>
                <w:rFonts w:ascii="仿宋" w:eastAsia="仿宋" w:hAnsi="仿宋" w:hint="eastAsia"/>
              </w:rPr>
              <w:t>费、住院人均药费进行同比值、环比值的在线分析；</w:t>
            </w:r>
          </w:p>
          <w:p w14:paraId="3528DE9C" w14:textId="77777777" w:rsidR="00706452" w:rsidRDefault="00706452" w:rsidP="00706452">
            <w:pPr>
              <w:numPr>
                <w:ilvl w:val="0"/>
                <w:numId w:val="13"/>
              </w:numPr>
              <w:rPr>
                <w:rFonts w:ascii="仿宋" w:eastAsia="仿宋" w:hAnsi="仿宋"/>
              </w:rPr>
            </w:pPr>
            <w:r>
              <w:rPr>
                <w:rFonts w:ascii="仿宋" w:eastAsia="仿宋" w:hAnsi="仿宋" w:hint="eastAsia"/>
              </w:rPr>
              <w:t>要能展示近12个月住院人次均费、住院人均药费趋势分析；</w:t>
            </w:r>
          </w:p>
          <w:p w14:paraId="7BF0C59C" w14:textId="77777777" w:rsidR="00706452" w:rsidRDefault="00706452" w:rsidP="00706452">
            <w:pPr>
              <w:numPr>
                <w:ilvl w:val="0"/>
                <w:numId w:val="13"/>
              </w:numPr>
              <w:rPr>
                <w:rFonts w:ascii="仿宋" w:eastAsia="仿宋" w:hAnsi="仿宋"/>
              </w:rPr>
            </w:pPr>
            <w:r>
              <w:rPr>
                <w:rFonts w:ascii="仿宋" w:eastAsia="仿宋" w:hAnsi="仿宋" w:hint="eastAsia"/>
              </w:rPr>
              <w:t>要能支持数据的逐级钻取，最终获取到科室级、诊疗组级、</w:t>
            </w:r>
            <w:proofErr w:type="gramStart"/>
            <w:r>
              <w:rPr>
                <w:rFonts w:ascii="仿宋" w:eastAsia="仿宋" w:hAnsi="仿宋" w:hint="eastAsia"/>
              </w:rPr>
              <w:t>医生级</w:t>
            </w:r>
            <w:proofErr w:type="gramEnd"/>
            <w:r>
              <w:rPr>
                <w:rFonts w:ascii="仿宋" w:eastAsia="仿宋" w:hAnsi="仿宋" w:hint="eastAsia"/>
              </w:rPr>
              <w:t>的住院</w:t>
            </w:r>
            <w:proofErr w:type="gramStart"/>
            <w:r>
              <w:rPr>
                <w:rFonts w:ascii="仿宋" w:eastAsia="仿宋" w:hAnsi="仿宋" w:hint="eastAsia"/>
              </w:rPr>
              <w:t>人次均费和</w:t>
            </w:r>
            <w:proofErr w:type="gramEnd"/>
            <w:r>
              <w:rPr>
                <w:rFonts w:ascii="仿宋" w:eastAsia="仿宋" w:hAnsi="仿宋" w:hint="eastAsia"/>
              </w:rPr>
              <w:t>药费；</w:t>
            </w:r>
          </w:p>
          <w:p w14:paraId="5ED9E1B0" w14:textId="77777777" w:rsidR="00706452" w:rsidRDefault="00706452" w:rsidP="00706452">
            <w:pPr>
              <w:numPr>
                <w:ilvl w:val="0"/>
                <w:numId w:val="13"/>
              </w:numPr>
              <w:rPr>
                <w:rFonts w:ascii="仿宋" w:eastAsia="仿宋" w:hAnsi="仿宋"/>
              </w:rPr>
            </w:pPr>
            <w:r>
              <w:rPr>
                <w:rFonts w:ascii="仿宋" w:eastAsia="仿宋" w:hAnsi="仿宋" w:hint="eastAsia"/>
              </w:rPr>
              <w:t>要能够基于数据的展示发现问题，最终能钻取到患者的费用清单，来辅助用户了解具体情况；</w:t>
            </w:r>
          </w:p>
          <w:p w14:paraId="67B40C0E" w14:textId="77777777" w:rsidR="00706452" w:rsidRDefault="00706452" w:rsidP="00706452">
            <w:pPr>
              <w:ind w:leftChars="155" w:left="372" w:firstLine="283"/>
              <w:rPr>
                <w:rFonts w:ascii="仿宋" w:eastAsia="仿宋" w:hAnsi="仿宋"/>
              </w:rPr>
            </w:pPr>
          </w:p>
          <w:p w14:paraId="013F5D3E" w14:textId="77777777" w:rsidR="00706452" w:rsidRDefault="00706452" w:rsidP="00706452">
            <w:pPr>
              <w:rPr>
                <w:rFonts w:ascii="仿宋" w:eastAsia="仿宋" w:hAnsi="仿宋"/>
              </w:rPr>
            </w:pPr>
            <w:r>
              <w:rPr>
                <w:rFonts w:ascii="仿宋" w:eastAsia="仿宋" w:hAnsi="仿宋"/>
              </w:rPr>
              <w:t>(3)</w:t>
            </w:r>
            <w:r>
              <w:rPr>
                <w:rFonts w:ascii="仿宋" w:eastAsia="仿宋" w:hAnsi="仿宋" w:hint="eastAsia"/>
              </w:rPr>
              <w:t>住院患者日均费用的专项分析</w:t>
            </w:r>
          </w:p>
          <w:p w14:paraId="76E8B311" w14:textId="77777777" w:rsidR="00706452" w:rsidRDefault="00706452" w:rsidP="00706452">
            <w:pPr>
              <w:numPr>
                <w:ilvl w:val="0"/>
                <w:numId w:val="14"/>
              </w:numPr>
              <w:rPr>
                <w:rFonts w:ascii="仿宋" w:eastAsia="仿宋" w:hAnsi="仿宋"/>
              </w:rPr>
            </w:pPr>
            <w:r>
              <w:rPr>
                <w:rFonts w:ascii="仿宋" w:eastAsia="仿宋" w:hAnsi="仿宋" w:hint="eastAsia"/>
              </w:rPr>
              <w:t>要能设置时间筛选条件，对具体时间段的住院患者日均费用及药费进行数据分析监控；</w:t>
            </w:r>
          </w:p>
          <w:p w14:paraId="582A7F13" w14:textId="77777777" w:rsidR="00706452" w:rsidRDefault="00706452" w:rsidP="00706452">
            <w:pPr>
              <w:numPr>
                <w:ilvl w:val="0"/>
                <w:numId w:val="14"/>
              </w:numPr>
              <w:rPr>
                <w:rFonts w:ascii="仿宋" w:eastAsia="仿宋" w:hAnsi="仿宋"/>
              </w:rPr>
            </w:pPr>
            <w:r>
              <w:rPr>
                <w:rFonts w:ascii="仿宋" w:eastAsia="仿宋" w:hAnsi="仿宋" w:hint="eastAsia"/>
              </w:rPr>
              <w:t>能在线对住院患者日均费用及药费进行同比值、环比值的在线分析；</w:t>
            </w:r>
          </w:p>
          <w:p w14:paraId="7159D07E" w14:textId="77777777" w:rsidR="00706452" w:rsidRDefault="00706452" w:rsidP="00706452">
            <w:pPr>
              <w:numPr>
                <w:ilvl w:val="0"/>
                <w:numId w:val="14"/>
              </w:numPr>
              <w:rPr>
                <w:rFonts w:ascii="仿宋" w:eastAsia="仿宋" w:hAnsi="仿宋"/>
              </w:rPr>
            </w:pPr>
            <w:r>
              <w:rPr>
                <w:rFonts w:ascii="仿宋" w:eastAsia="仿宋" w:hAnsi="仿宋" w:hint="eastAsia"/>
              </w:rPr>
              <w:t>要能展示近12个月住院患者日均费用及药费趋势分析；</w:t>
            </w:r>
          </w:p>
          <w:p w14:paraId="1DA074C0" w14:textId="77777777" w:rsidR="00706452" w:rsidRDefault="00706452" w:rsidP="00706452">
            <w:pPr>
              <w:numPr>
                <w:ilvl w:val="0"/>
                <w:numId w:val="14"/>
              </w:numPr>
              <w:rPr>
                <w:rFonts w:ascii="仿宋" w:eastAsia="仿宋" w:hAnsi="仿宋"/>
              </w:rPr>
            </w:pPr>
            <w:r>
              <w:rPr>
                <w:rFonts w:ascii="仿宋" w:eastAsia="仿宋" w:hAnsi="仿宋" w:hint="eastAsia"/>
              </w:rPr>
              <w:t>要能支持数据的逐级钻取，最终获取到科室级、诊疗组级、</w:t>
            </w:r>
            <w:proofErr w:type="gramStart"/>
            <w:r>
              <w:rPr>
                <w:rFonts w:ascii="仿宋" w:eastAsia="仿宋" w:hAnsi="仿宋" w:hint="eastAsia"/>
              </w:rPr>
              <w:t>医生级</w:t>
            </w:r>
            <w:proofErr w:type="gramEnd"/>
            <w:r>
              <w:rPr>
                <w:rFonts w:ascii="仿宋" w:eastAsia="仿宋" w:hAnsi="仿宋" w:hint="eastAsia"/>
              </w:rPr>
              <w:t>的住院患者日均费用及药费；</w:t>
            </w:r>
          </w:p>
          <w:p w14:paraId="2FABB0B5" w14:textId="77777777" w:rsidR="00706452" w:rsidRDefault="00706452" w:rsidP="00706452">
            <w:pPr>
              <w:numPr>
                <w:ilvl w:val="0"/>
                <w:numId w:val="14"/>
              </w:numPr>
              <w:rPr>
                <w:rFonts w:ascii="仿宋" w:eastAsia="仿宋" w:hAnsi="仿宋"/>
              </w:rPr>
            </w:pPr>
            <w:r>
              <w:rPr>
                <w:rFonts w:ascii="仿宋" w:eastAsia="仿宋" w:hAnsi="仿宋" w:hint="eastAsia"/>
              </w:rPr>
              <w:t>要能够基于数据的展示发现问题，最终能钻取到患者的费用清单，来辅助用户了解具体情况；</w:t>
            </w:r>
          </w:p>
          <w:p w14:paraId="68A6EA1E" w14:textId="77777777" w:rsidR="00706452" w:rsidRDefault="00706452" w:rsidP="00706452">
            <w:pPr>
              <w:ind w:leftChars="155" w:left="372" w:firstLine="283"/>
              <w:rPr>
                <w:rFonts w:ascii="仿宋" w:eastAsia="仿宋" w:hAnsi="仿宋"/>
              </w:rPr>
            </w:pPr>
          </w:p>
          <w:p w14:paraId="66705CFC" w14:textId="77777777" w:rsidR="00706452" w:rsidRDefault="00706452" w:rsidP="00706452">
            <w:pPr>
              <w:rPr>
                <w:rFonts w:ascii="仿宋" w:eastAsia="仿宋" w:hAnsi="仿宋"/>
              </w:rPr>
            </w:pPr>
            <w:r>
              <w:rPr>
                <w:rFonts w:ascii="仿宋" w:eastAsia="仿宋" w:hAnsi="仿宋" w:hint="eastAsia"/>
              </w:rPr>
              <w:t>(</w:t>
            </w:r>
            <w:r>
              <w:rPr>
                <w:rFonts w:ascii="仿宋" w:eastAsia="仿宋" w:hAnsi="仿宋"/>
              </w:rPr>
              <w:t>4).</w:t>
            </w:r>
            <w:r>
              <w:rPr>
                <w:rFonts w:ascii="仿宋" w:eastAsia="仿宋" w:hAnsi="仿宋" w:hint="eastAsia"/>
              </w:rPr>
              <w:t>针对特定病种进行病人负担分析功能；</w:t>
            </w:r>
          </w:p>
          <w:p w14:paraId="7FAC1273" w14:textId="77777777" w:rsidR="00706452" w:rsidRDefault="00706452" w:rsidP="00706452">
            <w:pPr>
              <w:numPr>
                <w:ilvl w:val="0"/>
                <w:numId w:val="15"/>
              </w:numPr>
              <w:rPr>
                <w:rFonts w:ascii="仿宋" w:eastAsia="仿宋" w:hAnsi="仿宋"/>
              </w:rPr>
            </w:pPr>
            <w:r>
              <w:rPr>
                <w:rFonts w:ascii="仿宋" w:eastAsia="仿宋" w:hAnsi="仿宋" w:hint="eastAsia"/>
              </w:rPr>
              <w:t>要能实现对特定病种的住院人均费用、住院人均药费进行数据分析监控；</w:t>
            </w:r>
          </w:p>
          <w:p w14:paraId="074CBCFE" w14:textId="77777777" w:rsidR="00706452" w:rsidRDefault="00706452" w:rsidP="00706452">
            <w:pPr>
              <w:numPr>
                <w:ilvl w:val="0"/>
                <w:numId w:val="15"/>
              </w:numPr>
              <w:rPr>
                <w:rFonts w:ascii="仿宋" w:eastAsia="仿宋" w:hAnsi="仿宋"/>
              </w:rPr>
            </w:pPr>
            <w:r>
              <w:rPr>
                <w:rFonts w:ascii="仿宋" w:eastAsia="仿宋" w:hAnsi="仿宋" w:hint="eastAsia"/>
              </w:rPr>
              <w:t>要能够基于数据的展示发现问题，最终能钻取到患者的费用清单，来辅助用户了解具体情况；</w:t>
            </w:r>
          </w:p>
          <w:p w14:paraId="25FB0F74" w14:textId="77777777" w:rsidR="00706452" w:rsidRDefault="00706452" w:rsidP="00706452">
            <w:pPr>
              <w:rPr>
                <w:rFonts w:ascii="仿宋" w:eastAsia="仿宋" w:hAnsi="仿宋"/>
                <w:b/>
                <w:bCs/>
              </w:rPr>
            </w:pPr>
            <w:r>
              <w:rPr>
                <w:rFonts w:ascii="仿宋" w:eastAsia="仿宋" w:hAnsi="仿宋" w:hint="eastAsia"/>
                <w:b/>
                <w:bCs/>
              </w:rPr>
              <w:t>（投标人可提供该系统静态截图、预录制录像方式作为验证）</w:t>
            </w:r>
          </w:p>
          <w:p w14:paraId="2B8C8AF1" w14:textId="77777777" w:rsidR="00706452" w:rsidRDefault="00706452" w:rsidP="00706452">
            <w:pPr>
              <w:spacing w:line="276" w:lineRule="auto"/>
              <w:jc w:val="left"/>
              <w:rPr>
                <w:rFonts w:ascii="仿宋" w:eastAsia="仿宋" w:hAnsi="仿宋"/>
                <w:b/>
                <w:bCs/>
              </w:rPr>
            </w:pPr>
            <w:r>
              <w:rPr>
                <w:rFonts w:ascii="仿宋" w:eastAsia="仿宋" w:hAnsi="仿宋" w:hint="eastAsia"/>
              </w:rPr>
              <w:t>★</w:t>
            </w:r>
            <w:r>
              <w:rPr>
                <w:rFonts w:ascii="仿宋" w:eastAsia="仿宋" w:hAnsi="仿宋"/>
                <w:b/>
                <w:bCs/>
              </w:rPr>
              <w:t>4.5</w:t>
            </w:r>
            <w:r>
              <w:rPr>
                <w:rFonts w:ascii="仿宋" w:eastAsia="仿宋" w:hAnsi="仿宋" w:hint="eastAsia"/>
                <w:b/>
                <w:bCs/>
              </w:rPr>
              <w:t>基础医疗质</w:t>
            </w:r>
            <w:proofErr w:type="gramStart"/>
            <w:r>
              <w:rPr>
                <w:rFonts w:ascii="仿宋" w:eastAsia="仿宋" w:hAnsi="仿宋" w:hint="eastAsia"/>
                <w:b/>
                <w:bCs/>
              </w:rPr>
              <w:t>控应用</w:t>
            </w:r>
            <w:proofErr w:type="gramEnd"/>
            <w:r>
              <w:rPr>
                <w:rFonts w:ascii="仿宋" w:eastAsia="仿宋" w:hAnsi="仿宋" w:hint="eastAsia"/>
                <w:b/>
                <w:bCs/>
              </w:rPr>
              <w:t>系统建设内容</w:t>
            </w:r>
          </w:p>
          <w:p w14:paraId="49BB0310" w14:textId="77777777" w:rsidR="00706452" w:rsidRDefault="00706452" w:rsidP="00706452">
            <w:pPr>
              <w:spacing w:line="276" w:lineRule="auto"/>
              <w:jc w:val="left"/>
              <w:rPr>
                <w:rFonts w:ascii="仿宋" w:eastAsia="仿宋" w:hAnsi="仿宋"/>
              </w:rPr>
            </w:pPr>
            <w:r>
              <w:rPr>
                <w:rFonts w:ascii="仿宋" w:eastAsia="仿宋" w:hAnsi="仿宋"/>
              </w:rPr>
              <w:t>(</w:t>
            </w:r>
            <w:r>
              <w:rPr>
                <w:rFonts w:ascii="仿宋" w:eastAsia="仿宋" w:hAnsi="仿宋" w:hint="eastAsia"/>
              </w:rPr>
              <w:t>1</w:t>
            </w:r>
            <w:r>
              <w:rPr>
                <w:rFonts w:ascii="仿宋" w:eastAsia="仿宋" w:hAnsi="仿宋"/>
              </w:rPr>
              <w:t>)</w:t>
            </w:r>
            <w:r>
              <w:rPr>
                <w:rFonts w:ascii="仿宋" w:eastAsia="仿宋" w:hAnsi="仿宋" w:hint="eastAsia"/>
              </w:rPr>
              <w:t>.提供临床质量管理的分析平台,质控指标体系范围覆盖卫建委质控七大类质量指标，包括住院死亡、重返、医院感染、手术并发症、患者安全、医疗机构合理用药、医院运行管理7大类指标。</w:t>
            </w:r>
          </w:p>
          <w:p w14:paraId="2671498A" w14:textId="77777777" w:rsidR="00706452" w:rsidRDefault="00706452" w:rsidP="00706452">
            <w:pPr>
              <w:spacing w:line="276" w:lineRule="auto"/>
              <w:jc w:val="left"/>
              <w:rPr>
                <w:rFonts w:ascii="仿宋" w:eastAsia="仿宋" w:hAnsi="仿宋"/>
                <w:b/>
                <w:bCs/>
              </w:rPr>
            </w:pPr>
            <w:r>
              <w:rPr>
                <w:rFonts w:ascii="仿宋" w:eastAsia="仿宋" w:hAnsi="仿宋" w:hint="eastAsia"/>
                <w:b/>
                <w:bCs/>
              </w:rPr>
              <w:lastRenderedPageBreak/>
              <w:t>＃</w:t>
            </w:r>
            <w:r>
              <w:rPr>
                <w:rFonts w:ascii="仿宋" w:eastAsia="仿宋" w:hAnsi="仿宋"/>
                <w:b/>
                <w:bCs/>
              </w:rPr>
              <w:t>4.6</w:t>
            </w:r>
            <w:r>
              <w:rPr>
                <w:rFonts w:ascii="仿宋" w:eastAsia="仿宋" w:hAnsi="仿宋" w:hint="eastAsia"/>
                <w:b/>
                <w:bCs/>
              </w:rPr>
              <w:t>功能点：基础医疗质控应用系统建设标准</w:t>
            </w:r>
          </w:p>
          <w:p w14:paraId="631F0CF8" w14:textId="77777777" w:rsidR="00706452" w:rsidRDefault="00706452" w:rsidP="00706452">
            <w:pPr>
              <w:rPr>
                <w:rFonts w:ascii="仿宋" w:eastAsia="仿宋" w:hAnsi="仿宋"/>
              </w:rPr>
            </w:pPr>
            <w:r>
              <w:rPr>
                <w:rFonts w:ascii="仿宋" w:eastAsia="仿宋" w:hAnsi="仿宋"/>
              </w:rPr>
              <w:t>(1)</w:t>
            </w:r>
            <w:r>
              <w:rPr>
                <w:rFonts w:ascii="仿宋" w:eastAsia="仿宋" w:hAnsi="仿宋" w:hint="eastAsia"/>
              </w:rPr>
              <w:t>质</w:t>
            </w:r>
            <w:proofErr w:type="gramStart"/>
            <w:r>
              <w:rPr>
                <w:rFonts w:ascii="仿宋" w:eastAsia="仿宋" w:hAnsi="仿宋" w:hint="eastAsia"/>
              </w:rPr>
              <w:t>控重点</w:t>
            </w:r>
            <w:proofErr w:type="gramEnd"/>
            <w:r>
              <w:rPr>
                <w:rFonts w:ascii="仿宋" w:eastAsia="仿宋" w:hAnsi="仿宋" w:hint="eastAsia"/>
              </w:rPr>
              <w:t>关注指标体系，具体监控的内容要包括：</w:t>
            </w:r>
          </w:p>
          <w:p w14:paraId="39417E21" w14:textId="77777777" w:rsidR="00706452" w:rsidRDefault="00706452" w:rsidP="00706452">
            <w:pPr>
              <w:numPr>
                <w:ilvl w:val="0"/>
                <w:numId w:val="16"/>
              </w:numPr>
              <w:rPr>
                <w:rFonts w:ascii="仿宋" w:eastAsia="仿宋" w:hAnsi="仿宋"/>
              </w:rPr>
            </w:pPr>
            <w:r>
              <w:rPr>
                <w:rFonts w:ascii="仿宋" w:eastAsia="仿宋" w:hAnsi="仿宋" w:hint="eastAsia"/>
              </w:rPr>
              <w:t>实现对住院死亡例数的分析监控；</w:t>
            </w:r>
          </w:p>
          <w:p w14:paraId="20909161" w14:textId="77777777" w:rsidR="00706452" w:rsidRDefault="00706452" w:rsidP="00706452">
            <w:pPr>
              <w:numPr>
                <w:ilvl w:val="0"/>
                <w:numId w:val="16"/>
              </w:numPr>
              <w:rPr>
                <w:rFonts w:ascii="仿宋" w:eastAsia="仿宋" w:hAnsi="仿宋"/>
              </w:rPr>
            </w:pPr>
            <w:r>
              <w:rPr>
                <w:rFonts w:ascii="仿宋" w:eastAsia="仿宋" w:hAnsi="仿宋" w:hint="eastAsia"/>
              </w:rPr>
              <w:t>实现对抢救</w:t>
            </w:r>
            <w:proofErr w:type="gramStart"/>
            <w:r>
              <w:rPr>
                <w:rFonts w:ascii="仿宋" w:eastAsia="仿宋" w:hAnsi="仿宋" w:hint="eastAsia"/>
              </w:rPr>
              <w:t>成功例</w:t>
            </w:r>
            <w:proofErr w:type="gramEnd"/>
            <w:r>
              <w:rPr>
                <w:rFonts w:ascii="仿宋" w:eastAsia="仿宋" w:hAnsi="仿宋" w:hint="eastAsia"/>
              </w:rPr>
              <w:t>数的分析监控；</w:t>
            </w:r>
          </w:p>
          <w:p w14:paraId="65260476" w14:textId="77777777" w:rsidR="00706452" w:rsidRDefault="00706452" w:rsidP="00706452">
            <w:pPr>
              <w:numPr>
                <w:ilvl w:val="0"/>
                <w:numId w:val="16"/>
              </w:numPr>
              <w:rPr>
                <w:rFonts w:ascii="仿宋" w:eastAsia="仿宋" w:hAnsi="仿宋"/>
              </w:rPr>
            </w:pPr>
            <w:r>
              <w:rPr>
                <w:rFonts w:ascii="仿宋" w:eastAsia="仿宋" w:hAnsi="仿宋" w:hint="eastAsia"/>
              </w:rPr>
              <w:t>实现对院内感染例数的分析监控；</w:t>
            </w:r>
          </w:p>
          <w:p w14:paraId="7E8614FB" w14:textId="77777777" w:rsidR="00706452" w:rsidRDefault="00706452" w:rsidP="00706452">
            <w:pPr>
              <w:numPr>
                <w:ilvl w:val="0"/>
                <w:numId w:val="16"/>
              </w:numPr>
              <w:rPr>
                <w:rFonts w:ascii="仿宋" w:eastAsia="仿宋" w:hAnsi="仿宋"/>
              </w:rPr>
            </w:pPr>
            <w:r>
              <w:rPr>
                <w:rFonts w:ascii="仿宋" w:eastAsia="仿宋" w:hAnsi="仿宋" w:hint="eastAsia"/>
              </w:rPr>
              <w:t>实现对院内会诊例数的分析监控；</w:t>
            </w:r>
          </w:p>
          <w:p w14:paraId="78DFD385" w14:textId="77777777" w:rsidR="00706452" w:rsidRDefault="00706452" w:rsidP="00706452">
            <w:pPr>
              <w:numPr>
                <w:ilvl w:val="0"/>
                <w:numId w:val="16"/>
              </w:numPr>
              <w:rPr>
                <w:rFonts w:ascii="仿宋" w:eastAsia="仿宋" w:hAnsi="仿宋"/>
              </w:rPr>
            </w:pPr>
            <w:r>
              <w:rPr>
                <w:rFonts w:ascii="仿宋" w:eastAsia="仿宋" w:hAnsi="仿宋" w:hint="eastAsia"/>
              </w:rPr>
              <w:t>实现对住院重点疾病例数的分析监控；</w:t>
            </w:r>
          </w:p>
          <w:p w14:paraId="3DC29CB6" w14:textId="77777777" w:rsidR="00706452" w:rsidRDefault="00706452" w:rsidP="00706452">
            <w:pPr>
              <w:numPr>
                <w:ilvl w:val="0"/>
                <w:numId w:val="16"/>
              </w:numPr>
              <w:rPr>
                <w:rFonts w:ascii="仿宋" w:eastAsia="仿宋" w:hAnsi="仿宋"/>
              </w:rPr>
            </w:pPr>
            <w:r>
              <w:rPr>
                <w:rFonts w:ascii="仿宋" w:eastAsia="仿宋" w:hAnsi="仿宋" w:hint="eastAsia"/>
              </w:rPr>
              <w:t>实现对住院重点手术例数的分析监控；</w:t>
            </w:r>
          </w:p>
          <w:p w14:paraId="6E02D4A5" w14:textId="77777777" w:rsidR="00706452" w:rsidRDefault="00706452" w:rsidP="00706452">
            <w:pPr>
              <w:numPr>
                <w:ilvl w:val="0"/>
                <w:numId w:val="16"/>
              </w:numPr>
              <w:rPr>
                <w:rFonts w:ascii="仿宋" w:eastAsia="仿宋" w:hAnsi="仿宋"/>
              </w:rPr>
            </w:pPr>
            <w:r>
              <w:rPr>
                <w:rFonts w:ascii="仿宋" w:eastAsia="仿宋" w:hAnsi="仿宋" w:hint="eastAsia"/>
              </w:rPr>
              <w:t>实现对院内</w:t>
            </w:r>
            <w:proofErr w:type="gramStart"/>
            <w:r>
              <w:rPr>
                <w:rFonts w:ascii="仿宋" w:eastAsia="仿宋" w:hAnsi="仿宋" w:hint="eastAsia"/>
              </w:rPr>
              <w:t>危急值例数</w:t>
            </w:r>
            <w:proofErr w:type="gramEnd"/>
            <w:r>
              <w:rPr>
                <w:rFonts w:ascii="仿宋" w:eastAsia="仿宋" w:hAnsi="仿宋" w:hint="eastAsia"/>
              </w:rPr>
              <w:t>的分析监控；</w:t>
            </w:r>
          </w:p>
          <w:p w14:paraId="7DA4B8AC" w14:textId="77777777" w:rsidR="00706452" w:rsidRDefault="00706452" w:rsidP="00706452">
            <w:pPr>
              <w:numPr>
                <w:ilvl w:val="0"/>
                <w:numId w:val="16"/>
              </w:numPr>
              <w:rPr>
                <w:rFonts w:ascii="仿宋" w:eastAsia="仿宋" w:hAnsi="仿宋"/>
              </w:rPr>
            </w:pPr>
            <w:r>
              <w:rPr>
                <w:rFonts w:ascii="仿宋" w:eastAsia="仿宋" w:hAnsi="仿宋" w:hint="eastAsia"/>
              </w:rPr>
              <w:t>实现对31天再入院例数的分析监控；</w:t>
            </w:r>
          </w:p>
          <w:p w14:paraId="334D8CB4" w14:textId="77777777" w:rsidR="00706452" w:rsidRDefault="00706452" w:rsidP="00706452">
            <w:pPr>
              <w:numPr>
                <w:ilvl w:val="0"/>
                <w:numId w:val="16"/>
              </w:numPr>
              <w:rPr>
                <w:rFonts w:ascii="仿宋" w:eastAsia="仿宋" w:hAnsi="仿宋"/>
              </w:rPr>
            </w:pPr>
            <w:r>
              <w:rPr>
                <w:rFonts w:ascii="仿宋" w:eastAsia="仿宋" w:hAnsi="仿宋" w:hint="eastAsia"/>
              </w:rPr>
              <w:t>实现对31天再入院的前十病种的分析监控；</w:t>
            </w:r>
          </w:p>
          <w:p w14:paraId="411BB6B9" w14:textId="77777777" w:rsidR="00706452" w:rsidRDefault="00706452" w:rsidP="00706452">
            <w:pPr>
              <w:numPr>
                <w:ilvl w:val="0"/>
                <w:numId w:val="16"/>
              </w:numPr>
              <w:rPr>
                <w:rFonts w:ascii="仿宋" w:eastAsia="仿宋" w:hAnsi="仿宋"/>
              </w:rPr>
            </w:pPr>
            <w:r>
              <w:rPr>
                <w:rFonts w:ascii="仿宋" w:eastAsia="仿宋" w:hAnsi="仿宋" w:hint="eastAsia"/>
              </w:rPr>
              <w:t>以上专项分析支持专科化定制化，由院方选择有必要进行数据分析的专科专项指标进行监控；</w:t>
            </w:r>
          </w:p>
          <w:p w14:paraId="5F3DAF2C" w14:textId="77777777" w:rsidR="00706452" w:rsidRDefault="00706452" w:rsidP="00706452">
            <w:pPr>
              <w:rPr>
                <w:rFonts w:ascii="仿宋" w:eastAsia="仿宋" w:hAnsi="仿宋"/>
              </w:rPr>
            </w:pPr>
            <w:r>
              <w:rPr>
                <w:rFonts w:ascii="仿宋" w:eastAsia="仿宋" w:hAnsi="仿宋" w:hint="eastAsia"/>
              </w:rPr>
              <w:t>(</w:t>
            </w:r>
            <w:r>
              <w:rPr>
                <w:rFonts w:ascii="仿宋" w:eastAsia="仿宋" w:hAnsi="仿宋"/>
              </w:rPr>
              <w:t>2)</w:t>
            </w:r>
            <w:r>
              <w:rPr>
                <w:rFonts w:ascii="仿宋" w:eastAsia="仿宋" w:hAnsi="仿宋" w:hint="eastAsia"/>
              </w:rPr>
              <w:t xml:space="preserve"> 药品类分析</w:t>
            </w:r>
          </w:p>
          <w:p w14:paraId="5C760E43" w14:textId="77777777" w:rsidR="00706452" w:rsidRDefault="00706452" w:rsidP="00706452">
            <w:pPr>
              <w:numPr>
                <w:ilvl w:val="0"/>
                <w:numId w:val="16"/>
              </w:numPr>
              <w:rPr>
                <w:rFonts w:ascii="仿宋" w:eastAsia="仿宋" w:hAnsi="仿宋"/>
              </w:rPr>
            </w:pPr>
            <w:r>
              <w:rPr>
                <w:rFonts w:ascii="仿宋" w:eastAsia="仿宋" w:hAnsi="仿宋" w:hint="eastAsia"/>
              </w:rPr>
              <w:t>门急诊就诊</w:t>
            </w:r>
            <w:proofErr w:type="gramStart"/>
            <w:r>
              <w:rPr>
                <w:rFonts w:ascii="仿宋" w:eastAsia="仿宋" w:hAnsi="仿宋" w:hint="eastAsia"/>
              </w:rPr>
              <w:t>用药总</w:t>
            </w:r>
            <w:proofErr w:type="gramEnd"/>
            <w:r>
              <w:rPr>
                <w:rFonts w:ascii="仿宋" w:eastAsia="仿宋" w:hAnsi="仿宋" w:hint="eastAsia"/>
              </w:rPr>
              <w:t>品种数</w:t>
            </w:r>
          </w:p>
          <w:p w14:paraId="380E1408" w14:textId="77777777" w:rsidR="00706452" w:rsidRDefault="00706452" w:rsidP="00706452">
            <w:pPr>
              <w:numPr>
                <w:ilvl w:val="0"/>
                <w:numId w:val="16"/>
              </w:numPr>
              <w:rPr>
                <w:rFonts w:ascii="仿宋" w:eastAsia="仿宋" w:hAnsi="仿宋"/>
              </w:rPr>
            </w:pPr>
            <w:r>
              <w:rPr>
                <w:rFonts w:ascii="仿宋" w:eastAsia="仿宋" w:hAnsi="仿宋" w:hint="eastAsia"/>
              </w:rPr>
              <w:t>门急诊人均用药品种数</w:t>
            </w:r>
          </w:p>
          <w:p w14:paraId="0F233BC5" w14:textId="77777777" w:rsidR="00706452" w:rsidRDefault="00706452" w:rsidP="00706452">
            <w:pPr>
              <w:numPr>
                <w:ilvl w:val="0"/>
                <w:numId w:val="16"/>
              </w:numPr>
              <w:rPr>
                <w:rFonts w:ascii="仿宋" w:eastAsia="仿宋" w:hAnsi="仿宋"/>
              </w:rPr>
            </w:pPr>
            <w:r>
              <w:rPr>
                <w:rFonts w:ascii="仿宋" w:eastAsia="仿宋" w:hAnsi="仿宋" w:hint="eastAsia"/>
              </w:rPr>
              <w:t>门急诊输液药品人次</w:t>
            </w:r>
          </w:p>
          <w:p w14:paraId="55B8A545" w14:textId="77777777" w:rsidR="00706452" w:rsidRDefault="00706452" w:rsidP="00706452">
            <w:pPr>
              <w:numPr>
                <w:ilvl w:val="0"/>
                <w:numId w:val="16"/>
              </w:numPr>
              <w:rPr>
                <w:rFonts w:ascii="仿宋" w:eastAsia="仿宋" w:hAnsi="仿宋"/>
              </w:rPr>
            </w:pPr>
            <w:r>
              <w:rPr>
                <w:rFonts w:ascii="仿宋" w:eastAsia="仿宋" w:hAnsi="仿宋" w:hint="eastAsia"/>
              </w:rPr>
              <w:t>就诊使用输液药物的百分率</w:t>
            </w:r>
          </w:p>
          <w:p w14:paraId="27A92474" w14:textId="77777777" w:rsidR="00706452" w:rsidRDefault="00706452" w:rsidP="00706452">
            <w:pPr>
              <w:numPr>
                <w:ilvl w:val="0"/>
                <w:numId w:val="16"/>
              </w:numPr>
              <w:rPr>
                <w:rFonts w:ascii="仿宋" w:eastAsia="仿宋" w:hAnsi="仿宋"/>
              </w:rPr>
            </w:pPr>
            <w:r>
              <w:rPr>
                <w:rFonts w:ascii="仿宋" w:eastAsia="仿宋" w:hAnsi="仿宋" w:hint="eastAsia"/>
              </w:rPr>
              <w:t>门急诊注射药品人次</w:t>
            </w:r>
          </w:p>
          <w:p w14:paraId="1EE84E8F" w14:textId="77777777" w:rsidR="00706452" w:rsidRDefault="00706452" w:rsidP="00706452">
            <w:pPr>
              <w:numPr>
                <w:ilvl w:val="0"/>
                <w:numId w:val="16"/>
              </w:numPr>
              <w:rPr>
                <w:rFonts w:ascii="仿宋" w:eastAsia="仿宋" w:hAnsi="仿宋"/>
              </w:rPr>
            </w:pPr>
            <w:r>
              <w:rPr>
                <w:rFonts w:ascii="仿宋" w:eastAsia="仿宋" w:hAnsi="仿宋" w:hint="eastAsia"/>
              </w:rPr>
              <w:t>就诊使用注射药物的百分率</w:t>
            </w:r>
          </w:p>
          <w:p w14:paraId="511A8450" w14:textId="77777777" w:rsidR="00706452" w:rsidRDefault="00706452" w:rsidP="00706452">
            <w:pPr>
              <w:numPr>
                <w:ilvl w:val="0"/>
                <w:numId w:val="16"/>
              </w:numPr>
              <w:rPr>
                <w:rFonts w:ascii="仿宋" w:eastAsia="仿宋" w:hAnsi="仿宋"/>
              </w:rPr>
            </w:pPr>
            <w:r>
              <w:rPr>
                <w:rFonts w:ascii="仿宋" w:eastAsia="仿宋" w:hAnsi="仿宋" w:hint="eastAsia"/>
              </w:rPr>
              <w:t>门急诊中成药药品费用</w:t>
            </w:r>
          </w:p>
          <w:p w14:paraId="0152CC08" w14:textId="77777777" w:rsidR="00706452" w:rsidRDefault="00706452" w:rsidP="00706452">
            <w:pPr>
              <w:numPr>
                <w:ilvl w:val="0"/>
                <w:numId w:val="16"/>
              </w:numPr>
              <w:rPr>
                <w:rFonts w:ascii="仿宋" w:eastAsia="仿宋" w:hAnsi="仿宋"/>
              </w:rPr>
            </w:pPr>
            <w:r>
              <w:rPr>
                <w:rFonts w:ascii="仿宋" w:eastAsia="仿宋" w:hAnsi="仿宋" w:hint="eastAsia"/>
              </w:rPr>
              <w:t>门急诊中成药药占比</w:t>
            </w:r>
          </w:p>
          <w:p w14:paraId="6069EFA6" w14:textId="77777777" w:rsidR="00706452" w:rsidRDefault="00706452" w:rsidP="00706452">
            <w:pPr>
              <w:numPr>
                <w:ilvl w:val="0"/>
                <w:numId w:val="16"/>
              </w:numPr>
              <w:rPr>
                <w:rFonts w:ascii="仿宋" w:eastAsia="仿宋" w:hAnsi="仿宋"/>
              </w:rPr>
            </w:pPr>
            <w:r>
              <w:rPr>
                <w:rFonts w:ascii="仿宋" w:eastAsia="仿宋" w:hAnsi="仿宋" w:hint="eastAsia"/>
              </w:rPr>
              <w:t>门急诊中草药药品费用</w:t>
            </w:r>
          </w:p>
          <w:p w14:paraId="5B1B9B9B" w14:textId="77777777" w:rsidR="00706452" w:rsidRDefault="00706452" w:rsidP="00706452">
            <w:pPr>
              <w:numPr>
                <w:ilvl w:val="0"/>
                <w:numId w:val="16"/>
              </w:numPr>
              <w:rPr>
                <w:rFonts w:ascii="仿宋" w:eastAsia="仿宋" w:hAnsi="仿宋"/>
              </w:rPr>
            </w:pPr>
            <w:r>
              <w:rPr>
                <w:rFonts w:ascii="仿宋" w:eastAsia="仿宋" w:hAnsi="仿宋" w:hint="eastAsia"/>
              </w:rPr>
              <w:t>门急诊中草药药占比</w:t>
            </w:r>
          </w:p>
          <w:p w14:paraId="4D2D689E" w14:textId="77777777" w:rsidR="00706452" w:rsidRDefault="00706452" w:rsidP="00706452">
            <w:pPr>
              <w:numPr>
                <w:ilvl w:val="0"/>
                <w:numId w:val="16"/>
              </w:numPr>
              <w:rPr>
                <w:rFonts w:ascii="仿宋" w:eastAsia="仿宋" w:hAnsi="仿宋"/>
              </w:rPr>
            </w:pPr>
            <w:r>
              <w:rPr>
                <w:rFonts w:ascii="仿宋" w:eastAsia="仿宋" w:hAnsi="仿宋" w:hint="eastAsia"/>
              </w:rPr>
              <w:t>门急诊西药药品费用</w:t>
            </w:r>
          </w:p>
          <w:p w14:paraId="62135109" w14:textId="77777777" w:rsidR="00706452" w:rsidRDefault="00706452" w:rsidP="00706452">
            <w:pPr>
              <w:numPr>
                <w:ilvl w:val="0"/>
                <w:numId w:val="16"/>
              </w:numPr>
              <w:rPr>
                <w:rFonts w:ascii="仿宋" w:eastAsia="仿宋" w:hAnsi="仿宋"/>
              </w:rPr>
            </w:pPr>
            <w:r>
              <w:rPr>
                <w:rFonts w:ascii="仿宋" w:eastAsia="仿宋" w:hAnsi="仿宋" w:hint="eastAsia"/>
              </w:rPr>
              <w:t>门急诊西药</w:t>
            </w:r>
            <w:proofErr w:type="gramStart"/>
            <w:r>
              <w:rPr>
                <w:rFonts w:ascii="仿宋" w:eastAsia="仿宋" w:hAnsi="仿宋" w:hint="eastAsia"/>
              </w:rPr>
              <w:t>药</w:t>
            </w:r>
            <w:proofErr w:type="gramEnd"/>
            <w:r>
              <w:rPr>
                <w:rFonts w:ascii="仿宋" w:eastAsia="仿宋" w:hAnsi="仿宋" w:hint="eastAsia"/>
              </w:rPr>
              <w:t>占比</w:t>
            </w:r>
          </w:p>
          <w:p w14:paraId="1A18A5BB" w14:textId="77777777" w:rsidR="00706452" w:rsidRDefault="00706452" w:rsidP="00706452">
            <w:pPr>
              <w:numPr>
                <w:ilvl w:val="0"/>
                <w:numId w:val="16"/>
              </w:numPr>
              <w:rPr>
                <w:rFonts w:ascii="仿宋" w:eastAsia="仿宋" w:hAnsi="仿宋"/>
              </w:rPr>
            </w:pPr>
            <w:r>
              <w:rPr>
                <w:rFonts w:ascii="仿宋" w:eastAsia="仿宋" w:hAnsi="仿宋" w:hint="eastAsia"/>
              </w:rPr>
              <w:t>住院中成药药品费用</w:t>
            </w:r>
          </w:p>
          <w:p w14:paraId="3E9ABA25" w14:textId="77777777" w:rsidR="00706452" w:rsidRDefault="00706452" w:rsidP="00706452">
            <w:pPr>
              <w:numPr>
                <w:ilvl w:val="0"/>
                <w:numId w:val="16"/>
              </w:numPr>
              <w:rPr>
                <w:rFonts w:ascii="仿宋" w:eastAsia="仿宋" w:hAnsi="仿宋"/>
              </w:rPr>
            </w:pPr>
            <w:r>
              <w:rPr>
                <w:rFonts w:ascii="仿宋" w:eastAsia="仿宋" w:hAnsi="仿宋" w:hint="eastAsia"/>
              </w:rPr>
              <w:t>住院中成药药占比</w:t>
            </w:r>
          </w:p>
          <w:p w14:paraId="50E3F4A8" w14:textId="77777777" w:rsidR="00706452" w:rsidRDefault="00706452" w:rsidP="00706452">
            <w:pPr>
              <w:numPr>
                <w:ilvl w:val="0"/>
                <w:numId w:val="16"/>
              </w:numPr>
              <w:rPr>
                <w:rFonts w:ascii="仿宋" w:eastAsia="仿宋" w:hAnsi="仿宋"/>
              </w:rPr>
            </w:pPr>
            <w:r>
              <w:rPr>
                <w:rFonts w:ascii="仿宋" w:eastAsia="仿宋" w:hAnsi="仿宋" w:hint="eastAsia"/>
              </w:rPr>
              <w:t>住院中草药药品费用</w:t>
            </w:r>
          </w:p>
          <w:p w14:paraId="542DBB5B" w14:textId="77777777" w:rsidR="00706452" w:rsidRDefault="00706452" w:rsidP="00706452">
            <w:pPr>
              <w:numPr>
                <w:ilvl w:val="0"/>
                <w:numId w:val="16"/>
              </w:numPr>
              <w:rPr>
                <w:rFonts w:ascii="仿宋" w:eastAsia="仿宋" w:hAnsi="仿宋"/>
              </w:rPr>
            </w:pPr>
            <w:r>
              <w:rPr>
                <w:rFonts w:ascii="仿宋" w:eastAsia="仿宋" w:hAnsi="仿宋" w:hint="eastAsia"/>
              </w:rPr>
              <w:t>住院中草药药占比</w:t>
            </w:r>
          </w:p>
          <w:p w14:paraId="7979623B" w14:textId="77777777" w:rsidR="00706452" w:rsidRDefault="00706452" w:rsidP="00706452">
            <w:pPr>
              <w:numPr>
                <w:ilvl w:val="0"/>
                <w:numId w:val="16"/>
              </w:numPr>
              <w:rPr>
                <w:rFonts w:ascii="仿宋" w:eastAsia="仿宋" w:hAnsi="仿宋"/>
              </w:rPr>
            </w:pPr>
            <w:r>
              <w:rPr>
                <w:rFonts w:ascii="仿宋" w:eastAsia="仿宋" w:hAnsi="仿宋" w:hint="eastAsia"/>
              </w:rPr>
              <w:t>住院西药药品费用</w:t>
            </w:r>
          </w:p>
          <w:p w14:paraId="40BA58E9" w14:textId="77777777" w:rsidR="00706452" w:rsidRDefault="00706452" w:rsidP="00706452">
            <w:pPr>
              <w:numPr>
                <w:ilvl w:val="0"/>
                <w:numId w:val="16"/>
              </w:numPr>
              <w:rPr>
                <w:rFonts w:ascii="仿宋" w:eastAsia="仿宋" w:hAnsi="仿宋"/>
              </w:rPr>
            </w:pPr>
            <w:r>
              <w:rPr>
                <w:rFonts w:ascii="仿宋" w:eastAsia="仿宋" w:hAnsi="仿宋" w:hint="eastAsia"/>
              </w:rPr>
              <w:t>住院西药</w:t>
            </w:r>
            <w:proofErr w:type="gramStart"/>
            <w:r>
              <w:rPr>
                <w:rFonts w:ascii="仿宋" w:eastAsia="仿宋" w:hAnsi="仿宋" w:hint="eastAsia"/>
              </w:rPr>
              <w:t>药</w:t>
            </w:r>
            <w:proofErr w:type="gramEnd"/>
            <w:r>
              <w:rPr>
                <w:rFonts w:ascii="仿宋" w:eastAsia="仿宋" w:hAnsi="仿宋" w:hint="eastAsia"/>
              </w:rPr>
              <w:t>占比</w:t>
            </w:r>
          </w:p>
          <w:p w14:paraId="47F1B6A4" w14:textId="77777777" w:rsidR="00706452" w:rsidRDefault="00706452" w:rsidP="00706452">
            <w:pPr>
              <w:numPr>
                <w:ilvl w:val="0"/>
                <w:numId w:val="16"/>
              </w:numPr>
              <w:rPr>
                <w:rFonts w:ascii="仿宋" w:eastAsia="仿宋" w:hAnsi="仿宋"/>
              </w:rPr>
            </w:pPr>
            <w:r>
              <w:rPr>
                <w:rFonts w:ascii="仿宋" w:eastAsia="仿宋" w:hAnsi="仿宋" w:hint="eastAsia"/>
              </w:rPr>
              <w:t>门急诊辅助用药人次</w:t>
            </w:r>
          </w:p>
          <w:p w14:paraId="1EF87CCF" w14:textId="77777777" w:rsidR="00706452" w:rsidRDefault="00706452" w:rsidP="00706452">
            <w:pPr>
              <w:numPr>
                <w:ilvl w:val="0"/>
                <w:numId w:val="16"/>
              </w:numPr>
              <w:rPr>
                <w:rFonts w:ascii="仿宋" w:eastAsia="仿宋" w:hAnsi="仿宋"/>
              </w:rPr>
            </w:pPr>
            <w:r>
              <w:rPr>
                <w:rFonts w:ascii="仿宋" w:eastAsia="仿宋" w:hAnsi="仿宋" w:hint="eastAsia"/>
              </w:rPr>
              <w:t>住院辅助用药人次</w:t>
            </w:r>
          </w:p>
          <w:p w14:paraId="3DD8D2C3" w14:textId="77777777" w:rsidR="00706452" w:rsidRDefault="00706452" w:rsidP="00706452">
            <w:pPr>
              <w:numPr>
                <w:ilvl w:val="0"/>
                <w:numId w:val="16"/>
              </w:numPr>
              <w:rPr>
                <w:rFonts w:ascii="仿宋" w:eastAsia="仿宋" w:hAnsi="仿宋"/>
              </w:rPr>
            </w:pPr>
            <w:r>
              <w:rPr>
                <w:rFonts w:ascii="仿宋" w:eastAsia="仿宋" w:hAnsi="仿宋" w:hint="eastAsia"/>
              </w:rPr>
              <w:t>门急诊辅助药品费用</w:t>
            </w:r>
          </w:p>
          <w:p w14:paraId="421A5A35" w14:textId="77777777" w:rsidR="00706452" w:rsidRDefault="00706452" w:rsidP="00706452">
            <w:pPr>
              <w:numPr>
                <w:ilvl w:val="0"/>
                <w:numId w:val="16"/>
              </w:numPr>
              <w:rPr>
                <w:rFonts w:ascii="仿宋" w:eastAsia="仿宋" w:hAnsi="仿宋"/>
              </w:rPr>
            </w:pPr>
            <w:r>
              <w:rPr>
                <w:rFonts w:ascii="仿宋" w:eastAsia="仿宋" w:hAnsi="仿宋" w:hint="eastAsia"/>
              </w:rPr>
              <w:t>住院辅助药品费用</w:t>
            </w:r>
          </w:p>
          <w:p w14:paraId="08037527" w14:textId="77777777" w:rsidR="00706452" w:rsidRDefault="00706452" w:rsidP="00706452">
            <w:pPr>
              <w:numPr>
                <w:ilvl w:val="0"/>
                <w:numId w:val="16"/>
              </w:numPr>
              <w:rPr>
                <w:rFonts w:ascii="仿宋" w:eastAsia="仿宋" w:hAnsi="仿宋"/>
              </w:rPr>
            </w:pPr>
            <w:r>
              <w:rPr>
                <w:rFonts w:ascii="仿宋" w:eastAsia="仿宋" w:hAnsi="仿宋" w:hint="eastAsia"/>
              </w:rPr>
              <w:t>门</w:t>
            </w:r>
            <w:proofErr w:type="gramStart"/>
            <w:r>
              <w:rPr>
                <w:rFonts w:ascii="仿宋" w:eastAsia="仿宋" w:hAnsi="仿宋" w:hint="eastAsia"/>
              </w:rPr>
              <w:t>急诊均次药品</w:t>
            </w:r>
            <w:proofErr w:type="gramEnd"/>
            <w:r>
              <w:rPr>
                <w:rFonts w:ascii="仿宋" w:eastAsia="仿宋" w:hAnsi="仿宋" w:hint="eastAsia"/>
              </w:rPr>
              <w:t>费用</w:t>
            </w:r>
          </w:p>
          <w:p w14:paraId="07B2211A" w14:textId="77777777" w:rsidR="00706452" w:rsidRDefault="00706452" w:rsidP="00706452">
            <w:pPr>
              <w:numPr>
                <w:ilvl w:val="0"/>
                <w:numId w:val="16"/>
              </w:numPr>
              <w:rPr>
                <w:rFonts w:ascii="仿宋" w:eastAsia="仿宋" w:hAnsi="仿宋"/>
              </w:rPr>
            </w:pPr>
            <w:r>
              <w:rPr>
                <w:rFonts w:ascii="仿宋" w:eastAsia="仿宋" w:hAnsi="仿宋" w:hint="eastAsia"/>
              </w:rPr>
              <w:t>住院</w:t>
            </w:r>
            <w:proofErr w:type="gramStart"/>
            <w:r>
              <w:rPr>
                <w:rFonts w:ascii="仿宋" w:eastAsia="仿宋" w:hAnsi="仿宋" w:hint="eastAsia"/>
              </w:rPr>
              <w:t>药品均次费用</w:t>
            </w:r>
            <w:proofErr w:type="gramEnd"/>
          </w:p>
          <w:p w14:paraId="57ACA44E" w14:textId="77777777" w:rsidR="00706452" w:rsidRDefault="00706452" w:rsidP="00706452">
            <w:pPr>
              <w:numPr>
                <w:ilvl w:val="0"/>
                <w:numId w:val="16"/>
              </w:numPr>
              <w:rPr>
                <w:rFonts w:ascii="仿宋" w:eastAsia="仿宋" w:hAnsi="仿宋"/>
              </w:rPr>
            </w:pPr>
            <w:r>
              <w:rPr>
                <w:rFonts w:ascii="仿宋" w:eastAsia="仿宋" w:hAnsi="仿宋" w:hint="eastAsia"/>
              </w:rPr>
              <w:t>门急诊辅助</w:t>
            </w:r>
            <w:proofErr w:type="gramStart"/>
            <w:r>
              <w:rPr>
                <w:rFonts w:ascii="仿宋" w:eastAsia="仿宋" w:hAnsi="仿宋" w:hint="eastAsia"/>
              </w:rPr>
              <w:t>药品均次费用</w:t>
            </w:r>
            <w:proofErr w:type="gramEnd"/>
          </w:p>
          <w:p w14:paraId="15283794" w14:textId="77777777" w:rsidR="00706452" w:rsidRDefault="00706452" w:rsidP="00706452">
            <w:pPr>
              <w:numPr>
                <w:ilvl w:val="0"/>
                <w:numId w:val="16"/>
              </w:numPr>
              <w:rPr>
                <w:rFonts w:ascii="仿宋" w:eastAsia="仿宋" w:hAnsi="仿宋"/>
              </w:rPr>
            </w:pPr>
            <w:r>
              <w:rPr>
                <w:rFonts w:ascii="仿宋" w:eastAsia="仿宋" w:hAnsi="仿宋" w:hint="eastAsia"/>
              </w:rPr>
              <w:t>住院辅助</w:t>
            </w:r>
            <w:proofErr w:type="gramStart"/>
            <w:r>
              <w:rPr>
                <w:rFonts w:ascii="仿宋" w:eastAsia="仿宋" w:hAnsi="仿宋" w:hint="eastAsia"/>
              </w:rPr>
              <w:t>药品均次费用</w:t>
            </w:r>
            <w:proofErr w:type="gramEnd"/>
          </w:p>
          <w:p w14:paraId="42E8EA2E" w14:textId="77777777" w:rsidR="00706452" w:rsidRDefault="00706452" w:rsidP="00706452">
            <w:pPr>
              <w:rPr>
                <w:rFonts w:ascii="仿宋" w:eastAsia="仿宋" w:hAnsi="仿宋"/>
              </w:rPr>
            </w:pPr>
            <w:r>
              <w:rPr>
                <w:rFonts w:ascii="仿宋" w:eastAsia="仿宋" w:hAnsi="仿宋"/>
              </w:rPr>
              <w:t>(3)</w:t>
            </w:r>
            <w:r>
              <w:rPr>
                <w:rFonts w:ascii="仿宋" w:eastAsia="仿宋" w:hAnsi="仿宋" w:hint="eastAsia"/>
              </w:rPr>
              <w:t>治疗质量分析</w:t>
            </w:r>
          </w:p>
          <w:p w14:paraId="7C6CB023" w14:textId="77777777" w:rsidR="00706452" w:rsidRDefault="00706452" w:rsidP="00706452">
            <w:pPr>
              <w:numPr>
                <w:ilvl w:val="0"/>
                <w:numId w:val="16"/>
              </w:numPr>
              <w:rPr>
                <w:rFonts w:ascii="仿宋" w:eastAsia="仿宋" w:hAnsi="仿宋"/>
              </w:rPr>
            </w:pPr>
            <w:r>
              <w:rPr>
                <w:rFonts w:ascii="仿宋" w:eastAsia="仿宋" w:hAnsi="仿宋" w:hint="eastAsia"/>
              </w:rPr>
              <w:t>住院手术例数</w:t>
            </w:r>
          </w:p>
          <w:p w14:paraId="70AE2F37" w14:textId="77777777" w:rsidR="00706452" w:rsidRDefault="00706452" w:rsidP="00706452">
            <w:pPr>
              <w:numPr>
                <w:ilvl w:val="0"/>
                <w:numId w:val="16"/>
              </w:numPr>
              <w:rPr>
                <w:rFonts w:ascii="仿宋" w:eastAsia="仿宋" w:hAnsi="仿宋"/>
              </w:rPr>
            </w:pPr>
            <w:r>
              <w:rPr>
                <w:rFonts w:ascii="仿宋" w:eastAsia="仿宋" w:hAnsi="仿宋" w:hint="eastAsia"/>
              </w:rPr>
              <w:t>住院手术死亡例数</w:t>
            </w:r>
          </w:p>
          <w:p w14:paraId="65563E99" w14:textId="77777777" w:rsidR="00706452" w:rsidRDefault="00706452" w:rsidP="00706452">
            <w:pPr>
              <w:numPr>
                <w:ilvl w:val="0"/>
                <w:numId w:val="16"/>
              </w:numPr>
              <w:rPr>
                <w:rFonts w:ascii="仿宋" w:eastAsia="仿宋" w:hAnsi="仿宋"/>
              </w:rPr>
            </w:pPr>
            <w:r>
              <w:rPr>
                <w:rFonts w:ascii="仿宋" w:eastAsia="仿宋" w:hAnsi="仿宋" w:hint="eastAsia"/>
              </w:rPr>
              <w:t>患者放弃治疗自动出院人次</w:t>
            </w:r>
          </w:p>
          <w:p w14:paraId="38AC69E5" w14:textId="77777777" w:rsidR="00706452" w:rsidRDefault="00706452" w:rsidP="00706452">
            <w:pPr>
              <w:numPr>
                <w:ilvl w:val="0"/>
                <w:numId w:val="16"/>
              </w:numPr>
              <w:rPr>
                <w:rFonts w:ascii="仿宋" w:eastAsia="仿宋" w:hAnsi="仿宋"/>
              </w:rPr>
            </w:pPr>
            <w:r>
              <w:rPr>
                <w:rFonts w:ascii="仿宋" w:eastAsia="仿宋" w:hAnsi="仿宋" w:hint="eastAsia"/>
              </w:rPr>
              <w:lastRenderedPageBreak/>
              <w:t>患者放弃治疗自动出院率</w:t>
            </w:r>
          </w:p>
          <w:p w14:paraId="496748C3" w14:textId="77777777" w:rsidR="00706452" w:rsidRDefault="00706452" w:rsidP="00706452">
            <w:pPr>
              <w:numPr>
                <w:ilvl w:val="0"/>
                <w:numId w:val="16"/>
              </w:numPr>
              <w:rPr>
                <w:rFonts w:ascii="仿宋" w:eastAsia="仿宋" w:hAnsi="仿宋"/>
              </w:rPr>
            </w:pPr>
            <w:r>
              <w:rPr>
                <w:rFonts w:ascii="仿宋" w:eastAsia="仿宋" w:hAnsi="仿宋" w:hint="eastAsia"/>
              </w:rPr>
              <w:t>手术患者放弃治疗自动出院人次</w:t>
            </w:r>
          </w:p>
          <w:p w14:paraId="1A5F4120" w14:textId="77777777" w:rsidR="00706452" w:rsidRDefault="00706452" w:rsidP="00706452">
            <w:pPr>
              <w:numPr>
                <w:ilvl w:val="0"/>
                <w:numId w:val="16"/>
              </w:numPr>
              <w:rPr>
                <w:rFonts w:ascii="仿宋" w:eastAsia="仿宋" w:hAnsi="仿宋"/>
              </w:rPr>
            </w:pPr>
            <w:r>
              <w:rPr>
                <w:rFonts w:ascii="仿宋" w:eastAsia="仿宋" w:hAnsi="仿宋" w:hint="eastAsia"/>
              </w:rPr>
              <w:t>手术患者放弃治疗自动出院率</w:t>
            </w:r>
          </w:p>
          <w:p w14:paraId="53522BC3" w14:textId="77777777" w:rsidR="00706452" w:rsidRDefault="00706452" w:rsidP="00706452">
            <w:pPr>
              <w:numPr>
                <w:ilvl w:val="0"/>
                <w:numId w:val="16"/>
              </w:numPr>
              <w:rPr>
                <w:rFonts w:ascii="仿宋" w:eastAsia="仿宋" w:hAnsi="仿宋"/>
              </w:rPr>
            </w:pPr>
            <w:r>
              <w:rPr>
                <w:rFonts w:ascii="仿宋" w:eastAsia="仿宋" w:hAnsi="仿宋" w:hint="eastAsia"/>
              </w:rPr>
              <w:t>住院危重病人例数</w:t>
            </w:r>
          </w:p>
          <w:p w14:paraId="1265A817" w14:textId="77777777" w:rsidR="00706452" w:rsidRDefault="00706452" w:rsidP="00706452">
            <w:pPr>
              <w:numPr>
                <w:ilvl w:val="0"/>
                <w:numId w:val="16"/>
              </w:numPr>
              <w:rPr>
                <w:rFonts w:ascii="仿宋" w:eastAsia="仿宋" w:hAnsi="仿宋"/>
              </w:rPr>
            </w:pPr>
            <w:r>
              <w:rPr>
                <w:rFonts w:ascii="仿宋" w:eastAsia="仿宋" w:hAnsi="仿宋" w:hint="eastAsia"/>
              </w:rPr>
              <w:t>住院危重病人抢救例数</w:t>
            </w:r>
          </w:p>
          <w:p w14:paraId="60EE426F" w14:textId="77777777" w:rsidR="00706452" w:rsidRDefault="00706452" w:rsidP="00706452">
            <w:pPr>
              <w:numPr>
                <w:ilvl w:val="0"/>
                <w:numId w:val="16"/>
              </w:numPr>
              <w:rPr>
                <w:rFonts w:ascii="仿宋" w:eastAsia="仿宋" w:hAnsi="仿宋"/>
              </w:rPr>
            </w:pPr>
            <w:r>
              <w:rPr>
                <w:rFonts w:ascii="仿宋" w:eastAsia="仿宋" w:hAnsi="仿宋" w:hint="eastAsia"/>
              </w:rPr>
              <w:t>住院危重病人死亡例数</w:t>
            </w:r>
          </w:p>
          <w:p w14:paraId="2F77927D" w14:textId="77777777" w:rsidR="00706452" w:rsidRDefault="00706452" w:rsidP="00706452">
            <w:pPr>
              <w:numPr>
                <w:ilvl w:val="0"/>
                <w:numId w:val="16"/>
              </w:numPr>
              <w:rPr>
                <w:rFonts w:ascii="仿宋" w:eastAsia="仿宋" w:hAnsi="仿宋"/>
              </w:rPr>
            </w:pPr>
            <w:r>
              <w:rPr>
                <w:rFonts w:ascii="仿宋" w:eastAsia="仿宋" w:hAnsi="仿宋" w:hint="eastAsia"/>
              </w:rPr>
              <w:t>术前诊断和术后病理诊断符合率</w:t>
            </w:r>
          </w:p>
          <w:p w14:paraId="193B8A0C" w14:textId="77777777" w:rsidR="00706452" w:rsidRDefault="00706452" w:rsidP="00706452">
            <w:pPr>
              <w:numPr>
                <w:ilvl w:val="0"/>
                <w:numId w:val="16"/>
              </w:numPr>
              <w:spacing w:line="276" w:lineRule="auto"/>
              <w:jc w:val="left"/>
              <w:rPr>
                <w:rFonts w:ascii="仿宋" w:eastAsia="仿宋" w:hAnsi="仿宋"/>
              </w:rPr>
            </w:pPr>
            <w:r>
              <w:rPr>
                <w:rFonts w:ascii="仿宋" w:eastAsia="仿宋" w:hAnsi="仿宋" w:hint="eastAsia"/>
              </w:rPr>
              <w:t>以上专项分析支持专科化定制化，由院方选择有必要进行数据分析的专科专项指标进行监控；</w:t>
            </w:r>
          </w:p>
          <w:p w14:paraId="1C2BB086" w14:textId="77777777" w:rsidR="00706452" w:rsidRDefault="00706452" w:rsidP="00706452">
            <w:pPr>
              <w:rPr>
                <w:rFonts w:ascii="仿宋" w:eastAsia="仿宋" w:hAnsi="仿宋"/>
                <w:b/>
                <w:bCs/>
              </w:rPr>
            </w:pPr>
            <w:r>
              <w:rPr>
                <w:rFonts w:ascii="仿宋" w:eastAsia="仿宋" w:hAnsi="仿宋" w:hint="eastAsia"/>
                <w:b/>
                <w:bCs/>
              </w:rPr>
              <w:t>（投标人可提供该系统静态截图、预录制录像方式作为验证）</w:t>
            </w:r>
          </w:p>
          <w:p w14:paraId="531FC711" w14:textId="77777777" w:rsidR="00706452" w:rsidRDefault="00706452" w:rsidP="00706452">
            <w:pPr>
              <w:jc w:val="center"/>
              <w:rPr>
                <w:rFonts w:ascii="仿宋" w:eastAsia="仿宋" w:hAnsi="仿宋"/>
              </w:rPr>
            </w:pPr>
          </w:p>
        </w:tc>
      </w:tr>
      <w:tr w:rsidR="00706452" w14:paraId="33CE4457" w14:textId="77777777">
        <w:trPr>
          <w:trHeight w:val="624"/>
        </w:trPr>
        <w:tc>
          <w:tcPr>
            <w:tcW w:w="1798" w:type="dxa"/>
            <w:vAlign w:val="center"/>
          </w:tcPr>
          <w:p w14:paraId="6B45FC85" w14:textId="77777777" w:rsidR="00706452" w:rsidRDefault="00706452" w:rsidP="00706452">
            <w:pPr>
              <w:jc w:val="center"/>
              <w:rPr>
                <w:rFonts w:ascii="仿宋" w:eastAsia="仿宋" w:hAnsi="仿宋" w:cs="Calibri"/>
                <w:b/>
                <w:bCs/>
                <w:color w:val="000000"/>
                <w:sz w:val="28"/>
                <w:szCs w:val="28"/>
              </w:rPr>
            </w:pPr>
            <w:r>
              <w:rPr>
                <w:rFonts w:ascii="仿宋" w:eastAsia="仿宋" w:hAnsi="仿宋" w:cs="Calibri" w:hint="eastAsia"/>
                <w:color w:val="000000"/>
                <w:sz w:val="21"/>
                <w:szCs w:val="21"/>
              </w:rPr>
              <w:lastRenderedPageBreak/>
              <w:t>5</w:t>
            </w:r>
          </w:p>
        </w:tc>
        <w:tc>
          <w:tcPr>
            <w:tcW w:w="1715" w:type="dxa"/>
            <w:gridSpan w:val="3"/>
            <w:vAlign w:val="center"/>
          </w:tcPr>
          <w:p w14:paraId="76F56CBB" w14:textId="77777777" w:rsidR="00706452" w:rsidRDefault="00706452" w:rsidP="00706452">
            <w:pPr>
              <w:jc w:val="center"/>
              <w:rPr>
                <w:rFonts w:ascii="仿宋" w:eastAsia="仿宋" w:hAnsi="仿宋" w:cs="Calibri"/>
                <w:b/>
                <w:bCs/>
                <w:color w:val="000000"/>
              </w:rPr>
            </w:pPr>
            <w:r>
              <w:rPr>
                <w:rFonts w:ascii="仿宋" w:eastAsia="仿宋" w:hAnsi="仿宋" w:cs="Calibri"/>
                <w:color w:val="000000"/>
              </w:rPr>
              <w:t>运营数据中心(ODR)</w:t>
            </w:r>
          </w:p>
        </w:tc>
        <w:tc>
          <w:tcPr>
            <w:tcW w:w="6820" w:type="dxa"/>
            <w:gridSpan w:val="3"/>
            <w:vAlign w:val="center"/>
          </w:tcPr>
          <w:p w14:paraId="405929DC" w14:textId="77777777" w:rsidR="00706452" w:rsidRDefault="00706452" w:rsidP="00706452">
            <w:pPr>
              <w:spacing w:line="276" w:lineRule="auto"/>
              <w:rPr>
                <w:rFonts w:ascii="仿宋" w:eastAsia="仿宋" w:hAnsi="仿宋"/>
                <w:b/>
                <w:bCs/>
              </w:rPr>
            </w:pPr>
          </w:p>
          <w:p w14:paraId="37A7B45D" w14:textId="77777777" w:rsidR="00706452" w:rsidRDefault="00706452" w:rsidP="00706452">
            <w:pPr>
              <w:spacing w:line="276" w:lineRule="auto"/>
              <w:rPr>
                <w:rFonts w:ascii="仿宋" w:eastAsia="仿宋" w:hAnsi="仿宋"/>
                <w:b/>
                <w:bCs/>
              </w:rPr>
            </w:pPr>
            <w:r>
              <w:rPr>
                <w:rFonts w:ascii="仿宋" w:eastAsia="仿宋" w:hAnsi="仿宋" w:hint="eastAsia"/>
                <w:b/>
                <w:bCs/>
              </w:rPr>
              <w:t>运营数据中心(</w:t>
            </w:r>
            <w:r>
              <w:rPr>
                <w:rFonts w:ascii="仿宋" w:eastAsia="仿宋" w:hAnsi="仿宋"/>
                <w:b/>
                <w:bCs/>
              </w:rPr>
              <w:t>ODR)</w:t>
            </w:r>
            <w:r>
              <w:rPr>
                <w:rFonts w:ascii="仿宋" w:eastAsia="仿宋" w:hAnsi="仿宋" w:hint="eastAsia"/>
                <w:b/>
                <w:bCs/>
              </w:rPr>
              <w:t>及数据分析应用的建设标准</w:t>
            </w:r>
          </w:p>
          <w:p w14:paraId="37BF2CA7" w14:textId="77777777" w:rsidR="00706452" w:rsidRDefault="00706452" w:rsidP="00706452">
            <w:pPr>
              <w:spacing w:line="276" w:lineRule="auto"/>
              <w:rPr>
                <w:rFonts w:ascii="仿宋" w:eastAsia="仿宋" w:hAnsi="仿宋"/>
                <w:b/>
                <w:bCs/>
              </w:rPr>
            </w:pPr>
            <w:r>
              <w:rPr>
                <w:rFonts w:ascii="仿宋" w:eastAsia="仿宋" w:hAnsi="仿宋" w:hint="eastAsia"/>
                <w:b/>
                <w:bCs/>
              </w:rPr>
              <w:t>＃</w:t>
            </w:r>
            <w:r>
              <w:rPr>
                <w:rFonts w:ascii="仿宋" w:eastAsia="仿宋" w:hAnsi="仿宋"/>
                <w:b/>
                <w:bCs/>
              </w:rPr>
              <w:t xml:space="preserve">5.1 </w:t>
            </w:r>
            <w:r>
              <w:rPr>
                <w:rFonts w:ascii="仿宋" w:eastAsia="仿宋" w:hAnsi="仿宋" w:hint="eastAsia"/>
                <w:b/>
                <w:bCs/>
              </w:rPr>
              <w:t>运营数据中心O</w:t>
            </w:r>
            <w:r>
              <w:rPr>
                <w:rFonts w:ascii="仿宋" w:eastAsia="仿宋" w:hAnsi="仿宋"/>
                <w:b/>
                <w:bCs/>
              </w:rPr>
              <w:t>DR</w:t>
            </w:r>
            <w:r>
              <w:rPr>
                <w:rFonts w:ascii="仿宋" w:eastAsia="仿宋" w:hAnsi="仿宋" w:hint="eastAsia"/>
                <w:b/>
                <w:bCs/>
              </w:rPr>
              <w:t>建设</w:t>
            </w:r>
          </w:p>
          <w:p w14:paraId="3C20C67B" w14:textId="77777777" w:rsidR="00706452" w:rsidRDefault="00706452" w:rsidP="00706452">
            <w:pPr>
              <w:spacing w:line="276" w:lineRule="auto"/>
              <w:ind w:firstLineChars="200" w:firstLine="480"/>
              <w:rPr>
                <w:rFonts w:ascii="仿宋" w:eastAsia="仿宋" w:hAnsi="仿宋"/>
              </w:rPr>
            </w:pPr>
            <w:r>
              <w:rPr>
                <w:rFonts w:ascii="仿宋" w:eastAsia="仿宋" w:hAnsi="仿宋" w:hint="eastAsia"/>
              </w:rPr>
              <w:t>结合医院现有的财务、物资管理业务系统，在数据中心平台基础上构建医院规范化管理的运营数据仓库（ODR），汇集后台人财物管理数据以及相关的前台医疗服务数据，开展OLAP分析，为运营管理提供决策支持。</w:t>
            </w:r>
          </w:p>
          <w:p w14:paraId="506B1EEB" w14:textId="77777777" w:rsidR="00706452" w:rsidRDefault="00706452" w:rsidP="00706452">
            <w:pPr>
              <w:rPr>
                <w:rFonts w:ascii="仿宋" w:eastAsia="仿宋" w:hAnsi="仿宋"/>
                <w:b/>
                <w:bCs/>
              </w:rPr>
            </w:pPr>
            <w:r>
              <w:rPr>
                <w:rFonts w:ascii="仿宋" w:eastAsia="仿宋" w:hAnsi="仿宋" w:hint="eastAsia"/>
                <w:b/>
                <w:bCs/>
              </w:rPr>
              <w:t>＃</w:t>
            </w:r>
            <w:r>
              <w:rPr>
                <w:rFonts w:ascii="仿宋" w:eastAsia="仿宋" w:hAnsi="仿宋"/>
                <w:b/>
                <w:bCs/>
              </w:rPr>
              <w:t xml:space="preserve">5.2 </w:t>
            </w:r>
            <w:r>
              <w:rPr>
                <w:rFonts w:ascii="仿宋" w:eastAsia="仿宋" w:hAnsi="仿宋" w:hint="eastAsia"/>
                <w:b/>
                <w:bCs/>
              </w:rPr>
              <w:t>功能点：医院战略地图</w:t>
            </w:r>
          </w:p>
          <w:p w14:paraId="388E0D17" w14:textId="77777777" w:rsidR="00706452" w:rsidRDefault="00706452" w:rsidP="00706452">
            <w:pPr>
              <w:rPr>
                <w:rFonts w:ascii="仿宋" w:eastAsia="仿宋" w:hAnsi="仿宋"/>
              </w:rPr>
            </w:pPr>
            <w:r>
              <w:rPr>
                <w:rFonts w:ascii="仿宋" w:eastAsia="仿宋" w:hAnsi="仿宋" w:hint="eastAsia"/>
              </w:rPr>
              <w:t>(</w:t>
            </w:r>
            <w:r>
              <w:rPr>
                <w:rFonts w:ascii="仿宋" w:eastAsia="仿宋" w:hAnsi="仿宋"/>
              </w:rPr>
              <w:t>1).</w:t>
            </w:r>
            <w:r>
              <w:rPr>
                <w:rFonts w:ascii="仿宋" w:eastAsia="仿宋" w:hAnsi="仿宋" w:hint="eastAsia"/>
              </w:rPr>
              <w:t>提供病人来源热点图，能够通过数据分析在全国及地区地图中展示病人来源。</w:t>
            </w:r>
          </w:p>
          <w:p w14:paraId="3C98FE87" w14:textId="77777777" w:rsidR="00706452" w:rsidRDefault="00706452" w:rsidP="00706452">
            <w:pPr>
              <w:rPr>
                <w:rFonts w:ascii="仿宋" w:eastAsia="仿宋" w:hAnsi="仿宋"/>
              </w:rPr>
            </w:pPr>
            <w:r>
              <w:rPr>
                <w:rFonts w:ascii="仿宋" w:eastAsia="仿宋" w:hAnsi="仿宋" w:hint="eastAsia"/>
              </w:rPr>
              <w:t>(</w:t>
            </w:r>
            <w:r>
              <w:rPr>
                <w:rFonts w:ascii="仿宋" w:eastAsia="仿宋" w:hAnsi="仿宋"/>
              </w:rPr>
              <w:t>2).</w:t>
            </w:r>
            <w:r>
              <w:rPr>
                <w:rFonts w:ascii="仿宋" w:eastAsia="仿宋" w:hAnsi="仿宋" w:hint="eastAsia"/>
              </w:rPr>
              <w:t>支持病种分布分析、病种权重分析，能够结合卫生经济学分析的原理分析并展现科室及病种排名。</w:t>
            </w:r>
          </w:p>
          <w:p w14:paraId="54694C58" w14:textId="77777777" w:rsidR="00706452" w:rsidRDefault="00706452" w:rsidP="00706452">
            <w:pPr>
              <w:rPr>
                <w:rFonts w:ascii="仿宋" w:eastAsia="仿宋" w:hAnsi="仿宋"/>
              </w:rPr>
            </w:pPr>
            <w:r>
              <w:rPr>
                <w:rFonts w:ascii="仿宋" w:eastAsia="仿宋" w:hAnsi="仿宋" w:hint="eastAsia"/>
              </w:rPr>
              <w:t>(</w:t>
            </w:r>
            <w:r>
              <w:rPr>
                <w:rFonts w:ascii="仿宋" w:eastAsia="仿宋" w:hAnsi="仿宋"/>
              </w:rPr>
              <w:t>3).</w:t>
            </w:r>
            <w:r>
              <w:rPr>
                <w:rFonts w:ascii="仿宋" w:eastAsia="仿宋" w:hAnsi="仿宋" w:hint="eastAsia"/>
              </w:rPr>
              <w:t>支持病种复杂度和效率分析，能够针对科室、时间消耗、费用消耗等指标分析病种复杂度和病种效率。</w:t>
            </w:r>
          </w:p>
          <w:p w14:paraId="66A2BADC" w14:textId="77777777" w:rsidR="00706452" w:rsidRDefault="00706452" w:rsidP="00706452">
            <w:pPr>
              <w:rPr>
                <w:rFonts w:ascii="仿宋" w:eastAsia="仿宋" w:hAnsi="仿宋"/>
                <w:b/>
                <w:bCs/>
              </w:rPr>
            </w:pPr>
            <w:r>
              <w:rPr>
                <w:rFonts w:ascii="仿宋" w:eastAsia="仿宋" w:hAnsi="仿宋" w:hint="eastAsia"/>
                <w:b/>
                <w:bCs/>
              </w:rPr>
              <w:t>（投标人可提供该系统静态截图、预录制录像方式作为验证）</w:t>
            </w:r>
          </w:p>
          <w:p w14:paraId="0BE78389" w14:textId="77777777" w:rsidR="00706452" w:rsidRDefault="00706452" w:rsidP="00706452">
            <w:pPr>
              <w:rPr>
                <w:rFonts w:ascii="仿宋" w:eastAsia="仿宋" w:hAnsi="仿宋"/>
                <w:b/>
                <w:bCs/>
              </w:rPr>
            </w:pPr>
            <w:r>
              <w:rPr>
                <w:rFonts w:ascii="仿宋" w:eastAsia="仿宋" w:hAnsi="仿宋" w:hint="eastAsia"/>
                <w:b/>
                <w:bCs/>
              </w:rPr>
              <w:t>＃</w:t>
            </w:r>
            <w:r>
              <w:rPr>
                <w:rFonts w:ascii="仿宋" w:eastAsia="仿宋" w:hAnsi="仿宋"/>
                <w:b/>
                <w:bCs/>
              </w:rPr>
              <w:t xml:space="preserve">5.3 </w:t>
            </w:r>
            <w:r>
              <w:rPr>
                <w:rFonts w:ascii="仿宋" w:eastAsia="仿宋" w:hAnsi="仿宋" w:hint="eastAsia"/>
                <w:b/>
                <w:bCs/>
              </w:rPr>
              <w:t>功能点：院领导决策驾驶舱</w:t>
            </w:r>
          </w:p>
          <w:p w14:paraId="4BADCAAD" w14:textId="77777777" w:rsidR="00706452" w:rsidRDefault="00706452" w:rsidP="00706452">
            <w:pPr>
              <w:rPr>
                <w:rFonts w:ascii="仿宋" w:eastAsia="仿宋" w:hAnsi="仿宋"/>
              </w:rPr>
            </w:pPr>
            <w:r>
              <w:rPr>
                <w:rFonts w:ascii="仿宋" w:eastAsia="仿宋" w:hAnsi="仿宋"/>
              </w:rPr>
              <w:t>(1)</w:t>
            </w:r>
            <w:r>
              <w:rPr>
                <w:rFonts w:ascii="仿宋" w:eastAsia="仿宋" w:hAnsi="仿宋" w:hint="eastAsia"/>
              </w:rPr>
              <w:t>院领导决策驾驶舱(BI)基于运营数据仓库（ODR）开展OLAP分析，实现关键业绩指标(KPI)展示、决策驾驶舱(DSS)中动态仪表盘、决策预警雷达等功能，为医院决策者提供全方位的决策警示和支持。</w:t>
            </w:r>
          </w:p>
          <w:p w14:paraId="6545399E" w14:textId="77777777" w:rsidR="00706452" w:rsidRDefault="00706452" w:rsidP="00706452">
            <w:pPr>
              <w:rPr>
                <w:rFonts w:ascii="仿宋" w:eastAsia="仿宋" w:hAnsi="仿宋"/>
              </w:rPr>
            </w:pPr>
            <w:r>
              <w:rPr>
                <w:rFonts w:ascii="仿宋" w:eastAsia="仿宋" w:hAnsi="仿宋" w:hint="eastAsia"/>
              </w:rPr>
              <w:t>(</w:t>
            </w:r>
            <w:r>
              <w:rPr>
                <w:rFonts w:ascii="仿宋" w:eastAsia="仿宋" w:hAnsi="仿宋"/>
              </w:rPr>
              <w:t>2)</w:t>
            </w:r>
            <w:r>
              <w:rPr>
                <w:rFonts w:ascii="仿宋" w:eastAsia="仿宋" w:hAnsi="仿宋" w:hint="eastAsia"/>
              </w:rPr>
              <w:t>充分整合现有数据：通过数据平台整合医院现有的各类信息数据，将数据物理集中到统一的数据仓库环境；</w:t>
            </w:r>
          </w:p>
          <w:p w14:paraId="2BC05C62" w14:textId="77777777" w:rsidR="00706452" w:rsidRDefault="00706452" w:rsidP="00706452">
            <w:pPr>
              <w:rPr>
                <w:rFonts w:ascii="仿宋" w:eastAsia="仿宋" w:hAnsi="仿宋"/>
              </w:rPr>
            </w:pPr>
            <w:r>
              <w:rPr>
                <w:rFonts w:ascii="仿宋" w:eastAsia="仿宋" w:hAnsi="仿宋" w:hint="eastAsia"/>
              </w:rPr>
              <w:t>(</w:t>
            </w:r>
            <w:r>
              <w:rPr>
                <w:rFonts w:ascii="仿宋" w:eastAsia="仿宋" w:hAnsi="仿宋"/>
              </w:rPr>
              <w:t>3)</w:t>
            </w:r>
            <w:r>
              <w:rPr>
                <w:rFonts w:ascii="仿宋" w:eastAsia="仿宋" w:hAnsi="仿宋" w:hint="eastAsia"/>
              </w:rPr>
              <w:t>数据仓库标准化：为医院建立规范、完整、高效、可持续发展的数据仓库核心模型、ODS和多维分析模型，标准数据</w:t>
            </w:r>
            <w:proofErr w:type="gramStart"/>
            <w:r>
              <w:rPr>
                <w:rFonts w:ascii="仿宋" w:eastAsia="仿宋" w:hAnsi="仿宋" w:hint="eastAsia"/>
              </w:rPr>
              <w:t>集符合</w:t>
            </w:r>
            <w:proofErr w:type="gramEnd"/>
            <w:r>
              <w:rPr>
                <w:rFonts w:ascii="仿宋" w:eastAsia="仿宋" w:hAnsi="仿宋" w:hint="eastAsia"/>
              </w:rPr>
              <w:t>国家</w:t>
            </w:r>
            <w:proofErr w:type="gramStart"/>
            <w:r>
              <w:rPr>
                <w:rFonts w:ascii="仿宋" w:eastAsia="仿宋" w:hAnsi="仿宋" w:hint="eastAsia"/>
              </w:rPr>
              <w:t>卫健委和</w:t>
            </w:r>
            <w:proofErr w:type="gramEnd"/>
            <w:r>
              <w:rPr>
                <w:rFonts w:ascii="仿宋" w:eastAsia="仿宋" w:hAnsi="仿宋" w:hint="eastAsia"/>
              </w:rPr>
              <w:t>地方的相关标准；</w:t>
            </w:r>
          </w:p>
          <w:p w14:paraId="0DA4EA5B" w14:textId="77777777" w:rsidR="00706452" w:rsidRDefault="00706452" w:rsidP="00706452">
            <w:pPr>
              <w:rPr>
                <w:rFonts w:ascii="仿宋" w:eastAsia="仿宋" w:hAnsi="仿宋"/>
              </w:rPr>
            </w:pPr>
            <w:r>
              <w:rPr>
                <w:rFonts w:ascii="仿宋" w:eastAsia="仿宋" w:hAnsi="仿宋" w:hint="eastAsia"/>
              </w:rPr>
              <w:t>展现形式丰富细致：为医院提供自主分析、数据查询、报表分析、多维分析、数据挖掘等多种信息分拆手段；</w:t>
            </w:r>
          </w:p>
          <w:p w14:paraId="0ABF54DE" w14:textId="77777777" w:rsidR="00706452" w:rsidRDefault="00706452" w:rsidP="00706452">
            <w:pPr>
              <w:rPr>
                <w:rFonts w:ascii="仿宋" w:eastAsia="仿宋" w:hAnsi="仿宋"/>
              </w:rPr>
            </w:pPr>
            <w:r>
              <w:rPr>
                <w:rFonts w:ascii="仿宋" w:eastAsia="仿宋" w:hAnsi="仿宋" w:hint="eastAsia"/>
              </w:rPr>
              <w:t>(</w:t>
            </w:r>
            <w:r>
              <w:rPr>
                <w:rFonts w:ascii="仿宋" w:eastAsia="仿宋" w:hAnsi="仿宋"/>
              </w:rPr>
              <w:t>4)</w:t>
            </w:r>
            <w:r>
              <w:rPr>
                <w:rFonts w:ascii="仿宋" w:eastAsia="仿宋" w:hAnsi="仿宋" w:hint="eastAsia"/>
              </w:rPr>
              <w:t>展现数据全面准确：从财务状况、人员绩效、医疗质量、医院未来发展趋势和能力等全方位、多角度提供领导决策分析；</w:t>
            </w:r>
          </w:p>
          <w:p w14:paraId="692777C7" w14:textId="77777777" w:rsidR="00706452" w:rsidRDefault="00706452" w:rsidP="00706452">
            <w:pPr>
              <w:rPr>
                <w:rFonts w:ascii="仿宋" w:eastAsia="仿宋" w:hAnsi="仿宋"/>
              </w:rPr>
            </w:pPr>
            <w:r>
              <w:rPr>
                <w:rFonts w:ascii="仿宋" w:eastAsia="仿宋" w:hAnsi="仿宋" w:hint="eastAsia"/>
              </w:rPr>
              <w:t>统一的门户：提供完整的数据门户，用户通过数据门户的定制化功能，可将各类数据使用、数据分析和业务应用功能整合在统一的环境中。</w:t>
            </w:r>
          </w:p>
          <w:p w14:paraId="2A2AF0CD" w14:textId="77777777" w:rsidR="00706452" w:rsidRDefault="00706452" w:rsidP="00706452">
            <w:pPr>
              <w:rPr>
                <w:rFonts w:ascii="仿宋" w:eastAsia="仿宋" w:hAnsi="仿宋"/>
                <w:b/>
                <w:bCs/>
              </w:rPr>
            </w:pPr>
            <w:r>
              <w:rPr>
                <w:rFonts w:ascii="仿宋" w:eastAsia="仿宋" w:hAnsi="仿宋" w:hint="eastAsia"/>
                <w:b/>
                <w:bCs/>
              </w:rPr>
              <w:lastRenderedPageBreak/>
              <w:t>（投标人可提供该系统静态截图、预录制录像方式作为验证）</w:t>
            </w:r>
          </w:p>
          <w:p w14:paraId="4C64A457" w14:textId="77777777" w:rsidR="00706452" w:rsidRDefault="00706452" w:rsidP="00706452">
            <w:pPr>
              <w:rPr>
                <w:rFonts w:ascii="仿宋" w:eastAsia="仿宋" w:hAnsi="仿宋"/>
                <w:b/>
                <w:bCs/>
              </w:rPr>
            </w:pPr>
            <w:r>
              <w:rPr>
                <w:rFonts w:ascii="仿宋" w:eastAsia="仿宋" w:hAnsi="仿宋" w:hint="eastAsia"/>
                <w:b/>
                <w:bCs/>
              </w:rPr>
              <w:t>＃</w:t>
            </w:r>
            <w:r>
              <w:rPr>
                <w:rFonts w:ascii="仿宋" w:eastAsia="仿宋" w:hAnsi="仿宋"/>
                <w:b/>
                <w:bCs/>
              </w:rPr>
              <w:t xml:space="preserve">5.4 </w:t>
            </w:r>
            <w:r>
              <w:rPr>
                <w:rFonts w:ascii="仿宋" w:eastAsia="仿宋" w:hAnsi="仿宋" w:hint="eastAsia"/>
                <w:b/>
                <w:bCs/>
              </w:rPr>
              <w:t>功能点：科室主任管理视图</w:t>
            </w:r>
          </w:p>
          <w:p w14:paraId="4C017C77" w14:textId="77777777" w:rsidR="00706452" w:rsidRDefault="00706452" w:rsidP="00706452">
            <w:pPr>
              <w:rPr>
                <w:rFonts w:ascii="仿宋" w:eastAsia="仿宋" w:hAnsi="仿宋"/>
              </w:rPr>
            </w:pPr>
            <w:r>
              <w:rPr>
                <w:rFonts w:ascii="仿宋" w:eastAsia="仿宋" w:hAnsi="仿宋" w:hint="eastAsia"/>
              </w:rPr>
              <w:t>(</w:t>
            </w:r>
            <w:r>
              <w:rPr>
                <w:rFonts w:ascii="仿宋" w:eastAsia="仿宋" w:hAnsi="仿宋"/>
              </w:rPr>
              <w:t>1)</w:t>
            </w:r>
            <w:r>
              <w:rPr>
                <w:rFonts w:ascii="仿宋" w:eastAsia="仿宋" w:hAnsi="仿宋" w:hint="eastAsia"/>
              </w:rPr>
              <w:t>科室主任管理视图帮助科室负责人对科室从宏观到微观的数据、信息、资源的全面统计，自动产生报表，实现科学决策。它覆盖科室</w:t>
            </w:r>
            <w:proofErr w:type="gramStart"/>
            <w:r>
              <w:rPr>
                <w:rFonts w:ascii="仿宋" w:eastAsia="仿宋" w:hAnsi="仿宋" w:hint="eastAsia"/>
              </w:rPr>
              <w:t>院各个</w:t>
            </w:r>
            <w:proofErr w:type="gramEnd"/>
            <w:r>
              <w:rPr>
                <w:rFonts w:ascii="仿宋" w:eastAsia="仿宋" w:hAnsi="仿宋" w:hint="eastAsia"/>
              </w:rPr>
              <w:t>部分、各个方面的信息，包括业务量、收入及各级明细、各类统计信息、药品信息、医疗工作质量及效益等。</w:t>
            </w:r>
          </w:p>
          <w:p w14:paraId="7010B96B" w14:textId="77777777" w:rsidR="00706452" w:rsidRDefault="00706452" w:rsidP="00706452">
            <w:pPr>
              <w:rPr>
                <w:rFonts w:ascii="仿宋" w:eastAsia="仿宋" w:hAnsi="仿宋"/>
              </w:rPr>
            </w:pPr>
            <w:r>
              <w:rPr>
                <w:rFonts w:ascii="仿宋" w:eastAsia="仿宋" w:hAnsi="仿宋" w:hint="eastAsia"/>
              </w:rPr>
              <w:t>(</w:t>
            </w:r>
            <w:r>
              <w:rPr>
                <w:rFonts w:ascii="仿宋" w:eastAsia="仿宋" w:hAnsi="仿宋"/>
              </w:rPr>
              <w:t>2)</w:t>
            </w:r>
            <w:r>
              <w:rPr>
                <w:rFonts w:ascii="仿宋" w:eastAsia="仿宋" w:hAnsi="仿宋" w:hint="eastAsia"/>
              </w:rPr>
              <w:t>查询统计方法灵活、简便，采用数据和</w:t>
            </w:r>
            <w:proofErr w:type="gramStart"/>
            <w:r>
              <w:rPr>
                <w:rFonts w:ascii="仿宋" w:eastAsia="仿宋" w:hAnsi="仿宋" w:hint="eastAsia"/>
              </w:rPr>
              <w:t>图象</w:t>
            </w:r>
            <w:proofErr w:type="gramEnd"/>
            <w:r>
              <w:rPr>
                <w:rFonts w:ascii="仿宋" w:eastAsia="仿宋" w:hAnsi="仿宋" w:hint="eastAsia"/>
              </w:rPr>
              <w:t>结合显示，使得信息更直观、一目了然。门诊收入、住院收入、全院收入既可以按科室查询也可以按医师开单量查询，支持多个维度。</w:t>
            </w:r>
          </w:p>
          <w:p w14:paraId="4CA6360E" w14:textId="77777777" w:rsidR="00706452" w:rsidRDefault="00706452" w:rsidP="00706452">
            <w:pPr>
              <w:rPr>
                <w:rFonts w:ascii="仿宋" w:eastAsia="仿宋" w:hAnsi="仿宋"/>
              </w:rPr>
            </w:pPr>
            <w:r>
              <w:rPr>
                <w:rFonts w:ascii="仿宋" w:eastAsia="仿宋" w:hAnsi="仿宋" w:hint="eastAsia"/>
              </w:rPr>
              <w:t>(</w:t>
            </w:r>
            <w:r>
              <w:rPr>
                <w:rFonts w:ascii="仿宋" w:eastAsia="仿宋" w:hAnsi="仿宋"/>
              </w:rPr>
              <w:t>3)</w:t>
            </w:r>
            <w:r>
              <w:rPr>
                <w:rFonts w:ascii="仿宋" w:eastAsia="仿宋" w:hAnsi="仿宋" w:hint="eastAsia"/>
              </w:rPr>
              <w:t>主要统计展示和分析内容包括医疗服务统计（门急诊日/月/季/半年/年报表、住院日/月/季/半年/年报表、病人分类报表、院内上报数据、</w:t>
            </w:r>
            <w:proofErr w:type="gramStart"/>
            <w:r>
              <w:rPr>
                <w:rFonts w:ascii="仿宋" w:eastAsia="仿宋" w:hAnsi="仿宋" w:hint="eastAsia"/>
              </w:rPr>
              <w:t>医</w:t>
            </w:r>
            <w:proofErr w:type="gramEnd"/>
            <w:r>
              <w:rPr>
                <w:rFonts w:ascii="仿宋" w:eastAsia="仿宋" w:hAnsi="仿宋" w:hint="eastAsia"/>
              </w:rPr>
              <w:t>政上级数据、门诊工作情况分析、病区工作情况分析、出院病人分病种统计、手术麻醉情况等）、综合查询与分析（科室财务管理分析、科室核算分配、医疗/护理质量分析、人事管理、科室工作情况、科研管理统计等）。</w:t>
            </w:r>
          </w:p>
          <w:p w14:paraId="1F749E6A" w14:textId="77777777" w:rsidR="00706452" w:rsidRDefault="00706452" w:rsidP="00706452">
            <w:pPr>
              <w:rPr>
                <w:rFonts w:ascii="仿宋" w:eastAsia="仿宋" w:hAnsi="仿宋"/>
                <w:b/>
                <w:bCs/>
              </w:rPr>
            </w:pPr>
            <w:r>
              <w:rPr>
                <w:rFonts w:ascii="仿宋" w:eastAsia="仿宋" w:hAnsi="仿宋" w:hint="eastAsia"/>
                <w:b/>
                <w:bCs/>
              </w:rPr>
              <w:t>（投标人可提供该系统静态截图、预录制录像方式作为验证）</w:t>
            </w:r>
          </w:p>
          <w:p w14:paraId="57EE0E7D" w14:textId="77777777" w:rsidR="00706452" w:rsidRDefault="00706452" w:rsidP="00706452">
            <w:pPr>
              <w:rPr>
                <w:rFonts w:ascii="仿宋" w:eastAsia="仿宋" w:hAnsi="仿宋"/>
                <w:b/>
                <w:bCs/>
              </w:rPr>
            </w:pPr>
            <w:r>
              <w:rPr>
                <w:rFonts w:ascii="仿宋" w:eastAsia="仿宋" w:hAnsi="仿宋" w:hint="eastAsia"/>
                <w:b/>
                <w:bCs/>
              </w:rPr>
              <w:t>＃</w:t>
            </w:r>
            <w:r>
              <w:rPr>
                <w:rFonts w:ascii="仿宋" w:eastAsia="仿宋" w:hAnsi="仿宋"/>
                <w:b/>
                <w:bCs/>
              </w:rPr>
              <w:t xml:space="preserve">5.5 </w:t>
            </w:r>
            <w:r>
              <w:rPr>
                <w:rFonts w:ascii="仿宋" w:eastAsia="仿宋" w:hAnsi="仿宋" w:hint="eastAsia"/>
                <w:b/>
                <w:bCs/>
              </w:rPr>
              <w:t>功能点：门诊运营数据分析建设标准</w:t>
            </w:r>
          </w:p>
          <w:p w14:paraId="62AEC446" w14:textId="77777777" w:rsidR="00706452" w:rsidRDefault="00706452" w:rsidP="00706452">
            <w:pPr>
              <w:rPr>
                <w:rFonts w:ascii="仿宋" w:eastAsia="仿宋" w:hAnsi="仿宋"/>
              </w:rPr>
            </w:pPr>
            <w:r>
              <w:rPr>
                <w:rFonts w:ascii="仿宋" w:eastAsia="仿宋" w:hAnsi="仿宋"/>
              </w:rPr>
              <w:t>(1)</w:t>
            </w:r>
            <w:r>
              <w:rPr>
                <w:rFonts w:ascii="仿宋" w:eastAsia="仿宋" w:hAnsi="仿宋" w:hint="eastAsia"/>
              </w:rPr>
              <w:t>门诊业务数据分析</w:t>
            </w:r>
          </w:p>
          <w:p w14:paraId="65AC9CBA" w14:textId="77777777" w:rsidR="00706452" w:rsidRDefault="00706452" w:rsidP="00706452">
            <w:pPr>
              <w:numPr>
                <w:ilvl w:val="0"/>
                <w:numId w:val="17"/>
              </w:numPr>
              <w:ind w:left="513" w:firstLine="0"/>
              <w:rPr>
                <w:rFonts w:ascii="仿宋" w:eastAsia="仿宋" w:hAnsi="仿宋"/>
              </w:rPr>
            </w:pPr>
            <w:r>
              <w:rPr>
                <w:rFonts w:ascii="仿宋" w:eastAsia="仿宋" w:hAnsi="仿宋" w:hint="eastAsia"/>
              </w:rPr>
              <w:t>要能展示月度全院门诊总量，并支持对同比值、环比值的在线分析；</w:t>
            </w:r>
          </w:p>
          <w:p w14:paraId="2A05699B" w14:textId="77777777" w:rsidR="00706452" w:rsidRDefault="00706452" w:rsidP="00706452">
            <w:pPr>
              <w:numPr>
                <w:ilvl w:val="0"/>
                <w:numId w:val="17"/>
              </w:numPr>
              <w:ind w:left="513" w:firstLine="0"/>
              <w:rPr>
                <w:rFonts w:ascii="仿宋" w:eastAsia="仿宋" w:hAnsi="仿宋"/>
              </w:rPr>
            </w:pPr>
            <w:r>
              <w:rPr>
                <w:rFonts w:ascii="仿宋" w:eastAsia="仿宋" w:hAnsi="仿宋" w:hint="eastAsia"/>
              </w:rPr>
              <w:t>针对门诊总量数据，支持逐级钻取，最终能追溯钻取到患者病历;</w:t>
            </w:r>
          </w:p>
          <w:p w14:paraId="2CB13793" w14:textId="77777777" w:rsidR="00706452" w:rsidRDefault="00706452" w:rsidP="00706452">
            <w:pPr>
              <w:numPr>
                <w:ilvl w:val="0"/>
                <w:numId w:val="17"/>
              </w:numPr>
              <w:ind w:left="513" w:firstLine="0"/>
              <w:rPr>
                <w:rFonts w:ascii="仿宋" w:eastAsia="仿宋" w:hAnsi="仿宋"/>
              </w:rPr>
            </w:pPr>
            <w:r>
              <w:rPr>
                <w:rFonts w:ascii="仿宋" w:eastAsia="仿宋" w:hAnsi="仿宋" w:hint="eastAsia"/>
              </w:rPr>
              <w:t>支持钻取科室数据，能对医院各科室月度门诊接诊量数据进行数据监控、月度门诊量排名前十的科室门诊接诊数据进行数据监控等；</w:t>
            </w:r>
          </w:p>
          <w:p w14:paraId="25ADDB32" w14:textId="77777777" w:rsidR="00706452" w:rsidRDefault="00706452" w:rsidP="00706452">
            <w:pPr>
              <w:numPr>
                <w:ilvl w:val="0"/>
                <w:numId w:val="17"/>
              </w:numPr>
              <w:ind w:left="513" w:firstLine="0"/>
              <w:rPr>
                <w:rFonts w:ascii="仿宋" w:eastAsia="仿宋" w:hAnsi="仿宋"/>
              </w:rPr>
            </w:pPr>
            <w:r>
              <w:rPr>
                <w:rFonts w:ascii="仿宋" w:eastAsia="仿宋" w:hAnsi="仿宋" w:hint="eastAsia"/>
              </w:rPr>
              <w:t>支持钻取医生数据，获取具体医生月度门诊接诊量数据；</w:t>
            </w:r>
          </w:p>
          <w:p w14:paraId="19BECA02" w14:textId="77777777" w:rsidR="00706452" w:rsidRDefault="00706452" w:rsidP="00706452">
            <w:pPr>
              <w:numPr>
                <w:ilvl w:val="0"/>
                <w:numId w:val="17"/>
              </w:numPr>
              <w:ind w:left="513" w:firstLine="0"/>
              <w:rPr>
                <w:rFonts w:ascii="仿宋" w:eastAsia="仿宋" w:hAnsi="仿宋"/>
              </w:rPr>
            </w:pPr>
            <w:r>
              <w:rPr>
                <w:rFonts w:ascii="仿宋" w:eastAsia="仿宋" w:hAnsi="仿宋" w:hint="eastAsia"/>
              </w:rPr>
              <w:t>支持钻取患者名单，展示名单列表信息要能支持根据医院需求进行灵活设定；</w:t>
            </w:r>
          </w:p>
          <w:p w14:paraId="47587516" w14:textId="77777777" w:rsidR="00706452" w:rsidRDefault="00706452" w:rsidP="00706452">
            <w:pPr>
              <w:numPr>
                <w:ilvl w:val="0"/>
                <w:numId w:val="17"/>
              </w:numPr>
              <w:ind w:left="513" w:firstLine="0"/>
              <w:rPr>
                <w:rFonts w:ascii="仿宋" w:eastAsia="仿宋" w:hAnsi="仿宋"/>
              </w:rPr>
            </w:pPr>
            <w:r>
              <w:rPr>
                <w:rFonts w:ascii="仿宋" w:eastAsia="仿宋" w:hAnsi="仿宋" w:hint="eastAsia"/>
              </w:rPr>
              <w:t>支持钻取患者病历，以辅助管理层进行相关问题的追溯跟踪；</w:t>
            </w:r>
          </w:p>
          <w:p w14:paraId="279095F9" w14:textId="77777777" w:rsidR="00706452" w:rsidRDefault="00706452" w:rsidP="00706452">
            <w:pPr>
              <w:ind w:left="311"/>
              <w:rPr>
                <w:rFonts w:ascii="仿宋" w:eastAsia="仿宋" w:hAnsi="仿宋"/>
              </w:rPr>
            </w:pPr>
          </w:p>
          <w:p w14:paraId="70D64825" w14:textId="77777777" w:rsidR="00706452" w:rsidRDefault="00706452" w:rsidP="00706452">
            <w:pPr>
              <w:rPr>
                <w:rFonts w:ascii="仿宋" w:eastAsia="仿宋" w:hAnsi="仿宋"/>
              </w:rPr>
            </w:pPr>
            <w:r>
              <w:rPr>
                <w:rFonts w:ascii="仿宋" w:eastAsia="仿宋" w:hAnsi="仿宋" w:hint="eastAsia"/>
              </w:rPr>
              <w:t>(</w:t>
            </w:r>
            <w:r>
              <w:rPr>
                <w:rFonts w:ascii="仿宋" w:eastAsia="仿宋" w:hAnsi="仿宋"/>
              </w:rPr>
              <w:t>2)</w:t>
            </w:r>
            <w:r>
              <w:rPr>
                <w:rFonts w:ascii="仿宋" w:eastAsia="仿宋" w:hAnsi="仿宋" w:hint="eastAsia"/>
              </w:rPr>
              <w:t>当月门诊量最高科室专项业务数据分析</w:t>
            </w:r>
          </w:p>
          <w:p w14:paraId="679AB9B6" w14:textId="77777777" w:rsidR="00706452" w:rsidRDefault="00706452" w:rsidP="00706452">
            <w:pPr>
              <w:numPr>
                <w:ilvl w:val="0"/>
                <w:numId w:val="17"/>
              </w:numPr>
              <w:ind w:left="513" w:firstLine="0"/>
              <w:rPr>
                <w:rFonts w:ascii="仿宋" w:eastAsia="仿宋" w:hAnsi="仿宋"/>
              </w:rPr>
            </w:pPr>
            <w:r>
              <w:rPr>
                <w:rFonts w:ascii="仿宋" w:eastAsia="仿宋" w:hAnsi="仿宋" w:hint="eastAsia"/>
              </w:rPr>
              <w:t>展示月度最高门诊量科室数据，支持对同比值、环比值、占全院门诊量百分比的在线分析；</w:t>
            </w:r>
          </w:p>
          <w:p w14:paraId="35D36824" w14:textId="77777777" w:rsidR="00706452" w:rsidRDefault="00706452" w:rsidP="00706452">
            <w:pPr>
              <w:numPr>
                <w:ilvl w:val="0"/>
                <w:numId w:val="17"/>
              </w:numPr>
              <w:ind w:left="513" w:firstLine="0"/>
              <w:rPr>
                <w:rFonts w:ascii="仿宋" w:eastAsia="仿宋" w:hAnsi="仿宋"/>
              </w:rPr>
            </w:pPr>
            <w:r>
              <w:rPr>
                <w:rFonts w:ascii="仿宋" w:eastAsia="仿宋" w:hAnsi="仿宋" w:hint="eastAsia"/>
              </w:rPr>
              <w:t>自动在线分析当月门诊量最高的科室，同时支持逐级钻取数据，最终追溯到患者病历：</w:t>
            </w:r>
          </w:p>
          <w:p w14:paraId="0A4EEB92" w14:textId="77777777" w:rsidR="00706452" w:rsidRDefault="00706452" w:rsidP="00706452">
            <w:pPr>
              <w:numPr>
                <w:ilvl w:val="0"/>
                <w:numId w:val="17"/>
              </w:numPr>
              <w:ind w:left="513" w:firstLine="0"/>
              <w:rPr>
                <w:rFonts w:ascii="仿宋" w:eastAsia="仿宋" w:hAnsi="仿宋"/>
              </w:rPr>
            </w:pPr>
            <w:r>
              <w:rPr>
                <w:rFonts w:ascii="仿宋" w:eastAsia="仿宋" w:hAnsi="仿宋" w:hint="eastAsia"/>
              </w:rPr>
              <w:t>支持钻取医生数据，能对医院门诊量最高科室各个医生门诊接诊量数据进行分析、能对门诊量最高科室各个医生门诊量同比值、环比值进行在线分析；</w:t>
            </w:r>
          </w:p>
          <w:p w14:paraId="10B00640" w14:textId="77777777" w:rsidR="00706452" w:rsidRDefault="00706452" w:rsidP="00706452">
            <w:pPr>
              <w:numPr>
                <w:ilvl w:val="0"/>
                <w:numId w:val="17"/>
              </w:numPr>
              <w:ind w:left="513" w:firstLine="0"/>
              <w:rPr>
                <w:rFonts w:ascii="仿宋" w:eastAsia="仿宋" w:hAnsi="仿宋"/>
              </w:rPr>
            </w:pPr>
            <w:r>
              <w:rPr>
                <w:rFonts w:ascii="仿宋" w:eastAsia="仿宋" w:hAnsi="仿宋" w:hint="eastAsia"/>
              </w:rPr>
              <w:t>支持钻取患者名单，展示名单列表信息要能支持根据医院需求进行灵活设定；</w:t>
            </w:r>
          </w:p>
          <w:p w14:paraId="4BEC804B" w14:textId="77777777" w:rsidR="00706452" w:rsidRDefault="00706452" w:rsidP="00706452">
            <w:pPr>
              <w:numPr>
                <w:ilvl w:val="0"/>
                <w:numId w:val="17"/>
              </w:numPr>
              <w:ind w:left="513" w:firstLine="0"/>
              <w:rPr>
                <w:rFonts w:ascii="仿宋" w:eastAsia="仿宋" w:hAnsi="仿宋"/>
              </w:rPr>
            </w:pPr>
            <w:r>
              <w:rPr>
                <w:rFonts w:ascii="仿宋" w:eastAsia="仿宋" w:hAnsi="仿宋" w:hint="eastAsia"/>
              </w:rPr>
              <w:t>支持钻取患者病历，以辅助管理层进行相关问题的追溯跟踪；</w:t>
            </w:r>
          </w:p>
          <w:p w14:paraId="4B029C2E" w14:textId="77777777" w:rsidR="00706452" w:rsidRDefault="00706452" w:rsidP="00706452">
            <w:pPr>
              <w:rPr>
                <w:rFonts w:ascii="仿宋" w:eastAsia="仿宋" w:hAnsi="仿宋"/>
              </w:rPr>
            </w:pPr>
            <w:r>
              <w:rPr>
                <w:rFonts w:ascii="仿宋" w:eastAsia="仿宋" w:hAnsi="仿宋" w:hint="eastAsia"/>
              </w:rPr>
              <w:t>(</w:t>
            </w:r>
            <w:r>
              <w:rPr>
                <w:rFonts w:ascii="仿宋" w:eastAsia="仿宋" w:hAnsi="仿宋"/>
              </w:rPr>
              <w:t>3).</w:t>
            </w:r>
            <w:r>
              <w:rPr>
                <w:rFonts w:ascii="仿宋" w:eastAsia="仿宋" w:hAnsi="仿宋" w:hint="eastAsia"/>
              </w:rPr>
              <w:t>当月平均门诊量业务数据分析</w:t>
            </w:r>
          </w:p>
          <w:p w14:paraId="3E2E6FDF" w14:textId="77777777" w:rsidR="00706452" w:rsidRDefault="00706452" w:rsidP="00706452">
            <w:pPr>
              <w:numPr>
                <w:ilvl w:val="0"/>
                <w:numId w:val="17"/>
              </w:numPr>
              <w:ind w:left="513" w:firstLine="0"/>
              <w:rPr>
                <w:rFonts w:ascii="仿宋" w:eastAsia="仿宋" w:hAnsi="仿宋"/>
              </w:rPr>
            </w:pPr>
            <w:r>
              <w:rPr>
                <w:rFonts w:ascii="仿宋" w:eastAsia="仿宋" w:hAnsi="仿宋" w:hint="eastAsia"/>
              </w:rPr>
              <w:lastRenderedPageBreak/>
              <w:t>支持展示月度医院各科室平均门诊量</w:t>
            </w:r>
          </w:p>
          <w:p w14:paraId="16868BB7" w14:textId="77777777" w:rsidR="00706452" w:rsidRDefault="00706452" w:rsidP="00706452">
            <w:pPr>
              <w:numPr>
                <w:ilvl w:val="0"/>
                <w:numId w:val="17"/>
              </w:numPr>
              <w:ind w:left="513" w:firstLine="0"/>
              <w:rPr>
                <w:rFonts w:ascii="仿宋" w:eastAsia="仿宋" w:hAnsi="仿宋"/>
              </w:rPr>
            </w:pPr>
            <w:r>
              <w:rPr>
                <w:rFonts w:ascii="仿宋" w:eastAsia="仿宋" w:hAnsi="仿宋" w:hint="eastAsia"/>
              </w:rPr>
              <w:t>支持对月度平均门诊量的同比值、环比值的在线分析</w:t>
            </w:r>
          </w:p>
          <w:p w14:paraId="42AAACD1" w14:textId="77777777" w:rsidR="00706452" w:rsidRDefault="00706452" w:rsidP="00706452">
            <w:pPr>
              <w:rPr>
                <w:rFonts w:ascii="仿宋" w:eastAsia="仿宋" w:hAnsi="仿宋"/>
              </w:rPr>
            </w:pPr>
            <w:r>
              <w:rPr>
                <w:rFonts w:ascii="仿宋" w:eastAsia="仿宋" w:hAnsi="仿宋" w:hint="eastAsia"/>
              </w:rPr>
              <w:t>(</w:t>
            </w:r>
            <w:r>
              <w:rPr>
                <w:rFonts w:ascii="仿宋" w:eastAsia="仿宋" w:hAnsi="仿宋"/>
              </w:rPr>
              <w:t>4).</w:t>
            </w:r>
            <w:r>
              <w:rPr>
                <w:rFonts w:ascii="仿宋" w:eastAsia="仿宋" w:hAnsi="仿宋" w:hint="eastAsia"/>
              </w:rPr>
              <w:t>当月门诊量前三位科室排名数据分析</w:t>
            </w:r>
          </w:p>
          <w:p w14:paraId="28B4B6C1" w14:textId="77777777" w:rsidR="00706452" w:rsidRDefault="00706452" w:rsidP="00706452">
            <w:pPr>
              <w:numPr>
                <w:ilvl w:val="0"/>
                <w:numId w:val="17"/>
              </w:numPr>
              <w:ind w:left="513" w:firstLine="0"/>
              <w:rPr>
                <w:rFonts w:ascii="仿宋" w:eastAsia="仿宋" w:hAnsi="仿宋"/>
              </w:rPr>
            </w:pPr>
            <w:r>
              <w:rPr>
                <w:rFonts w:ascii="仿宋" w:eastAsia="仿宋" w:hAnsi="仿宋" w:hint="eastAsia"/>
              </w:rPr>
              <w:t>展示月度门诊量前三位的科室排名，并进行具体门诊量数据的标识；</w:t>
            </w:r>
          </w:p>
          <w:p w14:paraId="37D3C203" w14:textId="77777777" w:rsidR="00706452" w:rsidRDefault="00706452" w:rsidP="00706452">
            <w:pPr>
              <w:numPr>
                <w:ilvl w:val="0"/>
                <w:numId w:val="17"/>
              </w:numPr>
              <w:ind w:left="513" w:firstLine="0"/>
              <w:rPr>
                <w:rFonts w:ascii="仿宋" w:eastAsia="仿宋" w:hAnsi="仿宋"/>
              </w:rPr>
            </w:pPr>
            <w:r>
              <w:rPr>
                <w:rFonts w:ascii="仿宋" w:eastAsia="仿宋" w:hAnsi="仿宋" w:hint="eastAsia"/>
              </w:rPr>
              <w:t>支持钻取医生数据，能对医院各个医生门诊接诊量数据进行分析、各个医生门诊接诊量同比值、环比值在线分析等；</w:t>
            </w:r>
          </w:p>
          <w:p w14:paraId="51C6B3E5" w14:textId="77777777" w:rsidR="00706452" w:rsidRDefault="00706452" w:rsidP="00706452">
            <w:pPr>
              <w:numPr>
                <w:ilvl w:val="0"/>
                <w:numId w:val="17"/>
              </w:numPr>
              <w:ind w:left="513" w:firstLine="0"/>
              <w:rPr>
                <w:rFonts w:ascii="仿宋" w:eastAsia="仿宋" w:hAnsi="仿宋"/>
              </w:rPr>
            </w:pPr>
            <w:r>
              <w:rPr>
                <w:rFonts w:ascii="仿宋" w:eastAsia="仿宋" w:hAnsi="仿宋" w:hint="eastAsia"/>
              </w:rPr>
              <w:t>支持钻取患者名单，展示名单列表信息要能支持根据医院需求进行灵活设定；</w:t>
            </w:r>
          </w:p>
          <w:p w14:paraId="4EF04AFB" w14:textId="77777777" w:rsidR="00706452" w:rsidRDefault="00706452" w:rsidP="00706452">
            <w:pPr>
              <w:numPr>
                <w:ilvl w:val="0"/>
                <w:numId w:val="17"/>
              </w:numPr>
              <w:ind w:left="513" w:firstLine="0"/>
              <w:rPr>
                <w:rFonts w:ascii="仿宋" w:eastAsia="仿宋" w:hAnsi="仿宋"/>
              </w:rPr>
            </w:pPr>
            <w:r>
              <w:rPr>
                <w:rFonts w:ascii="仿宋" w:eastAsia="仿宋" w:hAnsi="仿宋" w:hint="eastAsia"/>
              </w:rPr>
              <w:t>支持钻取患者病历，以辅助管理层进行相关问题的追溯跟踪；</w:t>
            </w:r>
          </w:p>
          <w:p w14:paraId="73796382" w14:textId="77777777" w:rsidR="00706452" w:rsidRDefault="00706452" w:rsidP="00706452">
            <w:pPr>
              <w:rPr>
                <w:rFonts w:ascii="仿宋" w:eastAsia="仿宋" w:hAnsi="仿宋"/>
              </w:rPr>
            </w:pPr>
            <w:r>
              <w:rPr>
                <w:rFonts w:ascii="仿宋" w:eastAsia="仿宋" w:hAnsi="仿宋" w:hint="eastAsia"/>
              </w:rPr>
              <w:t>(</w:t>
            </w:r>
            <w:r>
              <w:rPr>
                <w:rFonts w:ascii="仿宋" w:eastAsia="仿宋" w:hAnsi="仿宋"/>
              </w:rPr>
              <w:t>5).</w:t>
            </w:r>
            <w:r>
              <w:rPr>
                <w:rFonts w:ascii="仿宋" w:eastAsia="仿宋" w:hAnsi="仿宋" w:hint="eastAsia"/>
              </w:rPr>
              <w:t>当月门诊量前三位医生排名数据分析</w:t>
            </w:r>
          </w:p>
          <w:p w14:paraId="12EB7AC0" w14:textId="77777777" w:rsidR="00706452" w:rsidRDefault="00706452" w:rsidP="00706452">
            <w:pPr>
              <w:numPr>
                <w:ilvl w:val="0"/>
                <w:numId w:val="17"/>
              </w:numPr>
              <w:ind w:left="513" w:firstLine="0"/>
              <w:rPr>
                <w:rFonts w:ascii="仿宋" w:eastAsia="仿宋" w:hAnsi="仿宋"/>
              </w:rPr>
            </w:pPr>
            <w:r>
              <w:rPr>
                <w:rFonts w:ascii="仿宋" w:eastAsia="仿宋" w:hAnsi="仿宋" w:hint="eastAsia"/>
              </w:rPr>
              <w:t>展示月度门诊量前三位的医生排名，并进行具体门诊量数据的标识；</w:t>
            </w:r>
          </w:p>
          <w:p w14:paraId="6ED0C96D" w14:textId="77777777" w:rsidR="00706452" w:rsidRDefault="00706452" w:rsidP="00706452">
            <w:pPr>
              <w:numPr>
                <w:ilvl w:val="0"/>
                <w:numId w:val="17"/>
              </w:numPr>
              <w:ind w:left="513" w:firstLine="0"/>
              <w:rPr>
                <w:rFonts w:ascii="仿宋" w:eastAsia="仿宋" w:hAnsi="仿宋"/>
              </w:rPr>
            </w:pPr>
            <w:r>
              <w:rPr>
                <w:rFonts w:ascii="仿宋" w:eastAsia="仿宋" w:hAnsi="仿宋" w:hint="eastAsia"/>
              </w:rPr>
              <w:t>支持钻取患者名单，展示名单列表信息要能支持根据医院需求进行灵活设定；</w:t>
            </w:r>
          </w:p>
          <w:p w14:paraId="5ACC44D8" w14:textId="77777777" w:rsidR="00706452" w:rsidRDefault="00706452" w:rsidP="00706452">
            <w:pPr>
              <w:numPr>
                <w:ilvl w:val="0"/>
                <w:numId w:val="17"/>
              </w:numPr>
              <w:ind w:left="513" w:firstLine="0"/>
              <w:rPr>
                <w:rFonts w:ascii="仿宋" w:eastAsia="仿宋" w:hAnsi="仿宋"/>
              </w:rPr>
            </w:pPr>
            <w:r>
              <w:rPr>
                <w:rFonts w:ascii="仿宋" w:eastAsia="仿宋" w:hAnsi="仿宋" w:hint="eastAsia"/>
              </w:rPr>
              <w:t>支持钻取患者病历，以辅助管理层进行相关问题的追溯跟踪；</w:t>
            </w:r>
          </w:p>
          <w:p w14:paraId="697A022F" w14:textId="77777777" w:rsidR="00706452" w:rsidRDefault="00706452" w:rsidP="00706452">
            <w:pPr>
              <w:rPr>
                <w:rFonts w:ascii="仿宋" w:eastAsia="仿宋" w:hAnsi="仿宋"/>
              </w:rPr>
            </w:pPr>
          </w:p>
          <w:p w14:paraId="08B2BE9D" w14:textId="77777777" w:rsidR="00706452" w:rsidRDefault="00706452" w:rsidP="00706452">
            <w:pPr>
              <w:rPr>
                <w:rFonts w:ascii="仿宋" w:eastAsia="仿宋" w:hAnsi="仿宋"/>
              </w:rPr>
            </w:pPr>
            <w:r>
              <w:rPr>
                <w:rFonts w:ascii="仿宋" w:eastAsia="仿宋" w:hAnsi="仿宋" w:hint="eastAsia"/>
              </w:rPr>
              <w:t>(</w:t>
            </w:r>
            <w:r>
              <w:rPr>
                <w:rFonts w:ascii="仿宋" w:eastAsia="仿宋" w:hAnsi="仿宋"/>
              </w:rPr>
              <w:t>6).</w:t>
            </w:r>
            <w:r>
              <w:rPr>
                <w:rFonts w:ascii="仿宋" w:eastAsia="仿宋" w:hAnsi="仿宋" w:hint="eastAsia"/>
              </w:rPr>
              <w:t>连续三个月门诊量上浮科室数据分析</w:t>
            </w:r>
          </w:p>
          <w:p w14:paraId="4C4731F9" w14:textId="77777777" w:rsidR="00706452" w:rsidRDefault="00706452" w:rsidP="00706452">
            <w:pPr>
              <w:numPr>
                <w:ilvl w:val="0"/>
                <w:numId w:val="17"/>
              </w:numPr>
              <w:ind w:left="513" w:firstLine="0"/>
              <w:rPr>
                <w:rFonts w:ascii="仿宋" w:eastAsia="仿宋" w:hAnsi="仿宋"/>
              </w:rPr>
            </w:pPr>
            <w:r>
              <w:rPr>
                <w:rFonts w:ascii="仿宋" w:eastAsia="仿宋" w:hAnsi="仿宋" w:hint="eastAsia"/>
              </w:rPr>
              <w:t>展示连续三个月门诊量上浮的科室名单；</w:t>
            </w:r>
          </w:p>
          <w:p w14:paraId="62550C59" w14:textId="77777777" w:rsidR="00706452" w:rsidRDefault="00706452" w:rsidP="00706452">
            <w:pPr>
              <w:numPr>
                <w:ilvl w:val="0"/>
                <w:numId w:val="17"/>
              </w:numPr>
              <w:ind w:left="513" w:firstLine="0"/>
              <w:rPr>
                <w:rFonts w:ascii="仿宋" w:eastAsia="仿宋" w:hAnsi="仿宋"/>
              </w:rPr>
            </w:pPr>
            <w:r>
              <w:rPr>
                <w:rFonts w:ascii="仿宋" w:eastAsia="仿宋" w:hAnsi="仿宋" w:hint="eastAsia"/>
              </w:rPr>
              <w:t>支持钻取科室-医生数据，能对医院科室连续三个月门诊接诊量数据进行分析、科室各个医生连续三个月门诊接诊量数据进行分析等；</w:t>
            </w:r>
          </w:p>
          <w:p w14:paraId="73C7ABF0" w14:textId="77777777" w:rsidR="00706452" w:rsidRDefault="00706452" w:rsidP="00706452">
            <w:pPr>
              <w:numPr>
                <w:ilvl w:val="0"/>
                <w:numId w:val="17"/>
              </w:numPr>
              <w:ind w:left="513" w:firstLine="0"/>
              <w:rPr>
                <w:rFonts w:ascii="仿宋" w:eastAsia="仿宋" w:hAnsi="仿宋"/>
              </w:rPr>
            </w:pPr>
            <w:r>
              <w:rPr>
                <w:rFonts w:ascii="仿宋" w:eastAsia="仿宋" w:hAnsi="仿宋" w:hint="eastAsia"/>
              </w:rPr>
              <w:t>支持钻取患者名单，展示名单列表信息要能支持根据医院需求进行灵活设定；</w:t>
            </w:r>
          </w:p>
          <w:p w14:paraId="4E1C0ED2" w14:textId="77777777" w:rsidR="00706452" w:rsidRDefault="00706452" w:rsidP="00706452">
            <w:pPr>
              <w:numPr>
                <w:ilvl w:val="0"/>
                <w:numId w:val="17"/>
              </w:numPr>
              <w:ind w:left="513" w:firstLine="0"/>
              <w:rPr>
                <w:rFonts w:ascii="仿宋" w:eastAsia="仿宋" w:hAnsi="仿宋"/>
              </w:rPr>
            </w:pPr>
            <w:r>
              <w:rPr>
                <w:rFonts w:ascii="仿宋" w:eastAsia="仿宋" w:hAnsi="仿宋" w:hint="eastAsia"/>
              </w:rPr>
              <w:t>支持钻取患者病历，以辅助管理层进行相关问题的追溯跟踪；</w:t>
            </w:r>
          </w:p>
          <w:p w14:paraId="25717937" w14:textId="77777777" w:rsidR="00706452" w:rsidRDefault="00706452" w:rsidP="00706452">
            <w:pPr>
              <w:rPr>
                <w:rFonts w:ascii="仿宋" w:eastAsia="仿宋" w:hAnsi="仿宋"/>
              </w:rPr>
            </w:pPr>
          </w:p>
          <w:p w14:paraId="0D43EE2D" w14:textId="77777777" w:rsidR="00706452" w:rsidRDefault="00706452" w:rsidP="00706452">
            <w:pPr>
              <w:rPr>
                <w:rFonts w:ascii="仿宋" w:eastAsia="仿宋" w:hAnsi="仿宋"/>
              </w:rPr>
            </w:pPr>
            <w:r>
              <w:rPr>
                <w:rFonts w:ascii="仿宋" w:eastAsia="仿宋" w:hAnsi="仿宋" w:hint="eastAsia"/>
              </w:rPr>
              <w:t>(</w:t>
            </w:r>
            <w:r>
              <w:rPr>
                <w:rFonts w:ascii="仿宋" w:eastAsia="仿宋" w:hAnsi="仿宋"/>
              </w:rPr>
              <w:t>7).</w:t>
            </w:r>
            <w:r>
              <w:rPr>
                <w:rFonts w:ascii="仿宋" w:eastAsia="仿宋" w:hAnsi="仿宋" w:hint="eastAsia"/>
              </w:rPr>
              <w:t>连续三个月门诊量下浮科室数据分析</w:t>
            </w:r>
          </w:p>
          <w:p w14:paraId="0214FADC" w14:textId="77777777" w:rsidR="00706452" w:rsidRDefault="00706452" w:rsidP="00706452">
            <w:pPr>
              <w:numPr>
                <w:ilvl w:val="0"/>
                <w:numId w:val="17"/>
              </w:numPr>
              <w:ind w:left="513" w:firstLine="0"/>
              <w:rPr>
                <w:rFonts w:ascii="仿宋" w:eastAsia="仿宋" w:hAnsi="仿宋"/>
              </w:rPr>
            </w:pPr>
            <w:r>
              <w:rPr>
                <w:rFonts w:ascii="仿宋" w:eastAsia="仿宋" w:hAnsi="仿宋" w:hint="eastAsia"/>
              </w:rPr>
              <w:t>展示连续三个月门诊量下浮的科室名单；</w:t>
            </w:r>
          </w:p>
          <w:p w14:paraId="79E87A79" w14:textId="77777777" w:rsidR="00706452" w:rsidRDefault="00706452" w:rsidP="00706452">
            <w:pPr>
              <w:numPr>
                <w:ilvl w:val="0"/>
                <w:numId w:val="17"/>
              </w:numPr>
              <w:ind w:left="513" w:firstLine="0"/>
              <w:rPr>
                <w:rFonts w:ascii="仿宋" w:eastAsia="仿宋" w:hAnsi="仿宋"/>
              </w:rPr>
            </w:pPr>
            <w:r>
              <w:rPr>
                <w:rFonts w:ascii="仿宋" w:eastAsia="仿宋" w:hAnsi="仿宋" w:hint="eastAsia"/>
              </w:rPr>
              <w:t>支持钻取科室-医生数据，能对医院科室连续三个月门诊接诊量数据进行分析、能对科室各个医生连续三个月门诊接诊量数据进行分析；</w:t>
            </w:r>
          </w:p>
          <w:p w14:paraId="66AF68C5" w14:textId="77777777" w:rsidR="00706452" w:rsidRDefault="00706452" w:rsidP="00706452">
            <w:pPr>
              <w:numPr>
                <w:ilvl w:val="0"/>
                <w:numId w:val="17"/>
              </w:numPr>
              <w:ind w:left="513" w:firstLine="0"/>
              <w:rPr>
                <w:rFonts w:ascii="仿宋" w:eastAsia="仿宋" w:hAnsi="仿宋"/>
              </w:rPr>
            </w:pPr>
            <w:r>
              <w:rPr>
                <w:rFonts w:ascii="仿宋" w:eastAsia="仿宋" w:hAnsi="仿宋" w:hint="eastAsia"/>
              </w:rPr>
              <w:t>支持钻取患者名单，展示名单列表信息要能支持根据医院需求进行灵活设定；</w:t>
            </w:r>
          </w:p>
          <w:p w14:paraId="72534539" w14:textId="77777777" w:rsidR="00706452" w:rsidRDefault="00706452" w:rsidP="00706452">
            <w:pPr>
              <w:numPr>
                <w:ilvl w:val="0"/>
                <w:numId w:val="17"/>
              </w:numPr>
              <w:ind w:left="513" w:firstLine="0"/>
              <w:rPr>
                <w:rFonts w:ascii="仿宋" w:eastAsia="仿宋" w:hAnsi="仿宋"/>
              </w:rPr>
            </w:pPr>
            <w:r>
              <w:rPr>
                <w:rFonts w:ascii="仿宋" w:eastAsia="仿宋" w:hAnsi="仿宋" w:hint="eastAsia"/>
              </w:rPr>
              <w:t>支持钻取患者病历，以辅助管理层进行相关问题的追溯跟踪；</w:t>
            </w:r>
          </w:p>
          <w:p w14:paraId="7F939EFA" w14:textId="77777777" w:rsidR="00706452" w:rsidRDefault="00706452" w:rsidP="00706452">
            <w:pPr>
              <w:rPr>
                <w:rFonts w:ascii="仿宋" w:eastAsia="仿宋" w:hAnsi="仿宋"/>
                <w:b/>
                <w:bCs/>
              </w:rPr>
            </w:pPr>
            <w:r>
              <w:rPr>
                <w:rFonts w:ascii="仿宋" w:eastAsia="仿宋" w:hAnsi="仿宋" w:hint="eastAsia"/>
                <w:b/>
                <w:bCs/>
              </w:rPr>
              <w:t>（投标人可提供该系统静态截图、预录制录像方式作为验证）</w:t>
            </w:r>
          </w:p>
          <w:p w14:paraId="5D46E603" w14:textId="77777777" w:rsidR="00706452" w:rsidRDefault="00706452" w:rsidP="00706452">
            <w:pPr>
              <w:rPr>
                <w:rFonts w:ascii="仿宋" w:eastAsia="仿宋" w:hAnsi="仿宋"/>
                <w:b/>
                <w:bCs/>
              </w:rPr>
            </w:pPr>
            <w:r>
              <w:rPr>
                <w:rFonts w:ascii="仿宋" w:eastAsia="仿宋" w:hAnsi="仿宋" w:hint="eastAsia"/>
                <w:b/>
                <w:bCs/>
              </w:rPr>
              <w:t>＃5.</w:t>
            </w:r>
            <w:r>
              <w:rPr>
                <w:rFonts w:ascii="仿宋" w:eastAsia="仿宋" w:hAnsi="仿宋"/>
                <w:b/>
                <w:bCs/>
              </w:rPr>
              <w:t>6</w:t>
            </w:r>
            <w:r>
              <w:rPr>
                <w:rFonts w:ascii="仿宋" w:eastAsia="仿宋" w:hAnsi="仿宋" w:hint="eastAsia"/>
                <w:b/>
                <w:bCs/>
              </w:rPr>
              <w:t>功能点:</w:t>
            </w:r>
            <w:bookmarkStart w:id="3" w:name="_Hlk68515586"/>
            <w:r>
              <w:rPr>
                <w:rFonts w:ascii="仿宋" w:eastAsia="仿宋" w:hAnsi="仿宋" w:hint="eastAsia"/>
                <w:b/>
                <w:bCs/>
              </w:rPr>
              <w:t>住院专项运营数据</w:t>
            </w:r>
            <w:bookmarkEnd w:id="3"/>
            <w:r>
              <w:rPr>
                <w:rFonts w:ascii="仿宋" w:eastAsia="仿宋" w:hAnsi="仿宋" w:hint="eastAsia"/>
                <w:b/>
                <w:bCs/>
              </w:rPr>
              <w:t>分析</w:t>
            </w:r>
          </w:p>
          <w:p w14:paraId="03F2F169" w14:textId="77777777" w:rsidR="00706452" w:rsidRDefault="00706452" w:rsidP="00706452">
            <w:pPr>
              <w:ind w:firstLineChars="200" w:firstLine="480"/>
              <w:rPr>
                <w:rFonts w:ascii="仿宋" w:eastAsia="仿宋" w:hAnsi="仿宋"/>
              </w:rPr>
            </w:pPr>
            <w:r>
              <w:rPr>
                <w:rFonts w:ascii="仿宋" w:eastAsia="仿宋" w:hAnsi="仿宋" w:hint="eastAsia"/>
              </w:rPr>
              <w:t>具体内容包括如下：</w:t>
            </w:r>
          </w:p>
          <w:p w14:paraId="1A240756" w14:textId="77777777" w:rsidR="00706452" w:rsidRDefault="00706452" w:rsidP="00706452">
            <w:pPr>
              <w:rPr>
                <w:rFonts w:ascii="仿宋" w:eastAsia="仿宋" w:hAnsi="仿宋"/>
                <w:b/>
                <w:bCs/>
              </w:rPr>
            </w:pPr>
            <w:r>
              <w:rPr>
                <w:rFonts w:ascii="仿宋" w:eastAsia="仿宋" w:hAnsi="仿宋" w:hint="eastAsia"/>
              </w:rPr>
              <w:t>(</w:t>
            </w:r>
            <w:r>
              <w:rPr>
                <w:rFonts w:ascii="仿宋" w:eastAsia="仿宋" w:hAnsi="仿宋"/>
              </w:rPr>
              <w:t>1).</w:t>
            </w:r>
            <w:bookmarkStart w:id="4" w:name="_Hlk68515641"/>
            <w:r>
              <w:rPr>
                <w:rFonts w:ascii="仿宋" w:eastAsia="仿宋" w:hAnsi="仿宋" w:hint="eastAsia"/>
              </w:rPr>
              <w:t>出院人次数据分析监控</w:t>
            </w:r>
            <w:bookmarkEnd w:id="4"/>
          </w:p>
          <w:p w14:paraId="733A3EF0" w14:textId="77777777" w:rsidR="00706452" w:rsidRDefault="00706452" w:rsidP="00706452">
            <w:pPr>
              <w:ind w:firstLine="283"/>
              <w:rPr>
                <w:rFonts w:ascii="仿宋" w:eastAsia="仿宋" w:hAnsi="仿宋"/>
              </w:rPr>
            </w:pPr>
            <w:r>
              <w:rPr>
                <w:rFonts w:ascii="仿宋" w:eastAsia="仿宋" w:hAnsi="仿宋" w:hint="eastAsia"/>
              </w:rPr>
              <w:t>展示月度全院出院人次总量，并支持对同比值、环比值的在线分析；</w:t>
            </w:r>
          </w:p>
          <w:p w14:paraId="1C8D6F15" w14:textId="77777777" w:rsidR="00706452" w:rsidRDefault="00706452" w:rsidP="00706452">
            <w:pPr>
              <w:ind w:firstLine="283"/>
              <w:rPr>
                <w:rFonts w:ascii="仿宋" w:eastAsia="仿宋" w:hAnsi="仿宋"/>
              </w:rPr>
            </w:pPr>
            <w:r>
              <w:rPr>
                <w:rFonts w:ascii="仿宋" w:eastAsia="仿宋" w:hAnsi="仿宋" w:hint="eastAsia"/>
              </w:rPr>
              <w:lastRenderedPageBreak/>
              <w:t>针对出院人次总量数据，支持逐级钻取，最终能追溯钻取到患者病历，具体要求如下：</w:t>
            </w:r>
          </w:p>
          <w:p w14:paraId="78EB2FB3" w14:textId="77777777" w:rsidR="00706452" w:rsidRDefault="00706452" w:rsidP="00706452">
            <w:pPr>
              <w:numPr>
                <w:ilvl w:val="0"/>
                <w:numId w:val="18"/>
              </w:numPr>
              <w:rPr>
                <w:rFonts w:ascii="仿宋" w:eastAsia="仿宋" w:hAnsi="仿宋"/>
              </w:rPr>
            </w:pPr>
            <w:r>
              <w:rPr>
                <w:rFonts w:ascii="仿宋" w:eastAsia="仿宋" w:hAnsi="仿宋" w:hint="eastAsia"/>
              </w:rPr>
              <w:t>支持钻取科室数据，能对医院全院各科室月度出院人次数据、月度出院人次排名前十的科室数据分析等内容进行分析监控；</w:t>
            </w:r>
          </w:p>
          <w:p w14:paraId="7191D345" w14:textId="77777777" w:rsidR="00706452" w:rsidRDefault="00706452" w:rsidP="00706452">
            <w:pPr>
              <w:numPr>
                <w:ilvl w:val="0"/>
                <w:numId w:val="18"/>
              </w:numPr>
              <w:rPr>
                <w:rFonts w:ascii="仿宋" w:eastAsia="仿宋" w:hAnsi="仿宋"/>
              </w:rPr>
            </w:pPr>
            <w:r>
              <w:rPr>
                <w:rFonts w:ascii="仿宋" w:eastAsia="仿宋" w:hAnsi="仿宋" w:hint="eastAsia"/>
              </w:rPr>
              <w:t>支持钻取医生数据，能对医院具体科室具体医生月度出院人次数据、医生出院人次的同比值、环比值进行在线分析；</w:t>
            </w:r>
          </w:p>
          <w:p w14:paraId="0262F7FB" w14:textId="77777777" w:rsidR="00706452" w:rsidRDefault="00706452" w:rsidP="00706452">
            <w:pPr>
              <w:numPr>
                <w:ilvl w:val="0"/>
                <w:numId w:val="18"/>
              </w:numPr>
              <w:rPr>
                <w:rFonts w:ascii="仿宋" w:eastAsia="仿宋" w:hAnsi="仿宋"/>
              </w:rPr>
            </w:pPr>
            <w:r>
              <w:rPr>
                <w:rFonts w:ascii="仿宋" w:eastAsia="仿宋" w:hAnsi="仿宋" w:hint="eastAsia"/>
              </w:rPr>
              <w:t>支持钻取患者名单，展示名单列表信息要能支持根据医院需求进行灵活设定；</w:t>
            </w:r>
          </w:p>
          <w:p w14:paraId="29CFF9AE" w14:textId="77777777" w:rsidR="00706452" w:rsidRDefault="00706452" w:rsidP="00706452">
            <w:pPr>
              <w:numPr>
                <w:ilvl w:val="0"/>
                <w:numId w:val="18"/>
              </w:numPr>
              <w:rPr>
                <w:rFonts w:ascii="仿宋" w:eastAsia="仿宋" w:hAnsi="仿宋"/>
              </w:rPr>
            </w:pPr>
            <w:r>
              <w:rPr>
                <w:rFonts w:ascii="仿宋" w:eastAsia="仿宋" w:hAnsi="仿宋" w:hint="eastAsia"/>
              </w:rPr>
              <w:t>支持钻取患者病历，以辅助管理层进行相关问题的追溯跟踪；</w:t>
            </w:r>
          </w:p>
          <w:p w14:paraId="2AAA431C" w14:textId="77777777" w:rsidR="00706452" w:rsidRDefault="00706452" w:rsidP="00706452">
            <w:pPr>
              <w:ind w:left="1075"/>
              <w:rPr>
                <w:rFonts w:ascii="仿宋" w:eastAsia="仿宋" w:hAnsi="仿宋"/>
              </w:rPr>
            </w:pPr>
          </w:p>
          <w:p w14:paraId="60DD4ACF" w14:textId="77777777" w:rsidR="00706452" w:rsidRDefault="00706452" w:rsidP="00706452">
            <w:pPr>
              <w:rPr>
                <w:rFonts w:ascii="仿宋" w:eastAsia="仿宋" w:hAnsi="仿宋"/>
              </w:rPr>
            </w:pPr>
            <w:bookmarkStart w:id="5" w:name="_Hlk68515652"/>
            <w:r>
              <w:rPr>
                <w:rFonts w:ascii="仿宋" w:eastAsia="仿宋" w:hAnsi="仿宋"/>
              </w:rPr>
              <w:t>(2).</w:t>
            </w:r>
            <w:r>
              <w:rPr>
                <w:rFonts w:ascii="仿宋" w:eastAsia="仿宋" w:hAnsi="仿宋" w:hint="eastAsia"/>
              </w:rPr>
              <w:t>入院专项运营数据分析</w:t>
            </w:r>
            <w:bookmarkEnd w:id="5"/>
            <w:r>
              <w:rPr>
                <w:rFonts w:ascii="仿宋" w:eastAsia="仿宋" w:hAnsi="仿宋" w:hint="eastAsia"/>
              </w:rPr>
              <w:t>监控</w:t>
            </w:r>
          </w:p>
          <w:p w14:paraId="248BC589" w14:textId="77777777" w:rsidR="00706452" w:rsidRDefault="00706452" w:rsidP="00706452">
            <w:pPr>
              <w:ind w:firstLine="283"/>
              <w:rPr>
                <w:rFonts w:ascii="仿宋" w:eastAsia="仿宋" w:hAnsi="仿宋"/>
              </w:rPr>
            </w:pPr>
            <w:r>
              <w:rPr>
                <w:rFonts w:ascii="仿宋" w:eastAsia="仿宋" w:hAnsi="仿宋" w:hint="eastAsia"/>
              </w:rPr>
              <w:t>展示月度全院入院人次总量，并支持对同比值、环比值的在线分析；</w:t>
            </w:r>
          </w:p>
          <w:p w14:paraId="2125E68C" w14:textId="77777777" w:rsidR="00706452" w:rsidRDefault="00706452" w:rsidP="00706452">
            <w:pPr>
              <w:ind w:firstLine="283"/>
              <w:rPr>
                <w:rFonts w:ascii="仿宋" w:eastAsia="仿宋" w:hAnsi="仿宋"/>
              </w:rPr>
            </w:pPr>
            <w:r>
              <w:rPr>
                <w:rFonts w:ascii="仿宋" w:eastAsia="仿宋" w:hAnsi="仿宋" w:hint="eastAsia"/>
              </w:rPr>
              <w:t>针对入院人次总量数据，支持逐级钻取，最终能追溯钻取到患者病历，具体要求如下：</w:t>
            </w:r>
          </w:p>
          <w:p w14:paraId="460A512A" w14:textId="77777777" w:rsidR="00706452" w:rsidRDefault="00706452" w:rsidP="00706452">
            <w:pPr>
              <w:numPr>
                <w:ilvl w:val="0"/>
                <w:numId w:val="19"/>
              </w:numPr>
              <w:rPr>
                <w:rFonts w:ascii="仿宋" w:eastAsia="仿宋" w:hAnsi="仿宋"/>
              </w:rPr>
            </w:pPr>
            <w:r>
              <w:rPr>
                <w:rFonts w:ascii="仿宋" w:eastAsia="仿宋" w:hAnsi="仿宋" w:hint="eastAsia"/>
              </w:rPr>
              <w:t>支持钻取科室数据，能对全院各科室月度入院人次数据进行分析，并支持入院人次同比值、环比值的在线分析；</w:t>
            </w:r>
          </w:p>
          <w:p w14:paraId="14D89CF7" w14:textId="77777777" w:rsidR="00706452" w:rsidRDefault="00706452" w:rsidP="00706452">
            <w:pPr>
              <w:numPr>
                <w:ilvl w:val="0"/>
                <w:numId w:val="19"/>
              </w:numPr>
              <w:rPr>
                <w:rFonts w:ascii="仿宋" w:eastAsia="仿宋" w:hAnsi="仿宋"/>
              </w:rPr>
            </w:pPr>
            <w:r>
              <w:rPr>
                <w:rFonts w:ascii="仿宋" w:eastAsia="仿宋" w:hAnsi="仿宋" w:hint="eastAsia"/>
              </w:rPr>
              <w:t>支持钻取医生数据，能对具体医生月度入院人次数据进行分析、支持对医生入院人次的同比值、环比值进行在线分析；</w:t>
            </w:r>
          </w:p>
          <w:p w14:paraId="550A6800" w14:textId="77777777" w:rsidR="00706452" w:rsidRDefault="00706452" w:rsidP="00706452">
            <w:pPr>
              <w:numPr>
                <w:ilvl w:val="0"/>
                <w:numId w:val="19"/>
              </w:numPr>
              <w:rPr>
                <w:rFonts w:ascii="仿宋" w:eastAsia="仿宋" w:hAnsi="仿宋"/>
              </w:rPr>
            </w:pPr>
            <w:r>
              <w:rPr>
                <w:rFonts w:ascii="仿宋" w:eastAsia="仿宋" w:hAnsi="仿宋" w:hint="eastAsia"/>
              </w:rPr>
              <w:t>支持钻取患者名单，展示名单列表信息要能支持根据医院需求进行灵活设定；</w:t>
            </w:r>
          </w:p>
          <w:p w14:paraId="0B44B1A7" w14:textId="77777777" w:rsidR="00706452" w:rsidRDefault="00706452" w:rsidP="00706452">
            <w:pPr>
              <w:numPr>
                <w:ilvl w:val="0"/>
                <w:numId w:val="19"/>
              </w:numPr>
              <w:rPr>
                <w:rFonts w:ascii="仿宋" w:eastAsia="仿宋" w:hAnsi="仿宋"/>
              </w:rPr>
            </w:pPr>
            <w:r>
              <w:rPr>
                <w:rFonts w:ascii="仿宋" w:eastAsia="仿宋" w:hAnsi="仿宋" w:hint="eastAsia"/>
              </w:rPr>
              <w:t>支持钻取患者病历，以辅助管理层进行相关问题的追溯跟踪；</w:t>
            </w:r>
          </w:p>
          <w:p w14:paraId="65600B7D" w14:textId="77777777" w:rsidR="00706452" w:rsidRDefault="00706452" w:rsidP="00706452">
            <w:pPr>
              <w:rPr>
                <w:rFonts w:ascii="仿宋" w:eastAsia="仿宋" w:hAnsi="仿宋"/>
              </w:rPr>
            </w:pPr>
            <w:bookmarkStart w:id="6" w:name="_Hlk68515666"/>
            <w:r>
              <w:rPr>
                <w:rFonts w:ascii="仿宋" w:eastAsia="仿宋" w:hAnsi="仿宋"/>
              </w:rPr>
              <w:t>(3).</w:t>
            </w:r>
            <w:r>
              <w:rPr>
                <w:rFonts w:ascii="仿宋" w:eastAsia="仿宋" w:hAnsi="仿宋" w:hint="eastAsia"/>
              </w:rPr>
              <w:t>平均住院日数据分析</w:t>
            </w:r>
            <w:bookmarkEnd w:id="6"/>
            <w:r>
              <w:rPr>
                <w:rFonts w:ascii="仿宋" w:eastAsia="仿宋" w:hAnsi="仿宋" w:hint="eastAsia"/>
              </w:rPr>
              <w:t>监控</w:t>
            </w:r>
          </w:p>
          <w:p w14:paraId="30A5A09D" w14:textId="77777777" w:rsidR="00706452" w:rsidRDefault="00706452" w:rsidP="00706452">
            <w:pPr>
              <w:ind w:firstLine="283"/>
              <w:rPr>
                <w:rFonts w:ascii="仿宋" w:eastAsia="仿宋" w:hAnsi="仿宋"/>
              </w:rPr>
            </w:pPr>
            <w:r>
              <w:rPr>
                <w:rFonts w:ascii="仿宋" w:eastAsia="仿宋" w:hAnsi="仿宋" w:hint="eastAsia"/>
              </w:rPr>
              <w:t>展示月度全院平均住院日数据，并对同比值、环比值进行在线分析；</w:t>
            </w:r>
          </w:p>
          <w:p w14:paraId="5D0F7795" w14:textId="77777777" w:rsidR="00706452" w:rsidRDefault="00706452" w:rsidP="00706452">
            <w:pPr>
              <w:ind w:firstLine="283"/>
              <w:rPr>
                <w:rFonts w:ascii="仿宋" w:eastAsia="仿宋" w:hAnsi="仿宋"/>
              </w:rPr>
            </w:pPr>
            <w:r>
              <w:rPr>
                <w:rFonts w:ascii="仿宋" w:eastAsia="仿宋" w:hAnsi="仿宋" w:hint="eastAsia"/>
              </w:rPr>
              <w:t>自动在线分析当月全院平均住院日数据，同时支持逐级钻取数据，最终追溯到患者病历：</w:t>
            </w:r>
          </w:p>
          <w:p w14:paraId="356B7316" w14:textId="77777777" w:rsidR="00706452" w:rsidRDefault="00706452" w:rsidP="00706452">
            <w:pPr>
              <w:numPr>
                <w:ilvl w:val="0"/>
                <w:numId w:val="20"/>
              </w:numPr>
              <w:rPr>
                <w:rFonts w:ascii="仿宋" w:eastAsia="仿宋" w:hAnsi="仿宋"/>
              </w:rPr>
            </w:pPr>
            <w:r>
              <w:rPr>
                <w:rFonts w:ascii="仿宋" w:eastAsia="仿宋" w:hAnsi="仿宋" w:hint="eastAsia"/>
              </w:rPr>
              <w:t>支持钻取科室平均住院日数据，能对全院各科室平均住院日进行数据分析，并支持各科室平均住院日同比值、环比值的在线分析；</w:t>
            </w:r>
          </w:p>
          <w:p w14:paraId="762AD24E" w14:textId="77777777" w:rsidR="00706452" w:rsidRDefault="00706452" w:rsidP="00706452">
            <w:pPr>
              <w:numPr>
                <w:ilvl w:val="0"/>
                <w:numId w:val="20"/>
              </w:numPr>
              <w:rPr>
                <w:rFonts w:ascii="仿宋" w:eastAsia="仿宋" w:hAnsi="仿宋"/>
              </w:rPr>
            </w:pPr>
            <w:r>
              <w:rPr>
                <w:rFonts w:ascii="仿宋" w:eastAsia="仿宋" w:hAnsi="仿宋" w:hint="eastAsia"/>
              </w:rPr>
              <w:t>支持钻取医生平均住院日情况，能对各个医生平均住院日情况进行分析并支持对各个医生平均住院日同比值、环比值的在线分析；</w:t>
            </w:r>
          </w:p>
          <w:p w14:paraId="63D2E6D5" w14:textId="77777777" w:rsidR="00706452" w:rsidRDefault="00706452" w:rsidP="00706452">
            <w:pPr>
              <w:numPr>
                <w:ilvl w:val="0"/>
                <w:numId w:val="20"/>
              </w:numPr>
              <w:rPr>
                <w:rFonts w:ascii="仿宋" w:eastAsia="仿宋" w:hAnsi="仿宋"/>
              </w:rPr>
            </w:pPr>
            <w:r>
              <w:rPr>
                <w:rFonts w:ascii="仿宋" w:eastAsia="仿宋" w:hAnsi="仿宋" w:hint="eastAsia"/>
              </w:rPr>
              <w:t>支持钻取患者名单，展示名单列表信息要能支持根据医院需求进行灵活设定；</w:t>
            </w:r>
          </w:p>
          <w:p w14:paraId="2CEE53D2" w14:textId="77777777" w:rsidR="00706452" w:rsidRDefault="00706452" w:rsidP="00706452">
            <w:pPr>
              <w:numPr>
                <w:ilvl w:val="0"/>
                <w:numId w:val="20"/>
              </w:numPr>
              <w:rPr>
                <w:rFonts w:ascii="仿宋" w:eastAsia="仿宋" w:hAnsi="仿宋"/>
              </w:rPr>
            </w:pPr>
            <w:r>
              <w:rPr>
                <w:rFonts w:ascii="仿宋" w:eastAsia="仿宋" w:hAnsi="仿宋" w:hint="eastAsia"/>
              </w:rPr>
              <w:t>支持钻取到患者病历，以辅助管理层进行相关问题的追溯跟踪；</w:t>
            </w:r>
          </w:p>
          <w:p w14:paraId="4E125BFB" w14:textId="77777777" w:rsidR="00706452" w:rsidRDefault="00706452" w:rsidP="00706452">
            <w:pPr>
              <w:spacing w:line="276" w:lineRule="auto"/>
              <w:rPr>
                <w:rFonts w:ascii="仿宋" w:eastAsia="仿宋" w:hAnsi="仿宋"/>
                <w:b/>
                <w:bCs/>
              </w:rPr>
            </w:pPr>
          </w:p>
          <w:p w14:paraId="315F8AF8" w14:textId="77777777" w:rsidR="00706452" w:rsidRDefault="00706452" w:rsidP="00706452">
            <w:pPr>
              <w:rPr>
                <w:rFonts w:ascii="仿宋" w:eastAsia="仿宋" w:hAnsi="仿宋"/>
                <w:b/>
                <w:bCs/>
              </w:rPr>
            </w:pPr>
            <w:r>
              <w:rPr>
                <w:rFonts w:ascii="仿宋" w:eastAsia="仿宋" w:hAnsi="仿宋" w:hint="eastAsia"/>
                <w:b/>
                <w:bCs/>
              </w:rPr>
              <w:t>＃</w:t>
            </w:r>
            <w:r>
              <w:rPr>
                <w:rFonts w:ascii="仿宋" w:eastAsia="仿宋" w:hAnsi="仿宋"/>
                <w:b/>
                <w:bCs/>
              </w:rPr>
              <w:t>5.7</w:t>
            </w:r>
            <w:r>
              <w:rPr>
                <w:rFonts w:ascii="仿宋" w:eastAsia="仿宋" w:hAnsi="仿宋" w:hint="eastAsia"/>
                <w:b/>
                <w:bCs/>
              </w:rPr>
              <w:t>功能点：质</w:t>
            </w:r>
            <w:proofErr w:type="gramStart"/>
            <w:r>
              <w:rPr>
                <w:rFonts w:ascii="仿宋" w:eastAsia="仿宋" w:hAnsi="仿宋" w:hint="eastAsia"/>
                <w:b/>
                <w:bCs/>
              </w:rPr>
              <w:t>控深化</w:t>
            </w:r>
            <w:proofErr w:type="gramEnd"/>
            <w:r>
              <w:rPr>
                <w:rFonts w:ascii="仿宋" w:eastAsia="仿宋" w:hAnsi="仿宋" w:hint="eastAsia"/>
                <w:b/>
                <w:bCs/>
              </w:rPr>
              <w:t>--手术分析建设标准</w:t>
            </w:r>
          </w:p>
          <w:p w14:paraId="39631D51" w14:textId="77777777" w:rsidR="00706452" w:rsidRDefault="00706452" w:rsidP="00706452">
            <w:pPr>
              <w:rPr>
                <w:rFonts w:ascii="仿宋" w:eastAsia="仿宋" w:hAnsi="仿宋" w:cs="Calibri"/>
                <w:color w:val="000000"/>
              </w:rPr>
            </w:pPr>
            <w:r>
              <w:rPr>
                <w:rFonts w:ascii="仿宋" w:eastAsia="仿宋" w:hAnsi="仿宋" w:cs="Calibri" w:hint="eastAsia"/>
                <w:color w:val="000000"/>
              </w:rPr>
              <w:lastRenderedPageBreak/>
              <w:t>功能如下：</w:t>
            </w:r>
          </w:p>
          <w:p w14:paraId="2A68825F" w14:textId="77777777" w:rsidR="00706452" w:rsidRDefault="00706452" w:rsidP="00706452">
            <w:pPr>
              <w:numPr>
                <w:ilvl w:val="0"/>
                <w:numId w:val="17"/>
              </w:numPr>
              <w:ind w:left="513" w:firstLine="0"/>
              <w:rPr>
                <w:rFonts w:ascii="仿宋" w:eastAsia="仿宋" w:hAnsi="仿宋"/>
              </w:rPr>
            </w:pPr>
            <w:r>
              <w:rPr>
                <w:rFonts w:ascii="仿宋" w:eastAsia="仿宋" w:hAnsi="仿宋"/>
              </w:rPr>
              <w:t>可分析“手术例数”信息；</w:t>
            </w:r>
          </w:p>
          <w:p w14:paraId="065E371B" w14:textId="77777777" w:rsidR="00706452" w:rsidRDefault="00706452" w:rsidP="00706452">
            <w:pPr>
              <w:numPr>
                <w:ilvl w:val="0"/>
                <w:numId w:val="17"/>
              </w:numPr>
              <w:ind w:left="513" w:firstLine="0"/>
              <w:rPr>
                <w:rFonts w:ascii="仿宋" w:eastAsia="仿宋" w:hAnsi="仿宋"/>
              </w:rPr>
            </w:pPr>
            <w:r>
              <w:rPr>
                <w:rFonts w:ascii="仿宋" w:eastAsia="仿宋" w:hAnsi="仿宋"/>
              </w:rPr>
              <w:t>可下钻查看手术等级、切口愈合情况等信息；</w:t>
            </w:r>
          </w:p>
          <w:p w14:paraId="6774A9F3" w14:textId="77777777" w:rsidR="00706452" w:rsidRDefault="00706452" w:rsidP="00706452">
            <w:pPr>
              <w:numPr>
                <w:ilvl w:val="0"/>
                <w:numId w:val="17"/>
              </w:numPr>
              <w:ind w:left="513" w:firstLine="0"/>
              <w:rPr>
                <w:rFonts w:ascii="仿宋" w:eastAsia="仿宋" w:hAnsi="仿宋"/>
              </w:rPr>
            </w:pPr>
            <w:r>
              <w:rPr>
                <w:rFonts w:ascii="仿宋" w:eastAsia="仿宋" w:hAnsi="仿宋"/>
              </w:rPr>
              <w:t>可按照主刀医生、手术诊断等维度查看手术例数信息；</w:t>
            </w:r>
          </w:p>
          <w:p w14:paraId="01A8B063" w14:textId="77777777" w:rsidR="00706452" w:rsidRDefault="00706452" w:rsidP="00706452">
            <w:pPr>
              <w:numPr>
                <w:ilvl w:val="0"/>
                <w:numId w:val="17"/>
              </w:numPr>
              <w:ind w:left="513" w:firstLine="0"/>
              <w:rPr>
                <w:rFonts w:ascii="仿宋" w:eastAsia="仿宋" w:hAnsi="仿宋"/>
              </w:rPr>
            </w:pPr>
            <w:r>
              <w:rPr>
                <w:rFonts w:ascii="仿宋" w:eastAsia="仿宋" w:hAnsi="仿宋"/>
              </w:rPr>
              <w:t>可分析全院和各科室的手术人数信息；</w:t>
            </w:r>
          </w:p>
          <w:p w14:paraId="3F838907" w14:textId="77777777" w:rsidR="00706452" w:rsidRDefault="00706452" w:rsidP="00706452">
            <w:pPr>
              <w:numPr>
                <w:ilvl w:val="0"/>
                <w:numId w:val="17"/>
              </w:numPr>
              <w:ind w:left="513" w:firstLine="0"/>
              <w:rPr>
                <w:rFonts w:ascii="仿宋" w:eastAsia="仿宋" w:hAnsi="仿宋"/>
              </w:rPr>
            </w:pPr>
            <w:r>
              <w:rPr>
                <w:rFonts w:ascii="仿宋" w:eastAsia="仿宋" w:hAnsi="仿宋"/>
              </w:rPr>
              <w:t>可查看手术平均住院天数，术前平均住院天数，术后平均住院天数；</w:t>
            </w:r>
          </w:p>
          <w:p w14:paraId="342C9AD3" w14:textId="77777777" w:rsidR="00706452" w:rsidRDefault="00706452" w:rsidP="00706452">
            <w:pPr>
              <w:numPr>
                <w:ilvl w:val="0"/>
                <w:numId w:val="17"/>
              </w:numPr>
              <w:ind w:left="513" w:firstLine="0"/>
              <w:rPr>
                <w:rFonts w:ascii="仿宋" w:eastAsia="仿宋" w:hAnsi="仿宋"/>
              </w:rPr>
            </w:pPr>
            <w:r>
              <w:rPr>
                <w:rFonts w:ascii="仿宋" w:eastAsia="仿宋" w:hAnsi="仿宋"/>
              </w:rPr>
              <w:t>可通过科室和病种两个维度分析手术平均住院天数信息；</w:t>
            </w:r>
          </w:p>
          <w:p w14:paraId="2E3C6852" w14:textId="77777777" w:rsidR="00706452" w:rsidRDefault="00706452" w:rsidP="00706452">
            <w:pPr>
              <w:numPr>
                <w:ilvl w:val="0"/>
                <w:numId w:val="17"/>
              </w:numPr>
              <w:ind w:left="513" w:firstLine="0"/>
              <w:rPr>
                <w:rFonts w:ascii="仿宋" w:eastAsia="仿宋" w:hAnsi="仿宋"/>
              </w:rPr>
            </w:pPr>
            <w:r>
              <w:rPr>
                <w:rFonts w:ascii="仿宋" w:eastAsia="仿宋" w:hAnsi="仿宋"/>
              </w:rPr>
              <w:t>可分析手术各时段用时信息；</w:t>
            </w:r>
          </w:p>
          <w:p w14:paraId="5E7AD932" w14:textId="77777777" w:rsidR="00706452" w:rsidRDefault="00706452" w:rsidP="00706452">
            <w:pPr>
              <w:numPr>
                <w:ilvl w:val="0"/>
                <w:numId w:val="17"/>
              </w:numPr>
              <w:ind w:left="513" w:firstLine="0"/>
              <w:rPr>
                <w:rFonts w:ascii="仿宋" w:eastAsia="仿宋" w:hAnsi="仿宋"/>
              </w:rPr>
            </w:pPr>
            <w:r>
              <w:rPr>
                <w:rFonts w:ascii="仿宋" w:eastAsia="仿宋" w:hAnsi="仿宋"/>
              </w:rPr>
              <w:t>可以分析手术申请不符情况，查看申请医生与主刀医生不符合的手术数据；</w:t>
            </w:r>
          </w:p>
          <w:p w14:paraId="29EB30FA" w14:textId="77777777" w:rsidR="00706452" w:rsidRDefault="00706452" w:rsidP="00706452">
            <w:pPr>
              <w:numPr>
                <w:ilvl w:val="0"/>
                <w:numId w:val="17"/>
              </w:numPr>
              <w:ind w:left="513" w:firstLine="0"/>
              <w:rPr>
                <w:rFonts w:ascii="仿宋" w:eastAsia="仿宋" w:hAnsi="仿宋"/>
              </w:rPr>
            </w:pPr>
            <w:r>
              <w:rPr>
                <w:rFonts w:ascii="仿宋" w:eastAsia="仿宋" w:hAnsi="仿宋"/>
              </w:rPr>
              <w:t>手术室监控，可以监控各个手术室本日使用情况；</w:t>
            </w:r>
          </w:p>
          <w:p w14:paraId="3EC2AA2E" w14:textId="77777777" w:rsidR="00706452" w:rsidRDefault="00706452" w:rsidP="00706452">
            <w:pPr>
              <w:numPr>
                <w:ilvl w:val="0"/>
                <w:numId w:val="17"/>
              </w:numPr>
              <w:ind w:left="513" w:firstLine="0"/>
              <w:rPr>
                <w:rFonts w:ascii="仿宋" w:eastAsia="仿宋" w:hAnsi="仿宋"/>
              </w:rPr>
            </w:pPr>
            <w:r>
              <w:rPr>
                <w:rFonts w:ascii="仿宋" w:eastAsia="仿宋" w:hAnsi="仿宋"/>
              </w:rPr>
              <w:t>医务人员资质管理，可通过指定手术指标筛选查看特定医疗人员和对应手术信息。</w:t>
            </w:r>
          </w:p>
          <w:p w14:paraId="4D078BDD" w14:textId="77777777" w:rsidR="00706452" w:rsidRDefault="00706452" w:rsidP="00706452">
            <w:pPr>
              <w:rPr>
                <w:rFonts w:ascii="仿宋" w:eastAsia="仿宋" w:hAnsi="仿宋"/>
                <w:b/>
                <w:bCs/>
              </w:rPr>
            </w:pPr>
            <w:r>
              <w:rPr>
                <w:rFonts w:ascii="仿宋" w:eastAsia="仿宋" w:hAnsi="仿宋" w:hint="eastAsia"/>
                <w:b/>
                <w:bCs/>
              </w:rPr>
              <w:t>（投标人可提供该系统静态截图、预录制录像方式作为验证）</w:t>
            </w:r>
          </w:p>
          <w:p w14:paraId="358D7F5E" w14:textId="77777777" w:rsidR="00706452" w:rsidRDefault="00706452" w:rsidP="00706452">
            <w:pPr>
              <w:rPr>
                <w:rFonts w:ascii="仿宋" w:eastAsia="仿宋" w:hAnsi="仿宋"/>
                <w:b/>
                <w:bCs/>
              </w:rPr>
            </w:pPr>
          </w:p>
          <w:p w14:paraId="105C0A13" w14:textId="77777777" w:rsidR="00706452" w:rsidRDefault="00706452" w:rsidP="00706452">
            <w:pPr>
              <w:rPr>
                <w:rFonts w:ascii="仿宋" w:eastAsia="仿宋" w:hAnsi="仿宋"/>
                <w:b/>
                <w:bCs/>
              </w:rPr>
            </w:pPr>
            <w:r>
              <w:rPr>
                <w:rFonts w:ascii="仿宋" w:eastAsia="仿宋" w:hAnsi="仿宋" w:hint="eastAsia"/>
                <w:b/>
                <w:bCs/>
              </w:rPr>
              <w:t>＃</w:t>
            </w:r>
            <w:r>
              <w:rPr>
                <w:rFonts w:ascii="仿宋" w:eastAsia="仿宋" w:hAnsi="仿宋"/>
                <w:b/>
                <w:bCs/>
              </w:rPr>
              <w:t>5.8</w:t>
            </w:r>
            <w:r>
              <w:rPr>
                <w:rFonts w:ascii="仿宋" w:eastAsia="仿宋" w:hAnsi="仿宋" w:hint="eastAsia"/>
                <w:b/>
                <w:bCs/>
              </w:rPr>
              <w:t>功能点：质</w:t>
            </w:r>
            <w:proofErr w:type="gramStart"/>
            <w:r>
              <w:rPr>
                <w:rFonts w:ascii="仿宋" w:eastAsia="仿宋" w:hAnsi="仿宋" w:hint="eastAsia"/>
                <w:b/>
                <w:bCs/>
              </w:rPr>
              <w:t>控深化</w:t>
            </w:r>
            <w:proofErr w:type="gramEnd"/>
            <w:r>
              <w:rPr>
                <w:rFonts w:ascii="仿宋" w:eastAsia="仿宋" w:hAnsi="仿宋" w:hint="eastAsia"/>
                <w:b/>
                <w:bCs/>
              </w:rPr>
              <w:t>--</w:t>
            </w:r>
            <w:r>
              <w:rPr>
                <w:rFonts w:ascii="仿宋" w:eastAsia="仿宋" w:hAnsi="仿宋" w:cs="Calibri"/>
                <w:b/>
                <w:bCs/>
                <w:color w:val="000000"/>
              </w:rPr>
              <w:t>抗菌药物管理</w:t>
            </w:r>
            <w:r>
              <w:rPr>
                <w:rFonts w:ascii="仿宋" w:eastAsia="仿宋" w:hAnsi="仿宋" w:hint="eastAsia"/>
                <w:b/>
                <w:bCs/>
              </w:rPr>
              <w:t>建设标准</w:t>
            </w:r>
          </w:p>
          <w:p w14:paraId="35FB34F9" w14:textId="77777777" w:rsidR="00706452" w:rsidRDefault="00706452" w:rsidP="00706452">
            <w:pPr>
              <w:rPr>
                <w:rFonts w:ascii="仿宋" w:eastAsia="仿宋" w:hAnsi="仿宋"/>
              </w:rPr>
            </w:pPr>
            <w:r>
              <w:rPr>
                <w:rFonts w:ascii="仿宋" w:eastAsia="仿宋" w:hAnsi="仿宋"/>
              </w:rPr>
              <w:t>主要统计、监控指标包括：</w:t>
            </w:r>
          </w:p>
          <w:p w14:paraId="012C0589" w14:textId="77777777" w:rsidR="00706452" w:rsidRDefault="00706452" w:rsidP="00706452">
            <w:pPr>
              <w:numPr>
                <w:ilvl w:val="0"/>
                <w:numId w:val="17"/>
              </w:numPr>
              <w:ind w:left="513" w:firstLine="0"/>
              <w:rPr>
                <w:rFonts w:ascii="仿宋" w:eastAsia="仿宋" w:hAnsi="仿宋"/>
              </w:rPr>
            </w:pPr>
            <w:r>
              <w:rPr>
                <w:rFonts w:ascii="仿宋" w:eastAsia="仿宋" w:hAnsi="仿宋"/>
              </w:rPr>
              <w:t>在抗菌药物临床应用管理系统中设立科室或诊疗小组抗菌药物使用汇总表、药敏监测汇总表、DDD汇总表等相关报表；</w:t>
            </w:r>
          </w:p>
          <w:p w14:paraId="10DCFA6A" w14:textId="77777777" w:rsidR="00706452" w:rsidRDefault="00706452" w:rsidP="00706452">
            <w:pPr>
              <w:numPr>
                <w:ilvl w:val="0"/>
                <w:numId w:val="17"/>
              </w:numPr>
              <w:ind w:left="513" w:firstLine="0"/>
              <w:rPr>
                <w:rFonts w:ascii="仿宋" w:eastAsia="仿宋" w:hAnsi="仿宋"/>
              </w:rPr>
            </w:pPr>
            <w:r>
              <w:rPr>
                <w:rFonts w:ascii="仿宋" w:eastAsia="仿宋" w:hAnsi="仿宋"/>
              </w:rPr>
              <w:t>DDD值、住院患者抗菌药物使用率、抗菌药物微生物送检率、清洁手术预防使用抗菌药物比例等指标</w:t>
            </w:r>
            <w:proofErr w:type="gramStart"/>
            <w:r>
              <w:rPr>
                <w:rFonts w:ascii="仿宋" w:eastAsia="仿宋" w:hAnsi="仿宋"/>
              </w:rPr>
              <w:t>需统计</w:t>
            </w:r>
            <w:proofErr w:type="gramEnd"/>
            <w:r>
              <w:rPr>
                <w:rFonts w:ascii="仿宋" w:eastAsia="仿宋" w:hAnsi="仿宋"/>
              </w:rPr>
              <w:t>到医师个人，且每月定时以短信形式反馈到当事医生手机上。</w:t>
            </w:r>
          </w:p>
          <w:p w14:paraId="087F7D58" w14:textId="77777777" w:rsidR="00706452" w:rsidRDefault="00706452" w:rsidP="00706452">
            <w:pPr>
              <w:numPr>
                <w:ilvl w:val="0"/>
                <w:numId w:val="17"/>
              </w:numPr>
              <w:ind w:left="513" w:firstLine="0"/>
              <w:rPr>
                <w:rFonts w:ascii="仿宋" w:eastAsia="仿宋" w:hAnsi="仿宋"/>
              </w:rPr>
            </w:pPr>
            <w:r>
              <w:rPr>
                <w:rFonts w:ascii="仿宋" w:eastAsia="仿宋" w:hAnsi="仿宋"/>
              </w:rPr>
              <w:t>同时，基于全院数据中心平台，运用商业智能（BI）技术，对抗菌药物的临床应用进行分级管理，对抗菌药物临床应用基本情况、采购情况、使用率和使用强度(DDDs)，以及处方点评管理等以图报表的形式进行了实时及直观的展示，变事后的统计为实时的监测与干预。</w:t>
            </w:r>
          </w:p>
          <w:p w14:paraId="1DF846DD" w14:textId="77777777" w:rsidR="00706452" w:rsidRDefault="00706452" w:rsidP="00706452">
            <w:pPr>
              <w:rPr>
                <w:rFonts w:ascii="仿宋" w:eastAsia="仿宋" w:hAnsi="仿宋"/>
                <w:b/>
                <w:bCs/>
              </w:rPr>
            </w:pPr>
            <w:r>
              <w:rPr>
                <w:rFonts w:ascii="仿宋" w:eastAsia="仿宋" w:hAnsi="仿宋" w:hint="eastAsia"/>
                <w:b/>
                <w:bCs/>
              </w:rPr>
              <w:t>（投标人可提供该系统静态截图、预录制录像方式作为验证）</w:t>
            </w:r>
          </w:p>
          <w:p w14:paraId="58C35CB8" w14:textId="77777777" w:rsidR="00706452" w:rsidRDefault="00706452" w:rsidP="00706452">
            <w:pPr>
              <w:spacing w:line="276" w:lineRule="auto"/>
              <w:rPr>
                <w:rFonts w:ascii="仿宋" w:eastAsia="仿宋" w:hAnsi="仿宋" w:cs="Calibri"/>
                <w:color w:val="000000"/>
              </w:rPr>
            </w:pPr>
          </w:p>
          <w:p w14:paraId="59C8EB87" w14:textId="77777777" w:rsidR="00706452" w:rsidRDefault="00706452" w:rsidP="00706452">
            <w:pPr>
              <w:spacing w:line="276" w:lineRule="auto"/>
              <w:rPr>
                <w:rFonts w:ascii="仿宋" w:eastAsia="仿宋" w:hAnsi="仿宋" w:cs="Calibri"/>
                <w:b/>
                <w:bCs/>
                <w:color w:val="000000"/>
              </w:rPr>
            </w:pPr>
            <w:r>
              <w:rPr>
                <w:rFonts w:ascii="仿宋" w:eastAsia="仿宋" w:hAnsi="仿宋" w:hint="eastAsia"/>
                <w:b/>
                <w:bCs/>
              </w:rPr>
              <w:t>＃</w:t>
            </w:r>
            <w:r>
              <w:rPr>
                <w:rFonts w:ascii="仿宋" w:eastAsia="仿宋" w:hAnsi="仿宋"/>
                <w:b/>
                <w:bCs/>
              </w:rPr>
              <w:t>5.9</w:t>
            </w:r>
            <w:r>
              <w:rPr>
                <w:rFonts w:ascii="仿宋" w:eastAsia="仿宋" w:hAnsi="仿宋" w:hint="eastAsia"/>
                <w:b/>
                <w:bCs/>
              </w:rPr>
              <w:t>功能点：质</w:t>
            </w:r>
            <w:proofErr w:type="gramStart"/>
            <w:r>
              <w:rPr>
                <w:rFonts w:ascii="仿宋" w:eastAsia="仿宋" w:hAnsi="仿宋" w:hint="eastAsia"/>
                <w:b/>
                <w:bCs/>
              </w:rPr>
              <w:t>控深化--</w:t>
            </w:r>
            <w:r>
              <w:rPr>
                <w:rFonts w:ascii="仿宋" w:eastAsia="仿宋" w:hAnsi="仿宋" w:cs="Calibri"/>
                <w:b/>
                <w:bCs/>
                <w:color w:val="000000"/>
              </w:rPr>
              <w:t>医</w:t>
            </w:r>
            <w:proofErr w:type="gramEnd"/>
            <w:r>
              <w:rPr>
                <w:rFonts w:ascii="仿宋" w:eastAsia="仿宋" w:hAnsi="仿宋" w:cs="Calibri"/>
                <w:b/>
                <w:bCs/>
                <w:color w:val="000000"/>
              </w:rPr>
              <w:t>保费用分析系统</w:t>
            </w:r>
            <w:r>
              <w:rPr>
                <w:rFonts w:ascii="仿宋" w:eastAsia="仿宋" w:hAnsi="仿宋" w:cs="Calibri" w:hint="eastAsia"/>
                <w:b/>
                <w:bCs/>
                <w:color w:val="000000"/>
              </w:rPr>
              <w:t>建设标准</w:t>
            </w:r>
          </w:p>
          <w:p w14:paraId="0C0072C3" w14:textId="77777777" w:rsidR="00706452" w:rsidRDefault="00706452" w:rsidP="00706452">
            <w:pPr>
              <w:spacing w:line="276" w:lineRule="auto"/>
              <w:ind w:firstLineChars="200" w:firstLine="480"/>
              <w:rPr>
                <w:rFonts w:ascii="仿宋" w:eastAsia="仿宋" w:hAnsi="仿宋" w:cs="Calibri"/>
                <w:color w:val="000000"/>
              </w:rPr>
            </w:pPr>
            <w:r>
              <w:rPr>
                <w:rFonts w:ascii="仿宋" w:eastAsia="仿宋" w:hAnsi="仿宋" w:cs="Calibri" w:hint="eastAsia"/>
                <w:color w:val="000000"/>
              </w:rPr>
              <w:t>对门诊/住院</w:t>
            </w:r>
            <w:proofErr w:type="gramStart"/>
            <w:r>
              <w:rPr>
                <w:rFonts w:ascii="仿宋" w:eastAsia="仿宋" w:hAnsi="仿宋" w:cs="Calibri" w:hint="eastAsia"/>
                <w:color w:val="000000"/>
              </w:rPr>
              <w:t>医保病人</w:t>
            </w:r>
            <w:proofErr w:type="gramEnd"/>
            <w:r>
              <w:rPr>
                <w:rFonts w:ascii="仿宋" w:eastAsia="仿宋" w:hAnsi="仿宋" w:cs="Calibri" w:hint="eastAsia"/>
                <w:color w:val="000000"/>
              </w:rPr>
              <w:t>费用模拟分析，可进行目标制定、指标分解、控制措施制定、目标实时监控、实时分析和决策支持，更及时方便地了解</w:t>
            </w:r>
            <w:proofErr w:type="gramStart"/>
            <w:r>
              <w:rPr>
                <w:rFonts w:ascii="仿宋" w:eastAsia="仿宋" w:hAnsi="仿宋" w:cs="Calibri" w:hint="eastAsia"/>
                <w:color w:val="000000"/>
              </w:rPr>
              <w:t>医保运行</w:t>
            </w:r>
            <w:proofErr w:type="gramEnd"/>
            <w:r>
              <w:rPr>
                <w:rFonts w:ascii="仿宋" w:eastAsia="仿宋" w:hAnsi="仿宋" w:cs="Calibri" w:hint="eastAsia"/>
                <w:color w:val="000000"/>
              </w:rPr>
              <w:t>的状况。</w:t>
            </w:r>
          </w:p>
          <w:p w14:paraId="083F58B8" w14:textId="77777777" w:rsidR="00706452" w:rsidRDefault="00706452" w:rsidP="00706452">
            <w:pPr>
              <w:spacing w:line="276" w:lineRule="auto"/>
              <w:rPr>
                <w:rFonts w:ascii="仿宋" w:eastAsia="仿宋" w:hAnsi="仿宋" w:cs="Calibri"/>
                <w:color w:val="000000"/>
              </w:rPr>
            </w:pPr>
            <w:r>
              <w:rPr>
                <w:rFonts w:ascii="仿宋" w:eastAsia="仿宋" w:hAnsi="仿宋" w:cs="Calibri" w:hint="eastAsia"/>
                <w:color w:val="000000"/>
              </w:rPr>
              <w:t>系统功能模块包括：</w:t>
            </w:r>
          </w:p>
          <w:p w14:paraId="013B2EF7" w14:textId="77777777" w:rsidR="00706452" w:rsidRDefault="00706452" w:rsidP="00706452">
            <w:pPr>
              <w:spacing w:line="276" w:lineRule="auto"/>
              <w:rPr>
                <w:rFonts w:ascii="仿宋" w:eastAsia="仿宋" w:hAnsi="仿宋" w:cs="Calibri"/>
                <w:color w:val="000000"/>
              </w:rPr>
            </w:pPr>
            <w:r>
              <w:rPr>
                <w:rFonts w:ascii="仿宋" w:eastAsia="仿宋" w:hAnsi="仿宋" w:cs="Calibri"/>
                <w:color w:val="000000"/>
              </w:rPr>
              <w:t>(1).</w:t>
            </w:r>
            <w:proofErr w:type="gramStart"/>
            <w:r>
              <w:rPr>
                <w:rFonts w:ascii="仿宋" w:eastAsia="仿宋" w:hAnsi="仿宋" w:cs="Calibri" w:hint="eastAsia"/>
                <w:color w:val="000000"/>
              </w:rPr>
              <w:t>医</w:t>
            </w:r>
            <w:proofErr w:type="gramEnd"/>
            <w:r>
              <w:rPr>
                <w:rFonts w:ascii="仿宋" w:eastAsia="仿宋" w:hAnsi="仿宋" w:cs="Calibri" w:hint="eastAsia"/>
                <w:color w:val="000000"/>
              </w:rPr>
              <w:t>保月度分析</w:t>
            </w:r>
          </w:p>
          <w:p w14:paraId="56855BF9" w14:textId="77777777" w:rsidR="00706452" w:rsidRDefault="00706452" w:rsidP="00706452">
            <w:pPr>
              <w:spacing w:line="276" w:lineRule="auto"/>
              <w:ind w:firstLineChars="200" w:firstLine="480"/>
              <w:rPr>
                <w:rFonts w:ascii="仿宋" w:eastAsia="仿宋" w:hAnsi="仿宋" w:cs="Calibri"/>
                <w:color w:val="000000"/>
              </w:rPr>
            </w:pPr>
            <w:proofErr w:type="gramStart"/>
            <w:r>
              <w:rPr>
                <w:rFonts w:ascii="仿宋" w:eastAsia="仿宋" w:hAnsi="仿宋" w:cs="Calibri" w:hint="eastAsia"/>
                <w:color w:val="000000"/>
              </w:rPr>
              <w:t>医</w:t>
            </w:r>
            <w:proofErr w:type="gramEnd"/>
            <w:r>
              <w:rPr>
                <w:rFonts w:ascii="仿宋" w:eastAsia="仿宋" w:hAnsi="仿宋" w:cs="Calibri" w:hint="eastAsia"/>
                <w:color w:val="000000"/>
              </w:rPr>
              <w:t>保总量控制分门诊</w:t>
            </w:r>
            <w:proofErr w:type="gramStart"/>
            <w:r>
              <w:rPr>
                <w:rFonts w:ascii="仿宋" w:eastAsia="仿宋" w:hAnsi="仿宋" w:cs="Calibri" w:hint="eastAsia"/>
                <w:color w:val="000000"/>
              </w:rPr>
              <w:t>医</w:t>
            </w:r>
            <w:proofErr w:type="gramEnd"/>
            <w:r>
              <w:rPr>
                <w:rFonts w:ascii="仿宋" w:eastAsia="仿宋" w:hAnsi="仿宋" w:cs="Calibri" w:hint="eastAsia"/>
                <w:color w:val="000000"/>
              </w:rPr>
              <w:t>保、住院</w:t>
            </w:r>
            <w:proofErr w:type="gramStart"/>
            <w:r>
              <w:rPr>
                <w:rFonts w:ascii="仿宋" w:eastAsia="仿宋" w:hAnsi="仿宋" w:cs="Calibri" w:hint="eastAsia"/>
                <w:color w:val="000000"/>
              </w:rPr>
              <w:t>医</w:t>
            </w:r>
            <w:proofErr w:type="gramEnd"/>
            <w:r>
              <w:rPr>
                <w:rFonts w:ascii="仿宋" w:eastAsia="仿宋" w:hAnsi="仿宋" w:cs="Calibri" w:hint="eastAsia"/>
                <w:color w:val="000000"/>
              </w:rPr>
              <w:t>保、其它</w:t>
            </w:r>
            <w:proofErr w:type="gramStart"/>
            <w:r>
              <w:rPr>
                <w:rFonts w:ascii="仿宋" w:eastAsia="仿宋" w:hAnsi="仿宋" w:cs="Calibri" w:hint="eastAsia"/>
                <w:color w:val="000000"/>
              </w:rPr>
              <w:t>医</w:t>
            </w:r>
            <w:proofErr w:type="gramEnd"/>
            <w:r>
              <w:rPr>
                <w:rFonts w:ascii="仿宋" w:eastAsia="仿宋" w:hAnsi="仿宋" w:cs="Calibri" w:hint="eastAsia"/>
                <w:color w:val="000000"/>
              </w:rPr>
              <w:t>保三个来考核。对某年每个月</w:t>
            </w:r>
            <w:proofErr w:type="gramStart"/>
            <w:r>
              <w:rPr>
                <w:rFonts w:ascii="仿宋" w:eastAsia="仿宋" w:hAnsi="仿宋" w:cs="Calibri" w:hint="eastAsia"/>
                <w:color w:val="000000"/>
              </w:rPr>
              <w:t>医保指标</w:t>
            </w:r>
            <w:proofErr w:type="gramEnd"/>
            <w:r>
              <w:rPr>
                <w:rFonts w:ascii="仿宋" w:eastAsia="仿宋" w:hAnsi="仿宋" w:cs="Calibri" w:hint="eastAsia"/>
                <w:color w:val="000000"/>
              </w:rPr>
              <w:t>的当月完成情况、累计完成情况，超标比例（统计当月完成情况时完成数与指标同步分解到日）、月度指标完成率，并对指标超标比例超过预设上限指标进行上限报警（已超过）、低于预设下限指标进行下限报警（未达到）。</w:t>
            </w:r>
          </w:p>
          <w:p w14:paraId="552639AC" w14:textId="77777777" w:rsidR="00706452" w:rsidRDefault="00706452" w:rsidP="00706452">
            <w:pPr>
              <w:spacing w:line="276" w:lineRule="auto"/>
              <w:rPr>
                <w:rFonts w:ascii="仿宋" w:eastAsia="仿宋" w:hAnsi="仿宋" w:cs="Calibri"/>
                <w:color w:val="000000"/>
              </w:rPr>
            </w:pPr>
            <w:r>
              <w:rPr>
                <w:rFonts w:ascii="仿宋" w:eastAsia="仿宋" w:hAnsi="仿宋" w:cs="Calibri" w:hint="eastAsia"/>
                <w:color w:val="000000"/>
              </w:rPr>
              <w:t>还对</w:t>
            </w:r>
            <w:proofErr w:type="gramStart"/>
            <w:r>
              <w:rPr>
                <w:rFonts w:ascii="仿宋" w:eastAsia="仿宋" w:hAnsi="仿宋" w:cs="Calibri" w:hint="eastAsia"/>
                <w:color w:val="000000"/>
              </w:rPr>
              <w:t>医保需要</w:t>
            </w:r>
            <w:proofErr w:type="gramEnd"/>
            <w:r>
              <w:rPr>
                <w:rFonts w:ascii="仿宋" w:eastAsia="仿宋" w:hAnsi="仿宋" w:cs="Calibri" w:hint="eastAsia"/>
                <w:color w:val="000000"/>
              </w:rPr>
              <w:t>控制的指标从当月的同比、累计同比、</w:t>
            </w:r>
            <w:proofErr w:type="gramStart"/>
            <w:r>
              <w:rPr>
                <w:rFonts w:ascii="仿宋" w:eastAsia="仿宋" w:hAnsi="仿宋" w:cs="Calibri" w:hint="eastAsia"/>
                <w:color w:val="000000"/>
              </w:rPr>
              <w:t>年指标</w:t>
            </w:r>
            <w:proofErr w:type="gramEnd"/>
            <w:r>
              <w:rPr>
                <w:rFonts w:ascii="仿宋" w:eastAsia="仿宋" w:hAnsi="仿宋" w:cs="Calibri" w:hint="eastAsia"/>
                <w:color w:val="000000"/>
              </w:rPr>
              <w:t>完成率</w:t>
            </w:r>
            <w:r>
              <w:rPr>
                <w:rFonts w:ascii="仿宋" w:eastAsia="仿宋" w:hAnsi="仿宋" w:cs="Calibri" w:hint="eastAsia"/>
                <w:color w:val="000000"/>
              </w:rPr>
              <w:lastRenderedPageBreak/>
              <w:t>方面进行分析。</w:t>
            </w:r>
          </w:p>
          <w:p w14:paraId="367F5519" w14:textId="77777777" w:rsidR="00706452" w:rsidRDefault="00706452" w:rsidP="00706452">
            <w:pPr>
              <w:spacing w:line="276" w:lineRule="auto"/>
              <w:rPr>
                <w:rFonts w:ascii="仿宋" w:eastAsia="仿宋" w:hAnsi="仿宋" w:cs="Calibri"/>
                <w:color w:val="000000"/>
              </w:rPr>
            </w:pPr>
            <w:r>
              <w:rPr>
                <w:rFonts w:ascii="仿宋" w:eastAsia="仿宋" w:hAnsi="仿宋" w:cs="Calibri" w:hint="eastAsia"/>
                <w:color w:val="000000"/>
              </w:rPr>
              <w:t>(</w:t>
            </w:r>
            <w:r>
              <w:rPr>
                <w:rFonts w:ascii="仿宋" w:eastAsia="仿宋" w:hAnsi="仿宋" w:cs="Calibri"/>
                <w:color w:val="000000"/>
              </w:rPr>
              <w:t>2).</w:t>
            </w:r>
            <w:proofErr w:type="gramStart"/>
            <w:r>
              <w:rPr>
                <w:rFonts w:ascii="仿宋" w:eastAsia="仿宋" w:hAnsi="仿宋" w:cs="Calibri" w:hint="eastAsia"/>
                <w:color w:val="000000"/>
              </w:rPr>
              <w:t>医</w:t>
            </w:r>
            <w:proofErr w:type="gramEnd"/>
            <w:r>
              <w:rPr>
                <w:rFonts w:ascii="仿宋" w:eastAsia="仿宋" w:hAnsi="仿宋" w:cs="Calibri" w:hint="eastAsia"/>
                <w:color w:val="000000"/>
              </w:rPr>
              <w:t>保年度分析</w:t>
            </w:r>
          </w:p>
          <w:p w14:paraId="4DF08336" w14:textId="77777777" w:rsidR="00706452" w:rsidRDefault="00706452" w:rsidP="00706452">
            <w:pPr>
              <w:spacing w:line="276" w:lineRule="auto"/>
              <w:ind w:firstLineChars="200" w:firstLine="480"/>
              <w:rPr>
                <w:rFonts w:ascii="仿宋" w:eastAsia="仿宋" w:hAnsi="仿宋" w:cs="Calibri"/>
                <w:color w:val="000000"/>
              </w:rPr>
            </w:pPr>
            <w:r>
              <w:rPr>
                <w:rFonts w:ascii="仿宋" w:eastAsia="仿宋" w:hAnsi="仿宋" w:cs="Calibri" w:hint="eastAsia"/>
                <w:color w:val="000000"/>
              </w:rPr>
              <w:t>对医院的门诊、住院、其它三个方面的申报总量、门诊人次、住院人次、门诊复诊率分析每个月</w:t>
            </w:r>
            <w:proofErr w:type="gramStart"/>
            <w:r>
              <w:rPr>
                <w:rFonts w:ascii="仿宋" w:eastAsia="仿宋" w:hAnsi="仿宋" w:cs="Calibri" w:hint="eastAsia"/>
                <w:color w:val="000000"/>
              </w:rPr>
              <w:t>年指标</w:t>
            </w:r>
            <w:proofErr w:type="gramEnd"/>
            <w:r>
              <w:rPr>
                <w:rFonts w:ascii="仿宋" w:eastAsia="仿宋" w:hAnsi="仿宋" w:cs="Calibri" w:hint="eastAsia"/>
                <w:color w:val="000000"/>
              </w:rPr>
              <w:t>完成情况。</w:t>
            </w:r>
          </w:p>
          <w:p w14:paraId="1EE6945F" w14:textId="77777777" w:rsidR="00706452" w:rsidRDefault="00706452" w:rsidP="00706452">
            <w:pPr>
              <w:spacing w:line="276" w:lineRule="auto"/>
              <w:rPr>
                <w:rFonts w:ascii="仿宋" w:eastAsia="仿宋" w:hAnsi="仿宋" w:cs="Calibri"/>
                <w:color w:val="000000"/>
              </w:rPr>
            </w:pPr>
            <w:r>
              <w:rPr>
                <w:rFonts w:ascii="仿宋" w:eastAsia="仿宋" w:hAnsi="仿宋" w:cs="Calibri"/>
                <w:color w:val="000000"/>
              </w:rPr>
              <w:t>(3).</w:t>
            </w:r>
            <w:r>
              <w:rPr>
                <w:rFonts w:ascii="仿宋" w:eastAsia="仿宋" w:hAnsi="仿宋" w:cs="Calibri" w:hint="eastAsia"/>
                <w:color w:val="000000"/>
              </w:rPr>
              <w:t>门诊</w:t>
            </w:r>
            <w:proofErr w:type="gramStart"/>
            <w:r>
              <w:rPr>
                <w:rFonts w:ascii="仿宋" w:eastAsia="仿宋" w:hAnsi="仿宋" w:cs="Calibri" w:hint="eastAsia"/>
                <w:color w:val="000000"/>
              </w:rPr>
              <w:t>医保按</w:t>
            </w:r>
            <w:proofErr w:type="gramEnd"/>
            <w:r>
              <w:rPr>
                <w:rFonts w:ascii="仿宋" w:eastAsia="仿宋" w:hAnsi="仿宋" w:cs="Calibri" w:hint="eastAsia"/>
                <w:color w:val="000000"/>
              </w:rPr>
              <w:t>科室或医生分析</w:t>
            </w:r>
          </w:p>
          <w:p w14:paraId="0ED6CD9E" w14:textId="77777777" w:rsidR="00706452" w:rsidRDefault="00706452" w:rsidP="00706452">
            <w:pPr>
              <w:spacing w:line="276" w:lineRule="auto"/>
              <w:ind w:firstLineChars="200" w:firstLine="480"/>
              <w:rPr>
                <w:rFonts w:ascii="仿宋" w:eastAsia="仿宋" w:hAnsi="仿宋" w:cs="Calibri"/>
                <w:color w:val="000000"/>
              </w:rPr>
            </w:pPr>
            <w:r>
              <w:rPr>
                <w:rFonts w:ascii="仿宋" w:eastAsia="仿宋" w:hAnsi="仿宋" w:cs="Calibri" w:hint="eastAsia"/>
                <w:color w:val="000000"/>
              </w:rPr>
              <w:t>分析每个科室或医生门诊申报、</w:t>
            </w:r>
            <w:proofErr w:type="gramStart"/>
            <w:r>
              <w:rPr>
                <w:rFonts w:ascii="仿宋" w:eastAsia="仿宋" w:hAnsi="仿宋" w:cs="Calibri" w:hint="eastAsia"/>
                <w:color w:val="000000"/>
              </w:rPr>
              <w:t>医</w:t>
            </w:r>
            <w:proofErr w:type="gramEnd"/>
            <w:r>
              <w:rPr>
                <w:rFonts w:ascii="仿宋" w:eastAsia="仿宋" w:hAnsi="仿宋" w:cs="Calibri" w:hint="eastAsia"/>
                <w:color w:val="000000"/>
              </w:rPr>
              <w:t>保人次、次</w:t>
            </w:r>
            <w:proofErr w:type="gramStart"/>
            <w:r>
              <w:rPr>
                <w:rFonts w:ascii="仿宋" w:eastAsia="仿宋" w:hAnsi="仿宋" w:cs="Calibri" w:hint="eastAsia"/>
                <w:color w:val="000000"/>
              </w:rPr>
              <w:t>均费用</w:t>
            </w:r>
            <w:proofErr w:type="gramEnd"/>
            <w:r>
              <w:rPr>
                <w:rFonts w:ascii="仿宋" w:eastAsia="仿宋" w:hAnsi="仿宋" w:cs="Calibri" w:hint="eastAsia"/>
                <w:color w:val="000000"/>
              </w:rPr>
              <w:t>的完成情况。</w:t>
            </w:r>
          </w:p>
          <w:p w14:paraId="619AD65A" w14:textId="77777777" w:rsidR="00706452" w:rsidRDefault="00706452" w:rsidP="00706452">
            <w:pPr>
              <w:spacing w:line="276" w:lineRule="auto"/>
              <w:rPr>
                <w:rFonts w:ascii="仿宋" w:eastAsia="仿宋" w:hAnsi="仿宋" w:cs="Calibri"/>
                <w:color w:val="000000"/>
              </w:rPr>
            </w:pPr>
            <w:r>
              <w:rPr>
                <w:rFonts w:ascii="仿宋" w:eastAsia="仿宋" w:hAnsi="仿宋" w:cs="Calibri"/>
                <w:color w:val="000000"/>
              </w:rPr>
              <w:t>(4).</w:t>
            </w:r>
            <w:r>
              <w:rPr>
                <w:rFonts w:ascii="仿宋" w:eastAsia="仿宋" w:hAnsi="仿宋" w:cs="Calibri" w:hint="eastAsia"/>
                <w:color w:val="000000"/>
              </w:rPr>
              <w:t>住院</w:t>
            </w:r>
            <w:proofErr w:type="gramStart"/>
            <w:r>
              <w:rPr>
                <w:rFonts w:ascii="仿宋" w:eastAsia="仿宋" w:hAnsi="仿宋" w:cs="Calibri" w:hint="eastAsia"/>
                <w:color w:val="000000"/>
              </w:rPr>
              <w:t>医保按</w:t>
            </w:r>
            <w:proofErr w:type="gramEnd"/>
            <w:r>
              <w:rPr>
                <w:rFonts w:ascii="仿宋" w:eastAsia="仿宋" w:hAnsi="仿宋" w:cs="Calibri" w:hint="eastAsia"/>
                <w:color w:val="000000"/>
              </w:rPr>
              <w:t>科室分析</w:t>
            </w:r>
          </w:p>
          <w:p w14:paraId="0C1E1E21" w14:textId="77777777" w:rsidR="00706452" w:rsidRDefault="00706452" w:rsidP="00706452">
            <w:pPr>
              <w:spacing w:line="276" w:lineRule="auto"/>
              <w:ind w:firstLineChars="200" w:firstLine="480"/>
              <w:rPr>
                <w:rFonts w:ascii="仿宋" w:eastAsia="仿宋" w:hAnsi="仿宋" w:cs="Calibri"/>
                <w:color w:val="000000"/>
              </w:rPr>
            </w:pPr>
            <w:r>
              <w:rPr>
                <w:rFonts w:ascii="仿宋" w:eastAsia="仿宋" w:hAnsi="仿宋" w:cs="Calibri" w:hint="eastAsia"/>
                <w:color w:val="000000"/>
              </w:rPr>
              <w:t>分析每个科室住院申报、住院人次、次均费用、床日、</w:t>
            </w:r>
            <w:proofErr w:type="gramStart"/>
            <w:r>
              <w:rPr>
                <w:rFonts w:ascii="仿宋" w:eastAsia="仿宋" w:hAnsi="仿宋" w:cs="Calibri" w:hint="eastAsia"/>
                <w:color w:val="000000"/>
              </w:rPr>
              <w:t>床日费用</w:t>
            </w:r>
            <w:proofErr w:type="gramEnd"/>
            <w:r>
              <w:rPr>
                <w:rFonts w:ascii="仿宋" w:eastAsia="仿宋" w:hAnsi="仿宋" w:cs="Calibri" w:hint="eastAsia"/>
                <w:color w:val="000000"/>
              </w:rPr>
              <w:t>的完成情况，并对医院分解的指标作比较分析。</w:t>
            </w:r>
          </w:p>
          <w:p w14:paraId="7A768CE2" w14:textId="77777777" w:rsidR="00706452" w:rsidRDefault="00706452" w:rsidP="00706452">
            <w:pPr>
              <w:spacing w:line="276" w:lineRule="auto"/>
              <w:rPr>
                <w:rFonts w:ascii="仿宋" w:eastAsia="仿宋" w:hAnsi="仿宋" w:cs="Calibri"/>
                <w:color w:val="000000"/>
              </w:rPr>
            </w:pPr>
            <w:r>
              <w:rPr>
                <w:rFonts w:ascii="仿宋" w:eastAsia="仿宋" w:hAnsi="仿宋" w:cs="Calibri"/>
                <w:color w:val="000000"/>
              </w:rPr>
              <w:t>(5).</w:t>
            </w:r>
            <w:proofErr w:type="gramStart"/>
            <w:r>
              <w:rPr>
                <w:rFonts w:ascii="仿宋" w:eastAsia="仿宋" w:hAnsi="仿宋" w:cs="Calibri" w:hint="eastAsia"/>
                <w:color w:val="000000"/>
              </w:rPr>
              <w:t>医保病人</w:t>
            </w:r>
            <w:proofErr w:type="gramEnd"/>
            <w:r>
              <w:rPr>
                <w:rFonts w:ascii="仿宋" w:eastAsia="仿宋" w:hAnsi="仿宋" w:cs="Calibri" w:hint="eastAsia"/>
                <w:color w:val="000000"/>
              </w:rPr>
              <w:t>分类分析</w:t>
            </w:r>
          </w:p>
          <w:p w14:paraId="3107C372" w14:textId="77777777" w:rsidR="00706452" w:rsidRDefault="00706452" w:rsidP="00706452">
            <w:pPr>
              <w:spacing w:line="276" w:lineRule="auto"/>
              <w:ind w:firstLineChars="200" w:firstLine="480"/>
              <w:rPr>
                <w:rFonts w:ascii="仿宋" w:eastAsia="仿宋" w:hAnsi="仿宋" w:cs="Calibri"/>
                <w:color w:val="000000"/>
              </w:rPr>
            </w:pPr>
            <w:r>
              <w:rPr>
                <w:rFonts w:ascii="仿宋" w:eastAsia="仿宋" w:hAnsi="仿宋" w:cs="Calibri" w:hint="eastAsia"/>
                <w:color w:val="000000"/>
              </w:rPr>
              <w:t>根据病人类型对</w:t>
            </w:r>
            <w:proofErr w:type="gramStart"/>
            <w:r>
              <w:rPr>
                <w:rFonts w:ascii="仿宋" w:eastAsia="仿宋" w:hAnsi="仿宋" w:cs="Calibri" w:hint="eastAsia"/>
                <w:color w:val="000000"/>
              </w:rPr>
              <w:t>医保完成</w:t>
            </w:r>
            <w:proofErr w:type="gramEnd"/>
            <w:r>
              <w:rPr>
                <w:rFonts w:ascii="仿宋" w:eastAsia="仿宋" w:hAnsi="仿宋" w:cs="Calibri" w:hint="eastAsia"/>
                <w:color w:val="000000"/>
              </w:rPr>
              <w:t>情况统计。</w:t>
            </w:r>
          </w:p>
          <w:p w14:paraId="11E1C44F" w14:textId="77777777" w:rsidR="00706452" w:rsidRDefault="00706452" w:rsidP="00706452">
            <w:pPr>
              <w:spacing w:line="276" w:lineRule="auto"/>
              <w:rPr>
                <w:rFonts w:ascii="仿宋" w:eastAsia="仿宋" w:hAnsi="仿宋" w:cs="Calibri"/>
                <w:color w:val="000000"/>
              </w:rPr>
            </w:pPr>
            <w:r>
              <w:rPr>
                <w:rFonts w:ascii="仿宋" w:eastAsia="仿宋" w:hAnsi="仿宋" w:cs="Calibri" w:hint="eastAsia"/>
                <w:color w:val="000000"/>
              </w:rPr>
              <w:t>(</w:t>
            </w:r>
            <w:r>
              <w:rPr>
                <w:rFonts w:ascii="仿宋" w:eastAsia="仿宋" w:hAnsi="仿宋" w:cs="Calibri"/>
                <w:color w:val="000000"/>
              </w:rPr>
              <w:t>6).</w:t>
            </w:r>
            <w:proofErr w:type="gramStart"/>
            <w:r>
              <w:rPr>
                <w:rFonts w:ascii="仿宋" w:eastAsia="仿宋" w:hAnsi="仿宋" w:cs="Calibri" w:hint="eastAsia"/>
                <w:color w:val="000000"/>
              </w:rPr>
              <w:t>医保病人</w:t>
            </w:r>
            <w:proofErr w:type="gramEnd"/>
            <w:r>
              <w:rPr>
                <w:rFonts w:ascii="仿宋" w:eastAsia="仿宋" w:hAnsi="仿宋" w:cs="Calibri" w:hint="eastAsia"/>
                <w:color w:val="000000"/>
              </w:rPr>
              <w:t>成分分析</w:t>
            </w:r>
          </w:p>
          <w:p w14:paraId="1D34C0A6" w14:textId="77777777" w:rsidR="00706452" w:rsidRDefault="00706452" w:rsidP="00706452">
            <w:pPr>
              <w:numPr>
                <w:ilvl w:val="0"/>
                <w:numId w:val="21"/>
              </w:numPr>
              <w:spacing w:line="276" w:lineRule="auto"/>
              <w:rPr>
                <w:rFonts w:ascii="仿宋" w:eastAsia="仿宋" w:hAnsi="仿宋" w:cs="Calibri"/>
                <w:color w:val="000000"/>
              </w:rPr>
            </w:pPr>
            <w:r>
              <w:rPr>
                <w:rFonts w:ascii="仿宋" w:eastAsia="仿宋" w:hAnsi="仿宋" w:cs="Calibri" w:hint="eastAsia"/>
                <w:color w:val="000000"/>
              </w:rPr>
              <w:t>对一个月内不同就诊次数的人数占比进行分析，为控制复诊</w:t>
            </w:r>
            <w:proofErr w:type="gramStart"/>
            <w:r>
              <w:rPr>
                <w:rFonts w:ascii="仿宋" w:eastAsia="仿宋" w:hAnsi="仿宋" w:cs="Calibri" w:hint="eastAsia"/>
                <w:color w:val="000000"/>
              </w:rPr>
              <w:t>率提供</w:t>
            </w:r>
            <w:proofErr w:type="gramEnd"/>
            <w:r>
              <w:rPr>
                <w:rFonts w:ascii="仿宋" w:eastAsia="仿宋" w:hAnsi="仿宋" w:cs="Calibri" w:hint="eastAsia"/>
                <w:color w:val="000000"/>
              </w:rPr>
              <w:t>依据。</w:t>
            </w:r>
          </w:p>
          <w:p w14:paraId="0BCF71C1" w14:textId="77777777" w:rsidR="00706452" w:rsidRDefault="00706452" w:rsidP="00706452">
            <w:pPr>
              <w:numPr>
                <w:ilvl w:val="0"/>
                <w:numId w:val="21"/>
              </w:numPr>
              <w:spacing w:line="276" w:lineRule="auto"/>
              <w:rPr>
                <w:rFonts w:ascii="仿宋" w:eastAsia="仿宋" w:hAnsi="仿宋" w:cs="Calibri"/>
                <w:color w:val="000000"/>
              </w:rPr>
            </w:pPr>
            <w:r>
              <w:rPr>
                <w:rFonts w:ascii="仿宋" w:eastAsia="仿宋" w:hAnsi="仿宋" w:cs="Calibri" w:hint="eastAsia"/>
                <w:color w:val="000000"/>
              </w:rPr>
              <w:t>对门诊次</w:t>
            </w:r>
            <w:proofErr w:type="gramStart"/>
            <w:r>
              <w:rPr>
                <w:rFonts w:ascii="仿宋" w:eastAsia="仿宋" w:hAnsi="仿宋" w:cs="Calibri" w:hint="eastAsia"/>
                <w:color w:val="000000"/>
              </w:rPr>
              <w:t>均费用</w:t>
            </w:r>
            <w:proofErr w:type="gramEnd"/>
            <w:r>
              <w:rPr>
                <w:rFonts w:ascii="仿宋" w:eastAsia="仿宋" w:hAnsi="仿宋" w:cs="Calibri" w:hint="eastAsia"/>
                <w:color w:val="000000"/>
              </w:rPr>
              <w:t>的不同区间分析病人占比，为控制门诊次</w:t>
            </w:r>
            <w:proofErr w:type="gramStart"/>
            <w:r>
              <w:rPr>
                <w:rFonts w:ascii="仿宋" w:eastAsia="仿宋" w:hAnsi="仿宋" w:cs="Calibri" w:hint="eastAsia"/>
                <w:color w:val="000000"/>
              </w:rPr>
              <w:t>均费用</w:t>
            </w:r>
            <w:proofErr w:type="gramEnd"/>
            <w:r>
              <w:rPr>
                <w:rFonts w:ascii="仿宋" w:eastAsia="仿宋" w:hAnsi="仿宋" w:cs="Calibri" w:hint="eastAsia"/>
                <w:color w:val="000000"/>
              </w:rPr>
              <w:t>提供依据。</w:t>
            </w:r>
          </w:p>
          <w:p w14:paraId="304BBD99" w14:textId="77777777" w:rsidR="00706452" w:rsidRDefault="00706452" w:rsidP="00706452">
            <w:pPr>
              <w:numPr>
                <w:ilvl w:val="0"/>
                <w:numId w:val="21"/>
              </w:numPr>
              <w:spacing w:line="276" w:lineRule="auto"/>
              <w:rPr>
                <w:rFonts w:ascii="仿宋" w:eastAsia="仿宋" w:hAnsi="仿宋" w:cs="Calibri"/>
                <w:color w:val="000000"/>
              </w:rPr>
            </w:pPr>
            <w:r>
              <w:rPr>
                <w:rFonts w:ascii="仿宋" w:eastAsia="仿宋" w:hAnsi="仿宋" w:cs="Calibri" w:hint="eastAsia"/>
                <w:color w:val="000000"/>
              </w:rPr>
              <w:t>对不同住院天数的病人占比分析，为控制</w:t>
            </w:r>
            <w:proofErr w:type="gramStart"/>
            <w:r>
              <w:rPr>
                <w:rFonts w:ascii="仿宋" w:eastAsia="仿宋" w:hAnsi="仿宋" w:cs="Calibri" w:hint="eastAsia"/>
                <w:color w:val="000000"/>
              </w:rPr>
              <w:t>住院床日提供</w:t>
            </w:r>
            <w:proofErr w:type="gramEnd"/>
            <w:r>
              <w:rPr>
                <w:rFonts w:ascii="仿宋" w:eastAsia="仿宋" w:hAnsi="仿宋" w:cs="Calibri" w:hint="eastAsia"/>
                <w:color w:val="000000"/>
              </w:rPr>
              <w:t>依据。</w:t>
            </w:r>
          </w:p>
          <w:p w14:paraId="64B5712B" w14:textId="77777777" w:rsidR="00706452" w:rsidRDefault="00706452" w:rsidP="00706452">
            <w:pPr>
              <w:numPr>
                <w:ilvl w:val="0"/>
                <w:numId w:val="21"/>
              </w:numPr>
              <w:spacing w:line="276" w:lineRule="auto"/>
              <w:rPr>
                <w:rFonts w:ascii="仿宋" w:eastAsia="仿宋" w:hAnsi="仿宋" w:cs="Calibri"/>
                <w:color w:val="000000"/>
              </w:rPr>
            </w:pPr>
            <w:r>
              <w:rPr>
                <w:rFonts w:ascii="仿宋" w:eastAsia="仿宋" w:hAnsi="仿宋" w:cs="Calibri" w:hint="eastAsia"/>
                <w:color w:val="000000"/>
              </w:rPr>
              <w:t>对住院</w:t>
            </w:r>
            <w:proofErr w:type="gramStart"/>
            <w:r>
              <w:rPr>
                <w:rFonts w:ascii="仿宋" w:eastAsia="仿宋" w:hAnsi="仿宋" w:cs="Calibri" w:hint="eastAsia"/>
                <w:color w:val="000000"/>
              </w:rPr>
              <w:t>医保总</w:t>
            </w:r>
            <w:proofErr w:type="gramEnd"/>
            <w:r>
              <w:rPr>
                <w:rFonts w:ascii="仿宋" w:eastAsia="仿宋" w:hAnsi="仿宋" w:cs="Calibri" w:hint="eastAsia"/>
                <w:color w:val="000000"/>
              </w:rPr>
              <w:t>费用不同区间的病人数</w:t>
            </w:r>
            <w:proofErr w:type="gramStart"/>
            <w:r>
              <w:rPr>
                <w:rFonts w:ascii="仿宋" w:eastAsia="仿宋" w:hAnsi="仿宋" w:cs="Calibri" w:hint="eastAsia"/>
                <w:color w:val="000000"/>
              </w:rPr>
              <w:t>进行占</w:t>
            </w:r>
            <w:proofErr w:type="gramEnd"/>
            <w:r>
              <w:rPr>
                <w:rFonts w:ascii="仿宋" w:eastAsia="仿宋" w:hAnsi="仿宋" w:cs="Calibri" w:hint="eastAsia"/>
                <w:color w:val="000000"/>
              </w:rPr>
              <w:t>比分析，为控制住院次</w:t>
            </w:r>
            <w:proofErr w:type="gramStart"/>
            <w:r>
              <w:rPr>
                <w:rFonts w:ascii="仿宋" w:eastAsia="仿宋" w:hAnsi="仿宋" w:cs="Calibri" w:hint="eastAsia"/>
                <w:color w:val="000000"/>
              </w:rPr>
              <w:t>均费用</w:t>
            </w:r>
            <w:proofErr w:type="gramEnd"/>
            <w:r>
              <w:rPr>
                <w:rFonts w:ascii="仿宋" w:eastAsia="仿宋" w:hAnsi="仿宋" w:cs="Calibri" w:hint="eastAsia"/>
                <w:color w:val="000000"/>
              </w:rPr>
              <w:t>提供依据。</w:t>
            </w:r>
          </w:p>
          <w:p w14:paraId="1FC36F9E" w14:textId="77777777" w:rsidR="00706452" w:rsidRDefault="00706452" w:rsidP="00706452">
            <w:pPr>
              <w:spacing w:line="276" w:lineRule="auto"/>
              <w:rPr>
                <w:rFonts w:ascii="仿宋" w:eastAsia="仿宋" w:hAnsi="仿宋" w:cs="Calibri"/>
                <w:color w:val="000000"/>
              </w:rPr>
            </w:pPr>
            <w:r>
              <w:rPr>
                <w:rFonts w:ascii="仿宋" w:eastAsia="仿宋" w:hAnsi="仿宋" w:cs="Calibri" w:hint="eastAsia"/>
                <w:color w:val="000000"/>
              </w:rPr>
              <w:t>(</w:t>
            </w:r>
            <w:r>
              <w:rPr>
                <w:rFonts w:ascii="仿宋" w:eastAsia="仿宋" w:hAnsi="仿宋" w:cs="Calibri"/>
                <w:color w:val="000000"/>
              </w:rPr>
              <w:t>7).</w:t>
            </w:r>
            <w:proofErr w:type="gramStart"/>
            <w:r>
              <w:rPr>
                <w:rFonts w:ascii="仿宋" w:eastAsia="仿宋" w:hAnsi="仿宋" w:cs="Calibri" w:hint="eastAsia"/>
                <w:color w:val="000000"/>
              </w:rPr>
              <w:t>医保完成</w:t>
            </w:r>
            <w:proofErr w:type="gramEnd"/>
            <w:r>
              <w:rPr>
                <w:rFonts w:ascii="仿宋" w:eastAsia="仿宋" w:hAnsi="仿宋" w:cs="Calibri" w:hint="eastAsia"/>
                <w:color w:val="000000"/>
              </w:rPr>
              <w:t>情况同期对比分析</w:t>
            </w:r>
          </w:p>
          <w:p w14:paraId="279DB094" w14:textId="77777777" w:rsidR="00706452" w:rsidRDefault="00706452" w:rsidP="00706452">
            <w:pPr>
              <w:numPr>
                <w:ilvl w:val="0"/>
                <w:numId w:val="21"/>
              </w:numPr>
              <w:spacing w:line="276" w:lineRule="auto"/>
              <w:rPr>
                <w:rFonts w:ascii="仿宋" w:eastAsia="仿宋" w:hAnsi="仿宋" w:cs="Calibri"/>
                <w:color w:val="000000"/>
              </w:rPr>
            </w:pPr>
            <w:r>
              <w:rPr>
                <w:rFonts w:ascii="仿宋" w:eastAsia="仿宋" w:hAnsi="仿宋" w:cs="Calibri" w:hint="eastAsia"/>
                <w:color w:val="000000"/>
              </w:rPr>
              <w:t>对</w:t>
            </w:r>
            <w:proofErr w:type="gramStart"/>
            <w:r>
              <w:rPr>
                <w:rFonts w:ascii="仿宋" w:eastAsia="仿宋" w:hAnsi="仿宋" w:cs="Calibri" w:hint="eastAsia"/>
                <w:color w:val="000000"/>
              </w:rPr>
              <w:t>医</w:t>
            </w:r>
            <w:proofErr w:type="gramEnd"/>
            <w:r>
              <w:rPr>
                <w:rFonts w:ascii="仿宋" w:eastAsia="仿宋" w:hAnsi="仿宋" w:cs="Calibri" w:hint="eastAsia"/>
                <w:color w:val="000000"/>
              </w:rPr>
              <w:t>保下达的八个指标的完成情况进行年度间月份对比，分析增长情况。</w:t>
            </w:r>
          </w:p>
          <w:p w14:paraId="678BEFBC" w14:textId="77777777" w:rsidR="00706452" w:rsidRDefault="00706452" w:rsidP="00706452">
            <w:pPr>
              <w:numPr>
                <w:ilvl w:val="0"/>
                <w:numId w:val="21"/>
              </w:numPr>
              <w:spacing w:line="276" w:lineRule="auto"/>
              <w:rPr>
                <w:rFonts w:ascii="仿宋" w:eastAsia="仿宋" w:hAnsi="仿宋" w:cs="Calibri"/>
                <w:color w:val="000000"/>
              </w:rPr>
            </w:pPr>
            <w:r>
              <w:rPr>
                <w:rFonts w:ascii="仿宋" w:eastAsia="仿宋" w:hAnsi="仿宋" w:cs="Calibri" w:hint="eastAsia"/>
                <w:color w:val="000000"/>
              </w:rPr>
              <w:t>对今年</w:t>
            </w:r>
            <w:proofErr w:type="gramStart"/>
            <w:r>
              <w:rPr>
                <w:rFonts w:ascii="仿宋" w:eastAsia="仿宋" w:hAnsi="仿宋" w:cs="Calibri" w:hint="eastAsia"/>
                <w:color w:val="000000"/>
              </w:rPr>
              <w:t>医保指标</w:t>
            </w:r>
            <w:proofErr w:type="gramEnd"/>
            <w:r>
              <w:rPr>
                <w:rFonts w:ascii="仿宋" w:eastAsia="仿宋" w:hAnsi="仿宋" w:cs="Calibri" w:hint="eastAsia"/>
                <w:color w:val="000000"/>
              </w:rPr>
              <w:t>同去年实际完成情况进行对比，分析今年应着重控制部分。</w:t>
            </w:r>
          </w:p>
          <w:p w14:paraId="7E78F48E" w14:textId="77777777" w:rsidR="00706452" w:rsidRDefault="00706452" w:rsidP="00706452">
            <w:pPr>
              <w:rPr>
                <w:rFonts w:ascii="仿宋" w:eastAsia="仿宋" w:hAnsi="仿宋"/>
                <w:b/>
                <w:bCs/>
              </w:rPr>
            </w:pPr>
            <w:r>
              <w:rPr>
                <w:rFonts w:ascii="仿宋" w:eastAsia="仿宋" w:hAnsi="仿宋" w:hint="eastAsia"/>
                <w:b/>
                <w:bCs/>
              </w:rPr>
              <w:t>（投标人可提供该系统静态截图、预录制录像方式作为验证）</w:t>
            </w:r>
          </w:p>
          <w:p w14:paraId="014AF60F" w14:textId="77777777" w:rsidR="00706452" w:rsidRDefault="00706452" w:rsidP="00706452">
            <w:pPr>
              <w:jc w:val="center"/>
              <w:rPr>
                <w:rFonts w:ascii="仿宋" w:eastAsia="仿宋" w:hAnsi="仿宋"/>
              </w:rPr>
            </w:pPr>
          </w:p>
        </w:tc>
      </w:tr>
      <w:tr w:rsidR="00706452" w14:paraId="022DE522" w14:textId="77777777">
        <w:trPr>
          <w:trHeight w:val="624"/>
        </w:trPr>
        <w:tc>
          <w:tcPr>
            <w:tcW w:w="1798" w:type="dxa"/>
            <w:vAlign w:val="center"/>
          </w:tcPr>
          <w:p w14:paraId="0B207B80" w14:textId="77777777" w:rsidR="00706452" w:rsidRDefault="00706452" w:rsidP="00706452">
            <w:pPr>
              <w:jc w:val="center"/>
              <w:rPr>
                <w:rFonts w:ascii="仿宋" w:eastAsia="仿宋" w:hAnsi="仿宋" w:cs="Calibri"/>
                <w:b/>
                <w:bCs/>
                <w:color w:val="000000"/>
                <w:sz w:val="28"/>
                <w:szCs w:val="28"/>
              </w:rPr>
            </w:pPr>
            <w:r>
              <w:rPr>
                <w:rFonts w:ascii="仿宋" w:eastAsia="仿宋" w:hAnsi="仿宋" w:cs="Calibri" w:hint="eastAsia"/>
                <w:color w:val="000000"/>
                <w:sz w:val="21"/>
                <w:szCs w:val="21"/>
              </w:rPr>
              <w:lastRenderedPageBreak/>
              <w:t>6</w:t>
            </w:r>
          </w:p>
        </w:tc>
        <w:tc>
          <w:tcPr>
            <w:tcW w:w="1715" w:type="dxa"/>
            <w:gridSpan w:val="3"/>
            <w:vAlign w:val="center"/>
          </w:tcPr>
          <w:p w14:paraId="782E9DD3" w14:textId="77777777" w:rsidR="00706452" w:rsidRDefault="00706452" w:rsidP="00706452">
            <w:pPr>
              <w:jc w:val="center"/>
              <w:rPr>
                <w:rFonts w:ascii="仿宋" w:eastAsia="仿宋" w:hAnsi="仿宋" w:cs="Calibri"/>
                <w:b/>
                <w:bCs/>
                <w:color w:val="000000"/>
              </w:rPr>
            </w:pPr>
            <w:r>
              <w:rPr>
                <w:rFonts w:ascii="仿宋" w:eastAsia="仿宋" w:hAnsi="仿宋" w:cs="Calibri" w:hint="eastAsia"/>
                <w:color w:val="000000"/>
              </w:rPr>
              <w:t>临床辅助决策CDSS</w:t>
            </w:r>
          </w:p>
        </w:tc>
        <w:tc>
          <w:tcPr>
            <w:tcW w:w="6820" w:type="dxa"/>
            <w:gridSpan w:val="3"/>
            <w:vAlign w:val="center"/>
          </w:tcPr>
          <w:p w14:paraId="2F699250" w14:textId="77777777" w:rsidR="00706452" w:rsidRDefault="00706452" w:rsidP="00706452">
            <w:pPr>
              <w:snapToGrid w:val="0"/>
              <w:rPr>
                <w:rFonts w:ascii="仿宋" w:eastAsia="仿宋" w:hAnsi="仿宋"/>
                <w:b/>
                <w:bCs/>
              </w:rPr>
            </w:pPr>
            <w:r>
              <w:rPr>
                <w:rFonts w:ascii="仿宋" w:eastAsia="仿宋" w:hAnsi="仿宋" w:hint="eastAsia"/>
                <w:b/>
                <w:bCs/>
              </w:rPr>
              <w:t>临床辅助决策C</w:t>
            </w:r>
            <w:r>
              <w:rPr>
                <w:rFonts w:ascii="仿宋" w:eastAsia="仿宋" w:hAnsi="仿宋"/>
                <w:b/>
                <w:bCs/>
              </w:rPr>
              <w:t>DSS</w:t>
            </w:r>
            <w:r>
              <w:rPr>
                <w:rFonts w:ascii="仿宋" w:eastAsia="仿宋" w:hAnsi="仿宋" w:hint="eastAsia"/>
                <w:b/>
                <w:bCs/>
              </w:rPr>
              <w:t>建设标准</w:t>
            </w:r>
          </w:p>
          <w:p w14:paraId="001EE374" w14:textId="77777777" w:rsidR="00706452" w:rsidRDefault="00706452" w:rsidP="00706452">
            <w:pPr>
              <w:snapToGrid w:val="0"/>
              <w:rPr>
                <w:rFonts w:ascii="仿宋" w:eastAsia="仿宋" w:hAnsi="仿宋"/>
                <w:b/>
                <w:bCs/>
              </w:rPr>
            </w:pPr>
            <w:r>
              <w:rPr>
                <w:rFonts w:ascii="仿宋" w:eastAsia="仿宋" w:hAnsi="仿宋" w:hint="eastAsia"/>
                <w:b/>
                <w:bCs/>
              </w:rPr>
              <w:t>＃6</w:t>
            </w:r>
            <w:r>
              <w:rPr>
                <w:rFonts w:ascii="仿宋" w:eastAsia="仿宋" w:hAnsi="仿宋"/>
                <w:b/>
                <w:bCs/>
              </w:rPr>
              <w:t>.1</w:t>
            </w:r>
            <w:r>
              <w:rPr>
                <w:rFonts w:ascii="仿宋" w:eastAsia="仿宋" w:hAnsi="仿宋" w:hint="eastAsia"/>
                <w:b/>
                <w:bCs/>
              </w:rPr>
              <w:t>功能点：临床诊疗指南知识库</w:t>
            </w:r>
          </w:p>
          <w:p w14:paraId="3C088B31" w14:textId="77777777" w:rsidR="00706452" w:rsidRDefault="00706452" w:rsidP="00706452">
            <w:pPr>
              <w:snapToGrid w:val="0"/>
              <w:rPr>
                <w:rFonts w:ascii="仿宋" w:eastAsia="仿宋" w:hAnsi="仿宋"/>
              </w:rPr>
            </w:pPr>
            <w:r>
              <w:rPr>
                <w:rFonts w:ascii="仿宋" w:eastAsia="仿宋" w:hAnsi="仿宋" w:hint="eastAsia"/>
              </w:rPr>
              <w:t>医院临床诊疗指南知识库支持系统应建有完善、全面、快速的医学知识库。</w:t>
            </w:r>
          </w:p>
          <w:p w14:paraId="2ED0BD88" w14:textId="77777777" w:rsidR="00706452" w:rsidRDefault="00706452" w:rsidP="00706452">
            <w:pPr>
              <w:numPr>
                <w:ilvl w:val="0"/>
                <w:numId w:val="22"/>
              </w:numPr>
              <w:snapToGrid w:val="0"/>
              <w:spacing w:line="360" w:lineRule="auto"/>
              <w:rPr>
                <w:rFonts w:ascii="仿宋" w:eastAsia="仿宋" w:hAnsi="仿宋"/>
              </w:rPr>
            </w:pPr>
            <w:r>
              <w:rPr>
                <w:rFonts w:ascii="仿宋" w:eastAsia="仿宋" w:hAnsi="仿宋" w:hint="eastAsia"/>
              </w:rPr>
              <w:t>提供疾病的详细知识库内容，包括疾病详情、相关诊断及鉴别诊断、处置建议、用药建议、检查建议等结构化医学知识库。</w:t>
            </w:r>
          </w:p>
          <w:p w14:paraId="1903CD65" w14:textId="77777777" w:rsidR="00706452" w:rsidRDefault="00706452" w:rsidP="00706452">
            <w:pPr>
              <w:numPr>
                <w:ilvl w:val="0"/>
                <w:numId w:val="22"/>
              </w:numPr>
              <w:snapToGrid w:val="0"/>
              <w:spacing w:line="360" w:lineRule="auto"/>
              <w:rPr>
                <w:rFonts w:ascii="仿宋" w:eastAsia="仿宋" w:hAnsi="仿宋"/>
              </w:rPr>
            </w:pPr>
            <w:r>
              <w:rPr>
                <w:rFonts w:ascii="仿宋" w:eastAsia="仿宋" w:hAnsi="仿宋" w:hint="eastAsia"/>
              </w:rPr>
              <w:t>覆盖口腔专业知识库，汇集不少于2000种疾病、专科的最新指南和文献。</w:t>
            </w:r>
          </w:p>
          <w:p w14:paraId="41EB5E01" w14:textId="77777777" w:rsidR="00706452" w:rsidRDefault="00706452" w:rsidP="00706452">
            <w:pPr>
              <w:numPr>
                <w:ilvl w:val="0"/>
                <w:numId w:val="22"/>
              </w:numPr>
              <w:snapToGrid w:val="0"/>
              <w:spacing w:line="360" w:lineRule="auto"/>
              <w:rPr>
                <w:rFonts w:ascii="仿宋" w:eastAsia="仿宋" w:hAnsi="仿宋"/>
              </w:rPr>
            </w:pPr>
            <w:r>
              <w:rPr>
                <w:rFonts w:ascii="仿宋" w:eastAsia="仿宋" w:hAnsi="仿宋" w:hint="eastAsia"/>
              </w:rPr>
              <w:t>支持医生在医院内</w:t>
            </w:r>
            <w:proofErr w:type="gramStart"/>
            <w:r>
              <w:rPr>
                <w:rFonts w:ascii="仿宋" w:eastAsia="仿宋" w:hAnsi="仿宋" w:hint="eastAsia"/>
              </w:rPr>
              <w:t>网环境</w:t>
            </w:r>
            <w:proofErr w:type="gramEnd"/>
            <w:r>
              <w:rPr>
                <w:rFonts w:ascii="仿宋" w:eastAsia="仿宋" w:hAnsi="仿宋" w:hint="eastAsia"/>
              </w:rPr>
              <w:t>下在线阅读和下载。</w:t>
            </w:r>
          </w:p>
          <w:p w14:paraId="7D821CAF" w14:textId="77777777" w:rsidR="00706452" w:rsidRDefault="00706452" w:rsidP="00706452">
            <w:pPr>
              <w:numPr>
                <w:ilvl w:val="0"/>
                <w:numId w:val="22"/>
              </w:numPr>
              <w:snapToGrid w:val="0"/>
              <w:spacing w:line="360" w:lineRule="auto"/>
              <w:rPr>
                <w:rFonts w:ascii="仿宋" w:eastAsia="仿宋" w:hAnsi="仿宋"/>
              </w:rPr>
            </w:pPr>
            <w:r>
              <w:rPr>
                <w:rFonts w:ascii="仿宋" w:eastAsia="仿宋" w:hAnsi="仿宋" w:hint="eastAsia"/>
              </w:rPr>
              <w:t>知识库内容（临床路径、指南等）有关内容支持复制、粘贴或</w:t>
            </w:r>
            <w:r>
              <w:rPr>
                <w:rFonts w:ascii="仿宋" w:eastAsia="仿宋" w:hAnsi="仿宋" w:hint="eastAsia"/>
              </w:rPr>
              <w:lastRenderedPageBreak/>
              <w:t>写入到病历中。</w:t>
            </w:r>
          </w:p>
          <w:p w14:paraId="03935AFE" w14:textId="77777777" w:rsidR="00706452" w:rsidRDefault="00706452" w:rsidP="00706452">
            <w:pPr>
              <w:numPr>
                <w:ilvl w:val="0"/>
                <w:numId w:val="22"/>
              </w:numPr>
              <w:snapToGrid w:val="0"/>
              <w:spacing w:line="360" w:lineRule="auto"/>
              <w:rPr>
                <w:rFonts w:ascii="仿宋" w:eastAsia="仿宋" w:hAnsi="仿宋"/>
              </w:rPr>
            </w:pPr>
            <w:r>
              <w:rPr>
                <w:rFonts w:ascii="仿宋" w:eastAsia="仿宋" w:hAnsi="仿宋" w:hint="eastAsia"/>
              </w:rPr>
              <w:t>支持知识库搜索功能，医生可以根据需要实时查询需要的知识库内容。</w:t>
            </w:r>
          </w:p>
          <w:p w14:paraId="471667AA" w14:textId="77777777" w:rsidR="00706452" w:rsidRDefault="00706452" w:rsidP="00706452">
            <w:pPr>
              <w:numPr>
                <w:ilvl w:val="0"/>
                <w:numId w:val="22"/>
              </w:numPr>
              <w:snapToGrid w:val="0"/>
              <w:spacing w:line="360" w:lineRule="auto"/>
              <w:rPr>
                <w:rFonts w:ascii="仿宋" w:eastAsia="仿宋" w:hAnsi="仿宋"/>
              </w:rPr>
            </w:pPr>
            <w:r>
              <w:rPr>
                <w:rFonts w:ascii="仿宋" w:eastAsia="仿宋" w:hAnsi="仿宋" w:hint="eastAsia"/>
              </w:rPr>
              <w:t>支持医院各部门共享知识库内容。</w:t>
            </w:r>
          </w:p>
          <w:p w14:paraId="4193B0BC" w14:textId="77777777" w:rsidR="00706452" w:rsidRDefault="00706452" w:rsidP="00706452">
            <w:pPr>
              <w:numPr>
                <w:ilvl w:val="0"/>
                <w:numId w:val="22"/>
              </w:numPr>
              <w:snapToGrid w:val="0"/>
              <w:spacing w:line="360" w:lineRule="auto"/>
              <w:rPr>
                <w:rFonts w:ascii="仿宋" w:eastAsia="仿宋" w:hAnsi="仿宋"/>
              </w:rPr>
            </w:pPr>
            <w:r>
              <w:rPr>
                <w:rFonts w:ascii="仿宋" w:eastAsia="仿宋" w:hAnsi="仿宋" w:hint="eastAsia"/>
              </w:rPr>
              <w:t>每年不少于4次更新，与权威期刊、诊疗指南（包括不限于：综合性医药卫生、预防医学、卫生学、中国医学、基础医学、临床医学/特种医学、药学等）保持内容的实时更新（不大于三个月）。</w:t>
            </w:r>
          </w:p>
          <w:p w14:paraId="59EFFD2E" w14:textId="77777777" w:rsidR="00706452" w:rsidRDefault="00706452" w:rsidP="00706452">
            <w:pPr>
              <w:numPr>
                <w:ilvl w:val="0"/>
                <w:numId w:val="22"/>
              </w:numPr>
              <w:snapToGrid w:val="0"/>
              <w:spacing w:line="360" w:lineRule="auto"/>
              <w:rPr>
                <w:rFonts w:ascii="仿宋" w:eastAsia="仿宋" w:hAnsi="仿宋"/>
              </w:rPr>
            </w:pPr>
            <w:r>
              <w:rPr>
                <w:rFonts w:ascii="仿宋" w:eastAsia="仿宋" w:hAnsi="仿宋" w:hint="eastAsia"/>
              </w:rPr>
              <w:t>提供模糊检索知识库功能，自动检索语义相近知识库内容。</w:t>
            </w:r>
          </w:p>
          <w:p w14:paraId="66D0A23A" w14:textId="77777777" w:rsidR="00706452" w:rsidRDefault="00706452" w:rsidP="00706452">
            <w:pPr>
              <w:numPr>
                <w:ilvl w:val="0"/>
                <w:numId w:val="22"/>
              </w:numPr>
              <w:snapToGrid w:val="0"/>
              <w:spacing w:line="360" w:lineRule="auto"/>
              <w:rPr>
                <w:rFonts w:ascii="仿宋" w:eastAsia="仿宋" w:hAnsi="仿宋"/>
              </w:rPr>
            </w:pPr>
            <w:r>
              <w:rPr>
                <w:rFonts w:ascii="仿宋" w:eastAsia="仿宋" w:hAnsi="仿宋" w:hint="eastAsia"/>
              </w:rPr>
              <w:t>支持医生提交文献需求，及时补充文献数据库，满足医生个性化需求。</w:t>
            </w:r>
          </w:p>
          <w:p w14:paraId="6CEC8713" w14:textId="77777777" w:rsidR="00706452" w:rsidRDefault="00706452" w:rsidP="00706452">
            <w:pPr>
              <w:numPr>
                <w:ilvl w:val="0"/>
                <w:numId w:val="22"/>
              </w:numPr>
              <w:snapToGrid w:val="0"/>
              <w:spacing w:line="360" w:lineRule="auto"/>
              <w:rPr>
                <w:rFonts w:ascii="仿宋" w:eastAsia="仿宋" w:hAnsi="仿宋"/>
              </w:rPr>
            </w:pPr>
            <w:r>
              <w:rPr>
                <w:rFonts w:ascii="仿宋" w:eastAsia="仿宋" w:hAnsi="仿宋" w:hint="eastAsia"/>
              </w:rPr>
              <w:t>庞大的网状结构化医学知识库，知识库内部可无限拓展延伸，横向关联，纵向打通。</w:t>
            </w:r>
          </w:p>
          <w:p w14:paraId="4906D558" w14:textId="77777777" w:rsidR="00706452" w:rsidRDefault="00706452" w:rsidP="00706452">
            <w:pPr>
              <w:numPr>
                <w:ilvl w:val="0"/>
                <w:numId w:val="22"/>
              </w:numPr>
              <w:snapToGrid w:val="0"/>
              <w:spacing w:line="360" w:lineRule="auto"/>
              <w:rPr>
                <w:rFonts w:ascii="仿宋" w:eastAsia="仿宋" w:hAnsi="仿宋"/>
              </w:rPr>
            </w:pPr>
            <w:r>
              <w:rPr>
                <w:rFonts w:ascii="仿宋" w:eastAsia="仿宋" w:hAnsi="仿宋" w:hint="eastAsia"/>
              </w:rPr>
              <w:t>支持病历</w:t>
            </w:r>
            <w:proofErr w:type="gramStart"/>
            <w:r>
              <w:rPr>
                <w:rFonts w:ascii="仿宋" w:eastAsia="仿宋" w:hAnsi="仿宋" w:hint="eastAsia"/>
              </w:rPr>
              <w:t>内容划词功能</w:t>
            </w:r>
            <w:proofErr w:type="gramEnd"/>
            <w:r>
              <w:rPr>
                <w:rFonts w:ascii="仿宋" w:eastAsia="仿宋" w:hAnsi="仿宋" w:hint="eastAsia"/>
              </w:rPr>
              <w:t>，方便用户随时随地查询，推导诊断，药品、手术、检查检验信息。</w:t>
            </w:r>
          </w:p>
          <w:p w14:paraId="26336B1C" w14:textId="77777777" w:rsidR="00706452" w:rsidRDefault="00706452" w:rsidP="00706452">
            <w:pPr>
              <w:numPr>
                <w:ilvl w:val="0"/>
                <w:numId w:val="22"/>
              </w:numPr>
              <w:snapToGrid w:val="0"/>
              <w:spacing w:line="360" w:lineRule="auto"/>
              <w:rPr>
                <w:rFonts w:ascii="仿宋" w:eastAsia="仿宋" w:hAnsi="仿宋"/>
              </w:rPr>
            </w:pPr>
            <w:r>
              <w:rPr>
                <w:rFonts w:ascii="仿宋" w:eastAsia="仿宋" w:hAnsi="仿宋" w:hint="eastAsia"/>
              </w:rPr>
              <w:t>融合AI技术，智能识别患者病历信息，提示疑似疾病及详细症状，推荐处置建议、检查建议、诊疗方案，实现临床知识的“计算机可读”，提高临床诊疗质量和医疗规范性。</w:t>
            </w:r>
          </w:p>
          <w:p w14:paraId="1DA0D85B" w14:textId="77777777" w:rsidR="00706452" w:rsidRDefault="00706452" w:rsidP="00706452">
            <w:pPr>
              <w:numPr>
                <w:ilvl w:val="0"/>
                <w:numId w:val="22"/>
              </w:numPr>
              <w:snapToGrid w:val="0"/>
              <w:spacing w:line="360" w:lineRule="auto"/>
              <w:rPr>
                <w:rFonts w:ascii="仿宋" w:eastAsia="仿宋" w:hAnsi="仿宋"/>
              </w:rPr>
            </w:pPr>
            <w:r>
              <w:rPr>
                <w:rFonts w:ascii="仿宋" w:eastAsia="仿宋" w:hAnsi="仿宋" w:hint="eastAsia"/>
              </w:rPr>
              <w:t>为医生提供至少500条医学计算公式和临床评分功能，满足临床的医学工具需求。</w:t>
            </w:r>
          </w:p>
          <w:p w14:paraId="3E98E3F7" w14:textId="77777777" w:rsidR="00706452" w:rsidRDefault="00706452" w:rsidP="00706452">
            <w:pPr>
              <w:numPr>
                <w:ilvl w:val="0"/>
                <w:numId w:val="22"/>
              </w:numPr>
              <w:snapToGrid w:val="0"/>
              <w:spacing w:line="360" w:lineRule="auto"/>
              <w:rPr>
                <w:rFonts w:ascii="仿宋" w:eastAsia="仿宋" w:hAnsi="仿宋"/>
              </w:rPr>
            </w:pPr>
            <w:r>
              <w:rPr>
                <w:rFonts w:ascii="仿宋" w:eastAsia="仿宋" w:hAnsi="仿宋" w:hint="eastAsia"/>
              </w:rPr>
              <w:t>支持根据症状体征的智能诊断推导功能，通过知识库辅助医生进行分析和鉴别，规避医疗风险，降低漏诊误诊率。</w:t>
            </w:r>
          </w:p>
          <w:p w14:paraId="0A6E4A75" w14:textId="77777777" w:rsidR="00706452" w:rsidRDefault="00706452" w:rsidP="00706452">
            <w:pPr>
              <w:numPr>
                <w:ilvl w:val="0"/>
                <w:numId w:val="22"/>
              </w:numPr>
              <w:snapToGrid w:val="0"/>
              <w:spacing w:line="360" w:lineRule="auto"/>
              <w:rPr>
                <w:rFonts w:ascii="仿宋" w:eastAsia="仿宋" w:hAnsi="仿宋"/>
              </w:rPr>
            </w:pPr>
            <w:r>
              <w:rPr>
                <w:rFonts w:ascii="仿宋" w:eastAsia="仿宋" w:hAnsi="仿宋" w:hint="eastAsia"/>
              </w:rPr>
              <w:t>具有查询医院范围内统一的与</w:t>
            </w:r>
            <w:proofErr w:type="gramStart"/>
            <w:r>
              <w:rPr>
                <w:rFonts w:ascii="仿宋" w:eastAsia="仿宋" w:hAnsi="仿宋" w:hint="eastAsia"/>
              </w:rPr>
              <w:t>医嘱项相关联</w:t>
            </w:r>
            <w:proofErr w:type="gramEnd"/>
            <w:r>
              <w:rPr>
                <w:rFonts w:ascii="仿宋" w:eastAsia="仿宋" w:hAnsi="仿宋" w:hint="eastAsia"/>
              </w:rPr>
              <w:t>的知识库。</w:t>
            </w:r>
          </w:p>
          <w:p w14:paraId="442B282C" w14:textId="77777777" w:rsidR="00706452" w:rsidRDefault="00706452" w:rsidP="00706452">
            <w:pPr>
              <w:numPr>
                <w:ilvl w:val="0"/>
                <w:numId w:val="22"/>
              </w:numPr>
              <w:snapToGrid w:val="0"/>
              <w:spacing w:line="360" w:lineRule="auto"/>
              <w:rPr>
                <w:rFonts w:ascii="仿宋" w:eastAsia="仿宋" w:hAnsi="仿宋"/>
              </w:rPr>
            </w:pPr>
            <w:r>
              <w:rPr>
                <w:rFonts w:ascii="仿宋" w:eastAsia="仿宋" w:hAnsi="仿宋" w:hint="eastAsia"/>
              </w:rPr>
              <w:t>医学知识库的灵活可维护性，提供知识库管理维护工具，院方可对诊断相对应的治疗方案，药品用法用量合理性判断规则进行自定义添加和维护。</w:t>
            </w:r>
          </w:p>
          <w:p w14:paraId="46B0E644" w14:textId="77777777" w:rsidR="00706452" w:rsidRDefault="00706452" w:rsidP="00706452">
            <w:pPr>
              <w:numPr>
                <w:ilvl w:val="0"/>
                <w:numId w:val="22"/>
              </w:numPr>
              <w:snapToGrid w:val="0"/>
              <w:spacing w:line="360" w:lineRule="auto"/>
              <w:rPr>
                <w:rFonts w:ascii="仿宋" w:eastAsia="仿宋" w:hAnsi="仿宋"/>
              </w:rPr>
            </w:pPr>
            <w:r>
              <w:rPr>
                <w:rFonts w:ascii="仿宋" w:eastAsia="仿宋" w:hAnsi="仿宋" w:hint="eastAsia"/>
              </w:rPr>
              <w:t>支持对病历内容</w:t>
            </w:r>
            <w:proofErr w:type="gramStart"/>
            <w:r>
              <w:rPr>
                <w:rFonts w:ascii="仿宋" w:eastAsia="仿宋" w:hAnsi="仿宋" w:hint="eastAsia"/>
              </w:rPr>
              <w:t>中划选诊断</w:t>
            </w:r>
            <w:proofErr w:type="gramEnd"/>
            <w:r>
              <w:rPr>
                <w:rFonts w:ascii="仿宋" w:eastAsia="仿宋" w:hAnsi="仿宋" w:hint="eastAsia"/>
              </w:rPr>
              <w:t>、药品、检查、检验、手术等关键词汇后进行知识库内容便捷查询功能。</w:t>
            </w:r>
          </w:p>
          <w:p w14:paraId="0B7EA715" w14:textId="77777777" w:rsidR="00706452" w:rsidRDefault="00706452" w:rsidP="00706452">
            <w:pPr>
              <w:numPr>
                <w:ilvl w:val="0"/>
                <w:numId w:val="22"/>
              </w:numPr>
              <w:snapToGrid w:val="0"/>
              <w:spacing w:line="360" w:lineRule="auto"/>
              <w:rPr>
                <w:rFonts w:ascii="仿宋" w:eastAsia="仿宋" w:hAnsi="仿宋"/>
              </w:rPr>
            </w:pPr>
            <w:r>
              <w:rPr>
                <w:rFonts w:ascii="仿宋" w:eastAsia="仿宋" w:hAnsi="仿宋" w:hint="eastAsia"/>
              </w:rPr>
              <w:t>提供浏览历史功能，可方便医生按照时间排序回顾已经浏览过的所有知识页面。</w:t>
            </w:r>
          </w:p>
          <w:p w14:paraId="14DC8515" w14:textId="77777777" w:rsidR="00706452" w:rsidRDefault="00706452" w:rsidP="00706452">
            <w:pPr>
              <w:numPr>
                <w:ilvl w:val="0"/>
                <w:numId w:val="22"/>
              </w:numPr>
              <w:snapToGrid w:val="0"/>
              <w:spacing w:line="360" w:lineRule="auto"/>
              <w:rPr>
                <w:rFonts w:ascii="仿宋" w:eastAsia="仿宋" w:hAnsi="仿宋"/>
              </w:rPr>
            </w:pPr>
            <w:r>
              <w:rPr>
                <w:rFonts w:ascii="仿宋" w:eastAsia="仿宋" w:hAnsi="仿宋" w:hint="eastAsia"/>
              </w:rPr>
              <w:t>可以通过在特定的指南范围选择症状体征进行搜索的方</w:t>
            </w:r>
            <w:r>
              <w:rPr>
                <w:rFonts w:ascii="仿宋" w:eastAsia="仿宋" w:hAnsi="仿宋" w:hint="eastAsia"/>
              </w:rPr>
              <w:lastRenderedPageBreak/>
              <w:t>式，推导出相关的诊断信息，并可</w:t>
            </w:r>
            <w:proofErr w:type="gramStart"/>
            <w:r>
              <w:rPr>
                <w:rFonts w:ascii="仿宋" w:eastAsia="仿宋" w:hAnsi="仿宋" w:hint="eastAsia"/>
              </w:rPr>
              <w:t>关联到相对应</w:t>
            </w:r>
            <w:proofErr w:type="gramEnd"/>
            <w:r>
              <w:rPr>
                <w:rFonts w:ascii="仿宋" w:eastAsia="仿宋" w:hAnsi="仿宋" w:hint="eastAsia"/>
              </w:rPr>
              <w:t>的诊疗指南内容，为医生提供参考。</w:t>
            </w:r>
          </w:p>
          <w:p w14:paraId="6AEA2FCC" w14:textId="77777777" w:rsidR="00706452" w:rsidRDefault="00706452" w:rsidP="00706452">
            <w:pPr>
              <w:numPr>
                <w:ilvl w:val="0"/>
                <w:numId w:val="22"/>
              </w:numPr>
              <w:snapToGrid w:val="0"/>
              <w:spacing w:line="360" w:lineRule="auto"/>
              <w:rPr>
                <w:rFonts w:ascii="仿宋" w:eastAsia="仿宋" w:hAnsi="仿宋"/>
              </w:rPr>
            </w:pPr>
            <w:r>
              <w:rPr>
                <w:rFonts w:ascii="仿宋" w:eastAsia="仿宋" w:hAnsi="仿宋" w:hint="eastAsia"/>
              </w:rPr>
              <w:t>可按不同类别显示医生收藏的诊疗指南、操作规范、药品字典、检查项目说明、检验项目说明、医学工具等，并可支持本地和科室级别信息切换查看。</w:t>
            </w:r>
          </w:p>
          <w:p w14:paraId="353895A7" w14:textId="77777777" w:rsidR="00706452" w:rsidRDefault="00706452" w:rsidP="00706452">
            <w:pPr>
              <w:rPr>
                <w:rFonts w:ascii="仿宋" w:eastAsia="仿宋" w:hAnsi="仿宋"/>
                <w:b/>
                <w:bCs/>
              </w:rPr>
            </w:pPr>
            <w:r>
              <w:rPr>
                <w:rFonts w:ascii="仿宋" w:eastAsia="仿宋" w:hAnsi="仿宋" w:hint="eastAsia"/>
                <w:b/>
                <w:bCs/>
              </w:rPr>
              <w:t>（投标人可提供该系统静态截图、预录制录像方式作为验证）</w:t>
            </w:r>
          </w:p>
          <w:p w14:paraId="56D1FAEA" w14:textId="77777777" w:rsidR="00706452" w:rsidRDefault="00706452" w:rsidP="00706452">
            <w:pPr>
              <w:snapToGrid w:val="0"/>
              <w:spacing w:line="360" w:lineRule="auto"/>
              <w:rPr>
                <w:rFonts w:ascii="仿宋" w:eastAsia="仿宋" w:hAnsi="仿宋"/>
              </w:rPr>
            </w:pPr>
          </w:p>
          <w:p w14:paraId="5093B547" w14:textId="77777777" w:rsidR="00706452" w:rsidRDefault="00706452" w:rsidP="00706452">
            <w:pPr>
              <w:snapToGrid w:val="0"/>
              <w:rPr>
                <w:rFonts w:ascii="仿宋" w:eastAsia="仿宋" w:hAnsi="仿宋"/>
                <w:b/>
                <w:bCs/>
                <w:color w:val="000000"/>
              </w:rPr>
            </w:pPr>
            <w:r>
              <w:rPr>
                <w:rFonts w:ascii="仿宋" w:eastAsia="仿宋" w:hAnsi="仿宋" w:hint="eastAsia"/>
                <w:b/>
                <w:bCs/>
              </w:rPr>
              <w:t>＃6</w:t>
            </w:r>
            <w:r>
              <w:rPr>
                <w:rFonts w:ascii="仿宋" w:eastAsia="仿宋" w:hAnsi="仿宋"/>
                <w:b/>
                <w:bCs/>
              </w:rPr>
              <w:t>.2</w:t>
            </w:r>
            <w:r>
              <w:rPr>
                <w:rFonts w:ascii="仿宋" w:eastAsia="仿宋" w:hAnsi="仿宋" w:hint="eastAsia"/>
                <w:b/>
                <w:bCs/>
              </w:rPr>
              <w:t>功能点：</w:t>
            </w:r>
            <w:r>
              <w:rPr>
                <w:rFonts w:ascii="仿宋" w:eastAsia="仿宋" w:hAnsi="仿宋" w:hint="eastAsia"/>
                <w:b/>
                <w:bCs/>
                <w:color w:val="000000"/>
              </w:rPr>
              <w:t>临床决策支持功能标准</w:t>
            </w:r>
          </w:p>
          <w:p w14:paraId="4D9E4F91" w14:textId="77777777" w:rsidR="00706452" w:rsidRDefault="00706452" w:rsidP="00706452">
            <w:pPr>
              <w:rPr>
                <w:rFonts w:ascii="仿宋" w:eastAsia="仿宋" w:hAnsi="仿宋"/>
              </w:rPr>
            </w:pPr>
            <w:r>
              <w:rPr>
                <w:rFonts w:ascii="仿宋" w:eastAsia="仿宋" w:hAnsi="仿宋" w:hint="eastAsia"/>
                <w:color w:val="000000"/>
              </w:rPr>
              <w:t>(</w:t>
            </w:r>
            <w:r>
              <w:rPr>
                <w:rFonts w:ascii="仿宋" w:eastAsia="仿宋" w:hAnsi="仿宋"/>
                <w:color w:val="000000"/>
              </w:rPr>
              <w:t>1).医学知识数据指南搜索</w:t>
            </w:r>
          </w:p>
          <w:p w14:paraId="4D5F414C" w14:textId="77777777" w:rsidR="00706452" w:rsidRDefault="00706452" w:rsidP="00706452">
            <w:pPr>
              <w:ind w:firstLineChars="200" w:firstLine="480"/>
              <w:rPr>
                <w:rFonts w:ascii="仿宋" w:eastAsia="仿宋" w:hAnsi="仿宋"/>
              </w:rPr>
            </w:pPr>
            <w:r>
              <w:rPr>
                <w:rFonts w:ascii="仿宋" w:eastAsia="仿宋" w:hAnsi="仿宋" w:hint="eastAsia"/>
              </w:rPr>
              <w:t>要求通过关键字对知识库中的知识进行检索；知识库中包含3000多种疾病、4000多种药品、900多种手术、5000多种检查检验、1000多种其它诊疗知识内容</w:t>
            </w:r>
          </w:p>
          <w:p w14:paraId="5A58CF5C" w14:textId="77777777" w:rsidR="00706452" w:rsidRDefault="00706452" w:rsidP="00706452">
            <w:pPr>
              <w:rPr>
                <w:rFonts w:ascii="仿宋" w:eastAsia="仿宋" w:hAnsi="仿宋"/>
              </w:rPr>
            </w:pPr>
            <w:r>
              <w:rPr>
                <w:rFonts w:ascii="仿宋" w:eastAsia="仿宋" w:hAnsi="仿宋" w:hint="eastAsia"/>
                <w:color w:val="000000"/>
              </w:rPr>
              <w:t>(</w:t>
            </w:r>
            <w:r>
              <w:rPr>
                <w:rFonts w:ascii="仿宋" w:eastAsia="仿宋" w:hAnsi="仿宋"/>
                <w:color w:val="000000"/>
              </w:rPr>
              <w:t>2).医学知识挖掘</w:t>
            </w:r>
          </w:p>
          <w:p w14:paraId="1C17D298" w14:textId="77777777" w:rsidR="00706452" w:rsidRDefault="00706452" w:rsidP="00706452">
            <w:pPr>
              <w:ind w:firstLineChars="200" w:firstLine="480"/>
              <w:rPr>
                <w:rFonts w:ascii="仿宋" w:eastAsia="仿宋" w:hAnsi="仿宋"/>
              </w:rPr>
            </w:pPr>
            <w:r>
              <w:rPr>
                <w:rFonts w:ascii="仿宋" w:eastAsia="仿宋" w:hAnsi="仿宋" w:hint="eastAsia"/>
              </w:rPr>
              <w:t>要求既可以通过关键字对知识库中的知识内容进行检索，还可以按照临床知识的各种维度进行深入的内容挖掘（如：检索临床表现中包含便血的疾病都有哪些）</w:t>
            </w:r>
          </w:p>
          <w:p w14:paraId="58F6C059" w14:textId="77777777" w:rsidR="00706452" w:rsidRDefault="00706452" w:rsidP="00706452">
            <w:pPr>
              <w:rPr>
                <w:rFonts w:ascii="仿宋" w:eastAsia="仿宋" w:hAnsi="仿宋"/>
              </w:rPr>
            </w:pPr>
            <w:r>
              <w:rPr>
                <w:rFonts w:ascii="仿宋" w:eastAsia="仿宋" w:hAnsi="仿宋" w:hint="eastAsia"/>
                <w:color w:val="000000"/>
              </w:rPr>
              <w:t>(</w:t>
            </w:r>
            <w:r>
              <w:rPr>
                <w:rFonts w:ascii="仿宋" w:eastAsia="仿宋" w:hAnsi="仿宋"/>
                <w:color w:val="000000"/>
              </w:rPr>
              <w:t>3).医学</w:t>
            </w:r>
            <w:r>
              <w:rPr>
                <w:rFonts w:ascii="仿宋" w:eastAsia="仿宋" w:hAnsi="仿宋" w:hint="eastAsia"/>
                <w:color w:val="000000"/>
              </w:rPr>
              <w:t>工具</w:t>
            </w:r>
          </w:p>
          <w:p w14:paraId="0D3DF9D7" w14:textId="77777777" w:rsidR="00706452" w:rsidRDefault="00706452" w:rsidP="00706452">
            <w:pPr>
              <w:ind w:firstLineChars="200" w:firstLine="480"/>
              <w:rPr>
                <w:rFonts w:ascii="仿宋" w:eastAsia="仿宋" w:hAnsi="仿宋"/>
              </w:rPr>
            </w:pPr>
            <w:r>
              <w:rPr>
                <w:rFonts w:ascii="仿宋" w:eastAsia="仿宋" w:hAnsi="仿宋" w:hint="eastAsia"/>
              </w:rPr>
              <w:t>包含临床上常用的200多种医学工具，并按照医学计算、临床评分、循证医学、单位换算等进行分类</w:t>
            </w:r>
          </w:p>
          <w:p w14:paraId="1DA668FA" w14:textId="77777777" w:rsidR="00706452" w:rsidRDefault="00706452" w:rsidP="00706452">
            <w:pPr>
              <w:rPr>
                <w:rFonts w:ascii="仿宋" w:eastAsia="仿宋" w:hAnsi="仿宋"/>
                <w:color w:val="000000"/>
              </w:rPr>
            </w:pPr>
            <w:r>
              <w:rPr>
                <w:rFonts w:ascii="仿宋" w:eastAsia="仿宋" w:hAnsi="仿宋"/>
                <w:color w:val="000000"/>
              </w:rPr>
              <w:t>(4).指南推导</w:t>
            </w:r>
          </w:p>
          <w:p w14:paraId="1415F752" w14:textId="77777777" w:rsidR="00706452" w:rsidRDefault="00706452" w:rsidP="00706452">
            <w:pPr>
              <w:ind w:firstLineChars="200" w:firstLine="480"/>
              <w:rPr>
                <w:rFonts w:ascii="仿宋" w:eastAsia="仿宋" w:hAnsi="仿宋"/>
              </w:rPr>
            </w:pPr>
            <w:r>
              <w:rPr>
                <w:rFonts w:ascii="仿宋" w:eastAsia="仿宋" w:hAnsi="仿宋" w:hint="eastAsia"/>
              </w:rPr>
              <w:t>根据临床表现中的症状、体征等关键词进行疾病推导，通过不断精细科室范围对疾病进行定位</w:t>
            </w:r>
          </w:p>
          <w:p w14:paraId="29BDB69E" w14:textId="77777777" w:rsidR="00706452" w:rsidRDefault="00706452" w:rsidP="00706452">
            <w:pPr>
              <w:rPr>
                <w:rFonts w:ascii="仿宋" w:eastAsia="仿宋" w:hAnsi="仿宋"/>
              </w:rPr>
            </w:pPr>
            <w:r>
              <w:rPr>
                <w:rFonts w:ascii="仿宋" w:eastAsia="仿宋" w:hAnsi="仿宋" w:hint="eastAsia"/>
              </w:rPr>
              <w:t>(</w:t>
            </w:r>
            <w:r>
              <w:rPr>
                <w:rFonts w:ascii="仿宋" w:eastAsia="仿宋" w:hAnsi="仿宋"/>
              </w:rPr>
              <w:t>5).</w:t>
            </w:r>
            <w:r>
              <w:rPr>
                <w:rFonts w:ascii="仿宋" w:eastAsia="仿宋" w:hAnsi="仿宋"/>
                <w:color w:val="000000"/>
              </w:rPr>
              <w:t>症状推导</w:t>
            </w:r>
          </w:p>
          <w:p w14:paraId="6E139D38" w14:textId="77777777" w:rsidR="00706452" w:rsidRDefault="00706452" w:rsidP="00706452">
            <w:pPr>
              <w:ind w:firstLineChars="200" w:firstLine="480"/>
              <w:rPr>
                <w:rFonts w:ascii="仿宋" w:eastAsia="仿宋" w:hAnsi="仿宋"/>
              </w:rPr>
            </w:pPr>
            <w:r>
              <w:rPr>
                <w:rFonts w:ascii="仿宋" w:eastAsia="仿宋" w:hAnsi="仿宋" w:hint="eastAsia"/>
              </w:rPr>
              <w:t>以症状学为基础的疾病推导，按照疾病演变过程中的主要症状、伴随症状、疾病分类等维度进行疾病推导</w:t>
            </w:r>
          </w:p>
          <w:p w14:paraId="018354AD" w14:textId="77777777" w:rsidR="00706452" w:rsidRDefault="00706452" w:rsidP="00706452">
            <w:pPr>
              <w:rPr>
                <w:rFonts w:ascii="仿宋" w:eastAsia="仿宋" w:hAnsi="仿宋"/>
              </w:rPr>
            </w:pPr>
            <w:r>
              <w:rPr>
                <w:rFonts w:ascii="仿宋" w:eastAsia="仿宋" w:hAnsi="仿宋" w:hint="eastAsia"/>
              </w:rPr>
              <w:t>(</w:t>
            </w:r>
            <w:r>
              <w:rPr>
                <w:rFonts w:ascii="仿宋" w:eastAsia="仿宋" w:hAnsi="仿宋"/>
              </w:rPr>
              <w:t>6).</w:t>
            </w:r>
            <w:r>
              <w:rPr>
                <w:rFonts w:ascii="仿宋" w:eastAsia="仿宋" w:hAnsi="仿宋"/>
                <w:color w:val="000000"/>
              </w:rPr>
              <w:t xml:space="preserve"> 政策法规文档浏览</w:t>
            </w:r>
          </w:p>
          <w:p w14:paraId="2654108B" w14:textId="77777777" w:rsidR="00706452" w:rsidRDefault="00706452" w:rsidP="00706452">
            <w:pPr>
              <w:ind w:firstLineChars="200" w:firstLine="480"/>
              <w:rPr>
                <w:rFonts w:ascii="仿宋" w:eastAsia="仿宋" w:hAnsi="仿宋"/>
              </w:rPr>
            </w:pPr>
            <w:r>
              <w:rPr>
                <w:rFonts w:ascii="仿宋" w:eastAsia="仿宋" w:hAnsi="仿宋" w:hint="eastAsia"/>
              </w:rPr>
              <w:t>在线浏览近期的政策法规文档</w:t>
            </w:r>
          </w:p>
          <w:p w14:paraId="020B77F9" w14:textId="77777777" w:rsidR="00706452" w:rsidRDefault="00706452" w:rsidP="00706452">
            <w:pPr>
              <w:rPr>
                <w:rFonts w:ascii="仿宋" w:eastAsia="仿宋" w:hAnsi="仿宋"/>
              </w:rPr>
            </w:pPr>
            <w:r>
              <w:rPr>
                <w:rFonts w:ascii="仿宋" w:eastAsia="仿宋" w:hAnsi="仿宋" w:hint="eastAsia"/>
              </w:rPr>
              <w:t>(</w:t>
            </w:r>
            <w:r>
              <w:rPr>
                <w:rFonts w:ascii="仿宋" w:eastAsia="仿宋" w:hAnsi="仿宋"/>
              </w:rPr>
              <w:t>7).</w:t>
            </w:r>
            <w:proofErr w:type="gramStart"/>
            <w:r>
              <w:rPr>
                <w:rFonts w:ascii="仿宋" w:eastAsia="仿宋" w:hAnsi="仿宋"/>
                <w:color w:val="000000"/>
              </w:rPr>
              <w:t>划词功能</w:t>
            </w:r>
            <w:proofErr w:type="gramEnd"/>
          </w:p>
          <w:p w14:paraId="0D063169" w14:textId="77777777" w:rsidR="00706452" w:rsidRDefault="00706452" w:rsidP="00706452">
            <w:pPr>
              <w:ind w:firstLineChars="200" w:firstLine="480"/>
              <w:rPr>
                <w:rFonts w:ascii="仿宋" w:eastAsia="仿宋" w:hAnsi="仿宋"/>
              </w:rPr>
            </w:pPr>
            <w:r>
              <w:rPr>
                <w:rFonts w:ascii="仿宋" w:eastAsia="仿宋" w:hAnsi="仿宋" w:hint="eastAsia"/>
              </w:rPr>
              <w:t>支持大部分应用程序的</w:t>
            </w:r>
            <w:proofErr w:type="gramStart"/>
            <w:r>
              <w:rPr>
                <w:rFonts w:ascii="仿宋" w:eastAsia="仿宋" w:hAnsi="仿宋" w:hint="eastAsia"/>
              </w:rPr>
              <w:t>文本划选检索</w:t>
            </w:r>
            <w:proofErr w:type="gramEnd"/>
            <w:r>
              <w:rPr>
                <w:rFonts w:ascii="仿宋" w:eastAsia="仿宋" w:hAnsi="仿宋" w:hint="eastAsia"/>
              </w:rPr>
              <w:t>知识库内容的功能</w:t>
            </w:r>
          </w:p>
          <w:p w14:paraId="41A24FD8" w14:textId="77777777" w:rsidR="00706452" w:rsidRDefault="00706452" w:rsidP="00706452">
            <w:pPr>
              <w:rPr>
                <w:rFonts w:ascii="仿宋" w:eastAsia="仿宋" w:hAnsi="仿宋"/>
                <w:b/>
                <w:bCs/>
              </w:rPr>
            </w:pPr>
            <w:r>
              <w:rPr>
                <w:rFonts w:ascii="仿宋" w:eastAsia="仿宋" w:hAnsi="仿宋" w:hint="eastAsia"/>
                <w:b/>
                <w:bCs/>
              </w:rPr>
              <w:t>（投标人可提供该系统静态截图、预录制录像方式作为验证）</w:t>
            </w:r>
          </w:p>
          <w:p w14:paraId="0ADDD742" w14:textId="77777777" w:rsidR="00706452" w:rsidRDefault="00706452" w:rsidP="00706452">
            <w:pPr>
              <w:spacing w:line="276" w:lineRule="auto"/>
              <w:rPr>
                <w:rFonts w:ascii="仿宋" w:eastAsia="仿宋" w:hAnsi="仿宋"/>
              </w:rPr>
            </w:pPr>
          </w:p>
          <w:p w14:paraId="7B97BDFD" w14:textId="77777777" w:rsidR="00706452" w:rsidRDefault="00706452" w:rsidP="00706452">
            <w:pPr>
              <w:snapToGrid w:val="0"/>
              <w:rPr>
                <w:rFonts w:ascii="仿宋" w:eastAsia="仿宋" w:hAnsi="仿宋"/>
                <w:b/>
                <w:bCs/>
                <w:color w:val="000000"/>
              </w:rPr>
            </w:pPr>
            <w:r>
              <w:rPr>
                <w:rFonts w:ascii="仿宋" w:eastAsia="仿宋" w:hAnsi="仿宋" w:hint="eastAsia"/>
                <w:b/>
                <w:bCs/>
              </w:rPr>
              <w:t>＃6</w:t>
            </w:r>
            <w:r>
              <w:rPr>
                <w:rFonts w:ascii="仿宋" w:eastAsia="仿宋" w:hAnsi="仿宋"/>
                <w:b/>
                <w:bCs/>
              </w:rPr>
              <w:t>.3</w:t>
            </w:r>
            <w:r>
              <w:rPr>
                <w:rFonts w:ascii="仿宋" w:eastAsia="仿宋" w:hAnsi="仿宋" w:hint="eastAsia"/>
                <w:b/>
                <w:bCs/>
              </w:rPr>
              <w:t>功能点：符合电子病历五级</w:t>
            </w:r>
            <w:proofErr w:type="gramStart"/>
            <w:r>
              <w:rPr>
                <w:rFonts w:ascii="仿宋" w:eastAsia="仿宋" w:hAnsi="仿宋" w:hint="eastAsia"/>
                <w:b/>
                <w:bCs/>
              </w:rPr>
              <w:t>过审标准</w:t>
            </w:r>
            <w:proofErr w:type="gramEnd"/>
            <w:r>
              <w:rPr>
                <w:rFonts w:ascii="仿宋" w:eastAsia="仿宋" w:hAnsi="仿宋" w:hint="eastAsia"/>
                <w:b/>
                <w:bCs/>
              </w:rPr>
              <w:t>的</w:t>
            </w:r>
            <w:r>
              <w:rPr>
                <w:rFonts w:ascii="仿宋" w:eastAsia="仿宋" w:hAnsi="仿宋" w:hint="eastAsia"/>
                <w:b/>
                <w:bCs/>
                <w:color w:val="000000"/>
              </w:rPr>
              <w:t>临床系统对接接口功能标准</w:t>
            </w:r>
          </w:p>
          <w:p w14:paraId="076089E6" w14:textId="77777777" w:rsidR="00706452" w:rsidRDefault="00706452" w:rsidP="00706452">
            <w:pPr>
              <w:spacing w:line="276" w:lineRule="auto"/>
              <w:rPr>
                <w:rFonts w:ascii="仿宋" w:eastAsia="仿宋" w:hAnsi="仿宋"/>
              </w:rPr>
            </w:pPr>
            <w:r>
              <w:rPr>
                <w:rFonts w:ascii="仿宋" w:eastAsia="仿宋" w:hAnsi="仿宋" w:hint="eastAsia"/>
              </w:rPr>
              <w:t>须具备以前临床系统对接接口</w:t>
            </w:r>
          </w:p>
          <w:p w14:paraId="1D97011E" w14:textId="77777777" w:rsidR="00706452" w:rsidRDefault="00706452" w:rsidP="00706452">
            <w:pPr>
              <w:numPr>
                <w:ilvl w:val="0"/>
                <w:numId w:val="23"/>
              </w:numPr>
              <w:spacing w:line="276" w:lineRule="auto"/>
              <w:rPr>
                <w:rFonts w:ascii="仿宋" w:eastAsia="仿宋" w:hAnsi="仿宋"/>
              </w:rPr>
            </w:pPr>
            <w:r>
              <w:rPr>
                <w:rFonts w:ascii="仿宋" w:eastAsia="仿宋" w:hAnsi="仿宋" w:hint="eastAsia"/>
              </w:rPr>
              <w:t>诊断知识提示</w:t>
            </w:r>
            <w:r>
              <w:rPr>
                <w:rFonts w:ascii="仿宋" w:eastAsia="仿宋" w:hAnsi="仿宋" w:hint="eastAsia"/>
              </w:rPr>
              <w:tab/>
              <w:t>医师开据诊断时，可根据诊断信息推荐相对应的诊断知识内容。</w:t>
            </w:r>
          </w:p>
          <w:p w14:paraId="45129718" w14:textId="77777777" w:rsidR="00706452" w:rsidRDefault="00706452" w:rsidP="00706452">
            <w:pPr>
              <w:numPr>
                <w:ilvl w:val="0"/>
                <w:numId w:val="23"/>
              </w:numPr>
              <w:spacing w:line="276" w:lineRule="auto"/>
              <w:rPr>
                <w:rFonts w:ascii="仿宋" w:eastAsia="仿宋" w:hAnsi="仿宋"/>
              </w:rPr>
            </w:pPr>
            <w:r>
              <w:rPr>
                <w:rFonts w:ascii="仿宋" w:eastAsia="仿宋" w:hAnsi="仿宋" w:hint="eastAsia"/>
              </w:rPr>
              <w:t>药品知识提示</w:t>
            </w:r>
            <w:r>
              <w:rPr>
                <w:rFonts w:ascii="仿宋" w:eastAsia="仿宋" w:hAnsi="仿宋" w:hint="eastAsia"/>
              </w:rPr>
              <w:tab/>
              <w:t>医师开据药品项目时，可根据药品信息推荐相对应的药品知识内容。</w:t>
            </w:r>
          </w:p>
          <w:p w14:paraId="753B3A39" w14:textId="77777777" w:rsidR="00706452" w:rsidRDefault="00706452" w:rsidP="00706452">
            <w:pPr>
              <w:numPr>
                <w:ilvl w:val="0"/>
                <w:numId w:val="23"/>
              </w:numPr>
              <w:spacing w:line="276" w:lineRule="auto"/>
              <w:rPr>
                <w:rFonts w:ascii="仿宋" w:eastAsia="仿宋" w:hAnsi="仿宋"/>
              </w:rPr>
            </w:pPr>
            <w:r>
              <w:rPr>
                <w:rFonts w:ascii="仿宋" w:eastAsia="仿宋" w:hAnsi="仿宋" w:hint="eastAsia"/>
              </w:rPr>
              <w:t>检查知识提示</w:t>
            </w:r>
            <w:r>
              <w:rPr>
                <w:rFonts w:ascii="仿宋" w:eastAsia="仿宋" w:hAnsi="仿宋" w:hint="eastAsia"/>
              </w:rPr>
              <w:tab/>
              <w:t>医师开据检查项目时，可根据检查信息推荐相对应的检查知识内容。</w:t>
            </w:r>
          </w:p>
          <w:p w14:paraId="7C3599FC" w14:textId="77777777" w:rsidR="00706452" w:rsidRDefault="00706452" w:rsidP="00706452">
            <w:pPr>
              <w:numPr>
                <w:ilvl w:val="0"/>
                <w:numId w:val="23"/>
              </w:numPr>
              <w:spacing w:line="276" w:lineRule="auto"/>
              <w:rPr>
                <w:rFonts w:ascii="仿宋" w:eastAsia="仿宋" w:hAnsi="仿宋"/>
              </w:rPr>
            </w:pPr>
            <w:r>
              <w:rPr>
                <w:rFonts w:ascii="仿宋" w:eastAsia="仿宋" w:hAnsi="仿宋" w:hint="eastAsia"/>
              </w:rPr>
              <w:t>检验知识提示</w:t>
            </w:r>
            <w:r>
              <w:rPr>
                <w:rFonts w:ascii="仿宋" w:eastAsia="仿宋" w:hAnsi="仿宋" w:hint="eastAsia"/>
              </w:rPr>
              <w:tab/>
              <w:t>医师开具检验项目时，给出检验项目及相关指</w:t>
            </w:r>
            <w:r>
              <w:rPr>
                <w:rFonts w:ascii="仿宋" w:eastAsia="仿宋" w:hAnsi="仿宋" w:hint="eastAsia"/>
              </w:rPr>
              <w:lastRenderedPageBreak/>
              <w:t>标项目知识提示</w:t>
            </w:r>
          </w:p>
          <w:p w14:paraId="2F614D5D" w14:textId="77777777" w:rsidR="00706452" w:rsidRDefault="00706452" w:rsidP="00706452">
            <w:pPr>
              <w:numPr>
                <w:ilvl w:val="0"/>
                <w:numId w:val="23"/>
              </w:numPr>
              <w:spacing w:line="276" w:lineRule="auto"/>
              <w:rPr>
                <w:rFonts w:ascii="仿宋" w:eastAsia="仿宋" w:hAnsi="仿宋"/>
              </w:rPr>
            </w:pPr>
            <w:r>
              <w:rPr>
                <w:rFonts w:ascii="仿宋" w:eastAsia="仿宋" w:hAnsi="仿宋" w:hint="eastAsia"/>
              </w:rPr>
              <w:t>手术知识提示</w:t>
            </w:r>
            <w:r>
              <w:rPr>
                <w:rFonts w:ascii="仿宋" w:eastAsia="仿宋" w:hAnsi="仿宋" w:hint="eastAsia"/>
              </w:rPr>
              <w:tab/>
              <w:t>医师开据手术项目时，可根据诊断信息推荐相对应的手术知识内容。</w:t>
            </w:r>
          </w:p>
          <w:p w14:paraId="42E1A328" w14:textId="77777777" w:rsidR="00706452" w:rsidRDefault="00706452" w:rsidP="00706452">
            <w:pPr>
              <w:numPr>
                <w:ilvl w:val="0"/>
                <w:numId w:val="23"/>
              </w:numPr>
              <w:spacing w:line="276" w:lineRule="auto"/>
              <w:rPr>
                <w:rFonts w:ascii="仿宋" w:eastAsia="仿宋" w:hAnsi="仿宋"/>
              </w:rPr>
            </w:pPr>
            <w:r>
              <w:rPr>
                <w:rFonts w:ascii="仿宋" w:eastAsia="仿宋" w:hAnsi="仿宋" w:hint="eastAsia"/>
              </w:rPr>
              <w:t>药品项目推荐</w:t>
            </w:r>
            <w:r>
              <w:rPr>
                <w:rFonts w:ascii="仿宋" w:eastAsia="仿宋" w:hAnsi="仿宋" w:hint="eastAsia"/>
              </w:rPr>
              <w:tab/>
              <w:t>根据疾病推荐药品治疗方案</w:t>
            </w:r>
          </w:p>
          <w:p w14:paraId="653CFC1D" w14:textId="77777777" w:rsidR="00706452" w:rsidRDefault="00706452" w:rsidP="00706452">
            <w:pPr>
              <w:numPr>
                <w:ilvl w:val="0"/>
                <w:numId w:val="23"/>
              </w:numPr>
              <w:spacing w:line="276" w:lineRule="auto"/>
              <w:rPr>
                <w:rFonts w:ascii="仿宋" w:eastAsia="仿宋" w:hAnsi="仿宋"/>
              </w:rPr>
            </w:pPr>
            <w:r>
              <w:rPr>
                <w:rFonts w:ascii="仿宋" w:eastAsia="仿宋" w:hAnsi="仿宋" w:hint="eastAsia"/>
              </w:rPr>
              <w:t>检查项目推荐</w:t>
            </w:r>
            <w:r>
              <w:rPr>
                <w:rFonts w:ascii="仿宋" w:eastAsia="仿宋" w:hAnsi="仿宋" w:hint="eastAsia"/>
              </w:rPr>
              <w:tab/>
              <w:t>医师选择检查项目时，根据患者诊断及其他临床信息给出推荐的检查项目</w:t>
            </w:r>
          </w:p>
          <w:p w14:paraId="6FA0C26B" w14:textId="77777777" w:rsidR="00706452" w:rsidRDefault="00706452" w:rsidP="00706452">
            <w:pPr>
              <w:numPr>
                <w:ilvl w:val="0"/>
                <w:numId w:val="23"/>
              </w:numPr>
              <w:spacing w:line="276" w:lineRule="auto"/>
              <w:rPr>
                <w:rFonts w:ascii="仿宋" w:eastAsia="仿宋" w:hAnsi="仿宋"/>
              </w:rPr>
            </w:pPr>
            <w:r>
              <w:rPr>
                <w:rFonts w:ascii="仿宋" w:eastAsia="仿宋" w:hAnsi="仿宋" w:hint="eastAsia"/>
              </w:rPr>
              <w:t>检验项目推荐</w:t>
            </w:r>
            <w:r>
              <w:rPr>
                <w:rFonts w:ascii="仿宋" w:eastAsia="仿宋" w:hAnsi="仿宋" w:hint="eastAsia"/>
              </w:rPr>
              <w:tab/>
              <w:t>医师选择检验项目时，根据患者诊断及其他临床信息给出推荐的检验项目</w:t>
            </w:r>
          </w:p>
          <w:p w14:paraId="054F7391" w14:textId="77777777" w:rsidR="00706452" w:rsidRDefault="00706452" w:rsidP="00706452">
            <w:pPr>
              <w:numPr>
                <w:ilvl w:val="0"/>
                <w:numId w:val="23"/>
              </w:numPr>
              <w:spacing w:line="276" w:lineRule="auto"/>
              <w:rPr>
                <w:rFonts w:ascii="仿宋" w:eastAsia="仿宋" w:hAnsi="仿宋"/>
              </w:rPr>
            </w:pPr>
            <w:r>
              <w:rPr>
                <w:rFonts w:ascii="仿宋" w:eastAsia="仿宋" w:hAnsi="仿宋" w:hint="eastAsia"/>
              </w:rPr>
              <w:t>手术项目推荐</w:t>
            </w:r>
            <w:r>
              <w:rPr>
                <w:rFonts w:ascii="仿宋" w:eastAsia="仿宋" w:hAnsi="仿宋" w:hint="eastAsia"/>
              </w:rPr>
              <w:tab/>
              <w:t>根据疾病推荐手术治疗方案</w:t>
            </w:r>
          </w:p>
          <w:p w14:paraId="54113C58" w14:textId="77777777" w:rsidR="00706452" w:rsidRDefault="00706452" w:rsidP="00706452">
            <w:pPr>
              <w:numPr>
                <w:ilvl w:val="0"/>
                <w:numId w:val="23"/>
              </w:numPr>
              <w:spacing w:line="276" w:lineRule="auto"/>
              <w:rPr>
                <w:rFonts w:ascii="仿宋" w:eastAsia="仿宋" w:hAnsi="仿宋"/>
              </w:rPr>
            </w:pPr>
            <w:r>
              <w:rPr>
                <w:rFonts w:ascii="仿宋" w:eastAsia="仿宋" w:hAnsi="仿宋" w:hint="eastAsia"/>
              </w:rPr>
              <w:t>处方审核</w:t>
            </w:r>
            <w:r>
              <w:rPr>
                <w:rFonts w:ascii="仿宋" w:eastAsia="仿宋" w:hAnsi="仿宋" w:hint="eastAsia"/>
              </w:rPr>
              <w:tab/>
              <w:t>医师下达处方时，结合患者的临床信息，对处方的合理性进行检查</w:t>
            </w:r>
          </w:p>
          <w:p w14:paraId="3444DE6D" w14:textId="77777777" w:rsidR="00706452" w:rsidRDefault="00706452" w:rsidP="00706452">
            <w:pPr>
              <w:numPr>
                <w:ilvl w:val="0"/>
                <w:numId w:val="23"/>
              </w:numPr>
              <w:spacing w:line="276" w:lineRule="auto"/>
              <w:rPr>
                <w:rFonts w:ascii="仿宋" w:eastAsia="仿宋" w:hAnsi="仿宋"/>
              </w:rPr>
            </w:pPr>
            <w:r>
              <w:rPr>
                <w:rFonts w:ascii="仿宋" w:eastAsia="仿宋" w:hAnsi="仿宋" w:hint="eastAsia"/>
              </w:rPr>
              <w:t>医嘱项目审核</w:t>
            </w:r>
            <w:r>
              <w:rPr>
                <w:rFonts w:ascii="仿宋" w:eastAsia="仿宋" w:hAnsi="仿宋" w:hint="eastAsia"/>
              </w:rPr>
              <w:tab/>
              <w:t>医师提交药品医嘱时，结合患者的临床信息，对医嘱的合理性进行检查</w:t>
            </w:r>
          </w:p>
          <w:p w14:paraId="5115C8FF" w14:textId="77777777" w:rsidR="00706452" w:rsidRDefault="00706452" w:rsidP="00706452">
            <w:pPr>
              <w:numPr>
                <w:ilvl w:val="0"/>
                <w:numId w:val="23"/>
              </w:numPr>
              <w:spacing w:line="276" w:lineRule="auto"/>
              <w:rPr>
                <w:rFonts w:ascii="仿宋" w:eastAsia="仿宋" w:hAnsi="仿宋"/>
              </w:rPr>
            </w:pPr>
            <w:r>
              <w:rPr>
                <w:rFonts w:ascii="仿宋" w:eastAsia="仿宋" w:hAnsi="仿宋" w:hint="eastAsia"/>
              </w:rPr>
              <w:t>检验报告解读</w:t>
            </w:r>
            <w:r>
              <w:rPr>
                <w:rFonts w:ascii="仿宋" w:eastAsia="仿宋" w:hAnsi="仿宋" w:hint="eastAsia"/>
              </w:rPr>
              <w:tab/>
              <w:t>医师阅读检验报告时给出诊疗建议</w:t>
            </w:r>
          </w:p>
          <w:p w14:paraId="4BCCD0D4" w14:textId="77777777" w:rsidR="00706452" w:rsidRDefault="00706452" w:rsidP="00706452">
            <w:pPr>
              <w:numPr>
                <w:ilvl w:val="0"/>
                <w:numId w:val="23"/>
              </w:numPr>
              <w:spacing w:line="276" w:lineRule="auto"/>
              <w:rPr>
                <w:rFonts w:ascii="仿宋" w:eastAsia="仿宋" w:hAnsi="仿宋"/>
              </w:rPr>
            </w:pPr>
            <w:r>
              <w:rPr>
                <w:rFonts w:ascii="仿宋" w:eastAsia="仿宋" w:hAnsi="仿宋" w:hint="eastAsia"/>
              </w:rPr>
              <w:t>诊断智能推导</w:t>
            </w:r>
            <w:r>
              <w:rPr>
                <w:rFonts w:ascii="仿宋" w:eastAsia="仿宋" w:hAnsi="仿宋" w:hint="eastAsia"/>
              </w:rPr>
              <w:tab/>
              <w:t>根据患者信息、病历内容、报告信息等临床信息，推荐疑似诊断、检查项目、检验项目、治疗方案、报告解读、评估表单、医学计算公式等智能决策支持建议</w:t>
            </w:r>
          </w:p>
          <w:p w14:paraId="0B7427F7" w14:textId="77777777" w:rsidR="00706452" w:rsidRDefault="00706452" w:rsidP="00706452">
            <w:pPr>
              <w:jc w:val="center"/>
              <w:rPr>
                <w:rFonts w:ascii="仿宋" w:eastAsia="仿宋" w:hAnsi="仿宋"/>
              </w:rPr>
            </w:pPr>
            <w:r>
              <w:rPr>
                <w:rFonts w:ascii="仿宋" w:eastAsia="仿宋" w:hAnsi="仿宋" w:hint="eastAsia"/>
                <w:b/>
                <w:bCs/>
              </w:rPr>
              <w:t>（投标人可提供该系统静态截图、预录制录像方式作为验证）</w:t>
            </w:r>
          </w:p>
        </w:tc>
      </w:tr>
      <w:tr w:rsidR="00706452" w14:paraId="4A7B9927" w14:textId="77777777">
        <w:trPr>
          <w:trHeight w:val="624"/>
        </w:trPr>
        <w:tc>
          <w:tcPr>
            <w:tcW w:w="1798" w:type="dxa"/>
            <w:vAlign w:val="center"/>
          </w:tcPr>
          <w:p w14:paraId="35BBF7E2" w14:textId="77777777" w:rsidR="00706452" w:rsidRDefault="00706452" w:rsidP="00706452">
            <w:pPr>
              <w:jc w:val="center"/>
              <w:rPr>
                <w:rFonts w:ascii="仿宋" w:eastAsia="仿宋" w:hAnsi="仿宋" w:cs="Calibri"/>
                <w:b/>
                <w:bCs/>
                <w:color w:val="000000"/>
                <w:sz w:val="28"/>
                <w:szCs w:val="28"/>
              </w:rPr>
            </w:pPr>
            <w:r>
              <w:rPr>
                <w:rFonts w:ascii="仿宋" w:eastAsia="仿宋" w:hAnsi="仿宋" w:hint="eastAsia"/>
                <w:sz w:val="21"/>
                <w:szCs w:val="21"/>
              </w:rPr>
              <w:lastRenderedPageBreak/>
              <w:t>7</w:t>
            </w:r>
          </w:p>
        </w:tc>
        <w:tc>
          <w:tcPr>
            <w:tcW w:w="1715" w:type="dxa"/>
            <w:gridSpan w:val="3"/>
            <w:vAlign w:val="center"/>
          </w:tcPr>
          <w:p w14:paraId="07216B3B" w14:textId="77777777" w:rsidR="00706452" w:rsidRDefault="00706452" w:rsidP="00706452">
            <w:pPr>
              <w:rPr>
                <w:rFonts w:ascii="仿宋" w:eastAsia="仿宋" w:hAnsi="仿宋" w:cs="Calibri"/>
                <w:b/>
                <w:bCs/>
                <w:color w:val="000000"/>
              </w:rPr>
            </w:pPr>
            <w:r>
              <w:rPr>
                <w:rFonts w:ascii="仿宋" w:eastAsia="仿宋" w:hAnsi="仿宋" w:hint="eastAsia"/>
              </w:rPr>
              <w:t>临床闭环管理</w:t>
            </w:r>
          </w:p>
        </w:tc>
        <w:tc>
          <w:tcPr>
            <w:tcW w:w="6820" w:type="dxa"/>
            <w:gridSpan w:val="3"/>
            <w:vAlign w:val="center"/>
          </w:tcPr>
          <w:p w14:paraId="281B5D8C" w14:textId="77777777" w:rsidR="00706452" w:rsidRDefault="00706452" w:rsidP="00706452">
            <w:pPr>
              <w:rPr>
                <w:rFonts w:ascii="仿宋" w:eastAsia="仿宋" w:hAnsi="仿宋"/>
                <w:b/>
                <w:bCs/>
              </w:rPr>
            </w:pPr>
            <w:r>
              <w:rPr>
                <w:rFonts w:ascii="仿宋" w:eastAsia="仿宋" w:hAnsi="仿宋" w:hint="eastAsia"/>
                <w:b/>
                <w:bCs/>
              </w:rPr>
              <w:t>临床闭环管理建设标准</w:t>
            </w:r>
          </w:p>
          <w:p w14:paraId="3CE096A8" w14:textId="77777777" w:rsidR="00706452" w:rsidRDefault="00706452" w:rsidP="00706452">
            <w:pPr>
              <w:snapToGrid w:val="0"/>
              <w:rPr>
                <w:rFonts w:ascii="仿宋" w:eastAsia="仿宋" w:hAnsi="仿宋"/>
                <w:b/>
                <w:bCs/>
                <w:color w:val="000000"/>
              </w:rPr>
            </w:pPr>
            <w:r>
              <w:rPr>
                <w:rFonts w:ascii="仿宋" w:eastAsia="仿宋" w:hAnsi="仿宋" w:hint="eastAsia"/>
                <w:b/>
                <w:bCs/>
              </w:rPr>
              <w:t>＃</w:t>
            </w:r>
            <w:r>
              <w:rPr>
                <w:rFonts w:ascii="仿宋" w:eastAsia="仿宋" w:hAnsi="仿宋"/>
                <w:b/>
                <w:bCs/>
              </w:rPr>
              <w:t>7.1</w:t>
            </w:r>
            <w:r>
              <w:rPr>
                <w:rFonts w:ascii="仿宋" w:eastAsia="仿宋" w:hAnsi="仿宋" w:hint="eastAsia"/>
                <w:b/>
                <w:bCs/>
              </w:rPr>
              <w:t>功能点：口腔临床闭环建设</w:t>
            </w:r>
            <w:r>
              <w:rPr>
                <w:rFonts w:ascii="仿宋" w:eastAsia="仿宋" w:hAnsi="仿宋" w:hint="eastAsia"/>
                <w:b/>
                <w:bCs/>
                <w:color w:val="000000"/>
              </w:rPr>
              <w:t>标准</w:t>
            </w:r>
          </w:p>
          <w:p w14:paraId="0F0079DC" w14:textId="77777777" w:rsidR="00706452" w:rsidRDefault="00706452" w:rsidP="00706452">
            <w:pPr>
              <w:rPr>
                <w:rFonts w:ascii="仿宋" w:eastAsia="仿宋" w:hAnsi="仿宋"/>
              </w:rPr>
            </w:pPr>
            <w:r>
              <w:rPr>
                <w:rFonts w:ascii="仿宋" w:eastAsia="仿宋" w:hAnsi="仿宋" w:hint="eastAsia"/>
              </w:rPr>
              <w:tab/>
              <w:t>提供包括手术，放射，检验、输液等不少于三个基于口腔专科医院诊疗事件的全流程，高质量的closed-loop核心业务闭环管理数据模型，支持动态扩展，提供可视化配置管理，确定诊疗控制标准，规范诊疗技术，不断提升业务协同能力和管理水平。</w:t>
            </w:r>
          </w:p>
          <w:p w14:paraId="204FA3B2" w14:textId="77777777" w:rsidR="00706452" w:rsidRDefault="00706452" w:rsidP="00706452">
            <w:pPr>
              <w:rPr>
                <w:rFonts w:ascii="仿宋" w:eastAsia="仿宋" w:hAnsi="仿宋"/>
                <w:b/>
                <w:bCs/>
              </w:rPr>
            </w:pPr>
            <w:r>
              <w:rPr>
                <w:rFonts w:ascii="仿宋" w:eastAsia="仿宋" w:hAnsi="仿宋" w:hint="eastAsia"/>
                <w:b/>
                <w:bCs/>
              </w:rPr>
              <w:t>（投标人现场提供该系统功能点的实机操作演示）</w:t>
            </w:r>
          </w:p>
          <w:p w14:paraId="2A47B50A" w14:textId="77777777" w:rsidR="00706452" w:rsidRDefault="00706452" w:rsidP="00706452">
            <w:pPr>
              <w:snapToGrid w:val="0"/>
              <w:rPr>
                <w:rFonts w:ascii="仿宋" w:eastAsia="仿宋" w:hAnsi="仿宋"/>
                <w:b/>
                <w:bCs/>
              </w:rPr>
            </w:pPr>
            <w:r>
              <w:rPr>
                <w:rFonts w:ascii="仿宋" w:eastAsia="仿宋" w:hAnsi="仿宋" w:hint="eastAsia"/>
                <w:b/>
                <w:bCs/>
              </w:rPr>
              <w:t>＃</w:t>
            </w:r>
            <w:r>
              <w:rPr>
                <w:rFonts w:ascii="仿宋" w:eastAsia="仿宋" w:hAnsi="仿宋"/>
                <w:b/>
                <w:bCs/>
              </w:rPr>
              <w:t xml:space="preserve">7.2 </w:t>
            </w:r>
            <w:r>
              <w:rPr>
                <w:rFonts w:ascii="仿宋" w:eastAsia="仿宋" w:hAnsi="仿宋" w:hint="eastAsia"/>
                <w:b/>
                <w:bCs/>
              </w:rPr>
              <w:t>口腔诊疗事件驱动模型及自动化闭环建设标准</w:t>
            </w:r>
          </w:p>
          <w:p w14:paraId="1BF8FE27" w14:textId="77777777" w:rsidR="00706452" w:rsidRDefault="00706452" w:rsidP="00706452">
            <w:pPr>
              <w:rPr>
                <w:rFonts w:ascii="仿宋" w:eastAsia="仿宋" w:hAnsi="仿宋"/>
              </w:rPr>
            </w:pPr>
            <w:r>
              <w:rPr>
                <w:rFonts w:ascii="仿宋" w:eastAsia="仿宋" w:hAnsi="仿宋" w:hint="eastAsia"/>
              </w:rPr>
              <w:tab/>
              <w:t>1、根据口腔专科高质量质控管理要求，需提供基于口腔临床诊疗步骤、临床知识库的事件驱动型流程设计，提供基于驱动模型的智能诊疗事件</w:t>
            </w:r>
            <w:proofErr w:type="gramStart"/>
            <w:r>
              <w:rPr>
                <w:rFonts w:ascii="仿宋" w:eastAsia="仿宋" w:hAnsi="仿宋" w:hint="eastAsia"/>
              </w:rPr>
              <w:t>排程图</w:t>
            </w:r>
            <w:proofErr w:type="gramEnd"/>
            <w:r>
              <w:rPr>
                <w:rFonts w:ascii="仿宋" w:eastAsia="仿宋" w:hAnsi="仿宋" w:hint="eastAsia"/>
              </w:rPr>
              <w:t>，且具备可视化功能管理界面</w:t>
            </w:r>
          </w:p>
          <w:p w14:paraId="3A3AD684" w14:textId="77777777" w:rsidR="00706452" w:rsidRDefault="00706452" w:rsidP="00706452">
            <w:pPr>
              <w:rPr>
                <w:rFonts w:ascii="仿宋" w:eastAsia="仿宋" w:hAnsi="仿宋"/>
              </w:rPr>
            </w:pPr>
            <w:r>
              <w:rPr>
                <w:rFonts w:ascii="仿宋" w:eastAsia="仿宋" w:hAnsi="仿宋" w:hint="eastAsia"/>
              </w:rPr>
              <w:tab/>
              <w:t>2、要求基于上述临床诊疗驱动模型，可自动化完成临床业务闭环的自动采集与管理；</w:t>
            </w:r>
          </w:p>
          <w:p w14:paraId="7E445034" w14:textId="77777777" w:rsidR="00706452" w:rsidRDefault="00706452" w:rsidP="00706452">
            <w:pPr>
              <w:rPr>
                <w:rFonts w:ascii="仿宋" w:eastAsia="仿宋" w:hAnsi="仿宋"/>
                <w:b/>
                <w:bCs/>
              </w:rPr>
            </w:pPr>
            <w:r>
              <w:rPr>
                <w:rFonts w:ascii="仿宋" w:eastAsia="仿宋" w:hAnsi="仿宋" w:hint="eastAsia"/>
                <w:b/>
                <w:bCs/>
              </w:rPr>
              <w:t>（投标人现场提供该系统功能点的实机操作演示）</w:t>
            </w:r>
          </w:p>
          <w:p w14:paraId="1DC5DB52" w14:textId="77777777" w:rsidR="00706452" w:rsidRDefault="00706452" w:rsidP="00706452">
            <w:pPr>
              <w:jc w:val="center"/>
              <w:rPr>
                <w:rFonts w:ascii="仿宋" w:eastAsia="仿宋" w:hAnsi="仿宋"/>
              </w:rPr>
            </w:pPr>
          </w:p>
        </w:tc>
      </w:tr>
      <w:tr w:rsidR="00706452" w14:paraId="4B04D4BD" w14:textId="77777777">
        <w:trPr>
          <w:trHeight w:val="624"/>
        </w:trPr>
        <w:tc>
          <w:tcPr>
            <w:tcW w:w="1798" w:type="dxa"/>
            <w:vAlign w:val="center"/>
          </w:tcPr>
          <w:p w14:paraId="02AF4823" w14:textId="77777777" w:rsidR="00706452" w:rsidRDefault="00706452" w:rsidP="00706452">
            <w:pPr>
              <w:jc w:val="center"/>
              <w:rPr>
                <w:rFonts w:ascii="仿宋" w:eastAsia="仿宋" w:hAnsi="仿宋" w:cs="Calibri"/>
                <w:b/>
                <w:bCs/>
                <w:color w:val="000000"/>
                <w:sz w:val="28"/>
                <w:szCs w:val="28"/>
              </w:rPr>
            </w:pPr>
            <w:r>
              <w:rPr>
                <w:rFonts w:ascii="仿宋" w:eastAsia="仿宋" w:hAnsi="仿宋" w:hint="eastAsia"/>
                <w:sz w:val="21"/>
                <w:szCs w:val="21"/>
              </w:rPr>
              <w:t>8</w:t>
            </w:r>
          </w:p>
        </w:tc>
        <w:tc>
          <w:tcPr>
            <w:tcW w:w="1715" w:type="dxa"/>
            <w:gridSpan w:val="3"/>
            <w:vAlign w:val="center"/>
          </w:tcPr>
          <w:p w14:paraId="196F0776" w14:textId="77777777" w:rsidR="00706452" w:rsidRDefault="00706452" w:rsidP="00706452">
            <w:pPr>
              <w:rPr>
                <w:rFonts w:ascii="仿宋" w:eastAsia="仿宋" w:hAnsi="仿宋" w:cs="Calibri"/>
                <w:b/>
                <w:bCs/>
                <w:color w:val="000000"/>
              </w:rPr>
            </w:pPr>
            <w:r>
              <w:rPr>
                <w:rFonts w:ascii="仿宋" w:eastAsia="仿宋" w:hAnsi="仿宋" w:hint="eastAsia"/>
              </w:rPr>
              <w:t>电子病历5级评审辅导服务</w:t>
            </w:r>
          </w:p>
        </w:tc>
        <w:tc>
          <w:tcPr>
            <w:tcW w:w="6820" w:type="dxa"/>
            <w:gridSpan w:val="3"/>
            <w:vAlign w:val="center"/>
          </w:tcPr>
          <w:p w14:paraId="537DFBCE" w14:textId="77777777" w:rsidR="00706452" w:rsidRDefault="00706452" w:rsidP="00706452">
            <w:pPr>
              <w:snapToGrid w:val="0"/>
              <w:rPr>
                <w:rFonts w:ascii="仿宋" w:eastAsia="仿宋" w:hAnsi="仿宋"/>
                <w:b/>
                <w:bCs/>
              </w:rPr>
            </w:pPr>
            <w:r>
              <w:rPr>
                <w:rFonts w:ascii="仿宋" w:eastAsia="仿宋" w:hAnsi="仿宋" w:hint="eastAsia"/>
                <w:b/>
                <w:bCs/>
              </w:rPr>
              <w:t>电子病历5级评级过程中的服务</w:t>
            </w:r>
          </w:p>
          <w:p w14:paraId="2331F8B0" w14:textId="77777777" w:rsidR="00706452" w:rsidRDefault="00706452" w:rsidP="00706452">
            <w:pPr>
              <w:snapToGrid w:val="0"/>
              <w:rPr>
                <w:rFonts w:ascii="仿宋" w:eastAsia="仿宋" w:hAnsi="仿宋"/>
                <w:b/>
                <w:bCs/>
              </w:rPr>
            </w:pPr>
            <w:r>
              <w:rPr>
                <w:rFonts w:ascii="仿宋" w:eastAsia="仿宋" w:hAnsi="仿宋" w:hint="eastAsia"/>
              </w:rPr>
              <w:t>★</w:t>
            </w:r>
            <w:r>
              <w:rPr>
                <w:rFonts w:ascii="仿宋" w:eastAsia="仿宋" w:hAnsi="仿宋"/>
                <w:b/>
                <w:bCs/>
              </w:rPr>
              <w:t xml:space="preserve">8.1 </w:t>
            </w:r>
            <w:r>
              <w:rPr>
                <w:rFonts w:ascii="仿宋" w:eastAsia="仿宋" w:hAnsi="仿宋" w:hint="eastAsia"/>
                <w:b/>
                <w:bCs/>
              </w:rPr>
              <w:t>提供面向电子病历5级标准的咨询服务</w:t>
            </w:r>
          </w:p>
          <w:p w14:paraId="4F1E2C29" w14:textId="77777777" w:rsidR="00706452" w:rsidRDefault="00706452" w:rsidP="00706452">
            <w:pPr>
              <w:rPr>
                <w:rFonts w:ascii="仿宋" w:eastAsia="仿宋" w:hAnsi="仿宋"/>
              </w:rPr>
            </w:pPr>
            <w:r>
              <w:rPr>
                <w:rFonts w:ascii="仿宋" w:eastAsia="仿宋" w:hAnsi="仿宋" w:hint="eastAsia"/>
              </w:rPr>
              <w:t>包括：</w:t>
            </w:r>
          </w:p>
          <w:p w14:paraId="539111E3" w14:textId="77777777" w:rsidR="00706452" w:rsidRDefault="00706452" w:rsidP="00706452">
            <w:pPr>
              <w:ind w:leftChars="202" w:left="689" w:hanging="204"/>
              <w:rPr>
                <w:rFonts w:ascii="仿宋" w:eastAsia="仿宋" w:hAnsi="仿宋"/>
              </w:rPr>
            </w:pPr>
            <w:r>
              <w:rPr>
                <w:rFonts w:ascii="仿宋" w:eastAsia="仿宋" w:hAnsi="仿宋"/>
              </w:rPr>
              <w:t>(</w:t>
            </w:r>
            <w:r>
              <w:rPr>
                <w:rFonts w:ascii="仿宋" w:eastAsia="仿宋" w:hAnsi="仿宋" w:hint="eastAsia"/>
              </w:rPr>
              <w:t>1</w:t>
            </w:r>
            <w:r>
              <w:rPr>
                <w:rFonts w:ascii="仿宋" w:eastAsia="仿宋" w:hAnsi="仿宋"/>
              </w:rPr>
              <w:t>).</w:t>
            </w:r>
            <w:r>
              <w:rPr>
                <w:rFonts w:ascii="仿宋" w:eastAsia="仿宋" w:hAnsi="仿宋" w:hint="eastAsia"/>
              </w:rPr>
              <w:t>基于医院现状，提供面向电子病历5级</w:t>
            </w:r>
            <w:proofErr w:type="gramStart"/>
            <w:r>
              <w:rPr>
                <w:rFonts w:ascii="仿宋" w:eastAsia="仿宋" w:hAnsi="仿宋" w:hint="eastAsia"/>
              </w:rPr>
              <w:t>过审标准</w:t>
            </w:r>
            <w:proofErr w:type="gramEnd"/>
            <w:r>
              <w:rPr>
                <w:rFonts w:ascii="仿宋" w:eastAsia="仿宋" w:hAnsi="仿宋" w:hint="eastAsia"/>
              </w:rPr>
              <w:t>的符合性改造规划方案、临床系统优化改善建议；</w:t>
            </w:r>
          </w:p>
          <w:p w14:paraId="7F680801" w14:textId="77777777" w:rsidR="00706452" w:rsidRDefault="00706452" w:rsidP="00706452">
            <w:pPr>
              <w:ind w:leftChars="202" w:left="689" w:hanging="204"/>
              <w:rPr>
                <w:rFonts w:ascii="仿宋" w:eastAsia="仿宋" w:hAnsi="仿宋"/>
              </w:rPr>
            </w:pPr>
            <w:r>
              <w:rPr>
                <w:rFonts w:ascii="仿宋" w:eastAsia="仿宋" w:hAnsi="仿宋"/>
              </w:rPr>
              <w:t>(</w:t>
            </w:r>
            <w:r>
              <w:rPr>
                <w:rFonts w:ascii="仿宋" w:eastAsia="仿宋" w:hAnsi="仿宋" w:hint="eastAsia"/>
              </w:rPr>
              <w:t>2)</w:t>
            </w:r>
            <w:r>
              <w:rPr>
                <w:rFonts w:ascii="仿宋" w:eastAsia="仿宋" w:hAnsi="仿宋"/>
              </w:rPr>
              <w:t>.</w:t>
            </w:r>
            <w:r>
              <w:rPr>
                <w:rFonts w:ascii="仿宋" w:eastAsia="仿宋" w:hAnsi="仿宋" w:hint="eastAsia"/>
              </w:rPr>
              <w:t>面向电子病历</w:t>
            </w:r>
            <w:proofErr w:type="gramStart"/>
            <w:r>
              <w:rPr>
                <w:rFonts w:ascii="仿宋" w:eastAsia="仿宋" w:hAnsi="仿宋" w:hint="eastAsia"/>
              </w:rPr>
              <w:t>五级过审的</w:t>
            </w:r>
            <w:proofErr w:type="gramEnd"/>
            <w:r>
              <w:rPr>
                <w:rFonts w:ascii="仿宋" w:eastAsia="仿宋" w:hAnsi="仿宋" w:hint="eastAsia"/>
              </w:rPr>
              <w:t>临床各系统优化改善方案建议、接口改造、信息集成标准，以及H</w:t>
            </w:r>
            <w:r>
              <w:rPr>
                <w:rFonts w:ascii="仿宋" w:eastAsia="仿宋" w:hAnsi="仿宋"/>
              </w:rPr>
              <w:t>IS</w:t>
            </w:r>
            <w:r>
              <w:rPr>
                <w:rFonts w:ascii="仿宋" w:eastAsia="仿宋" w:hAnsi="仿宋" w:hint="eastAsia"/>
              </w:rPr>
              <w:t>团队、电子病历团队、医技系统等多个临床团队的流程优化、信息集成与对接开发指导服务；</w:t>
            </w:r>
          </w:p>
          <w:p w14:paraId="550806B2" w14:textId="77777777" w:rsidR="00706452" w:rsidRDefault="00706452" w:rsidP="00706452">
            <w:pPr>
              <w:ind w:leftChars="202" w:left="689" w:hanging="204"/>
              <w:rPr>
                <w:rFonts w:ascii="仿宋" w:eastAsia="仿宋" w:hAnsi="仿宋"/>
              </w:rPr>
            </w:pPr>
            <w:r>
              <w:rPr>
                <w:rFonts w:ascii="仿宋" w:eastAsia="仿宋" w:hAnsi="仿宋"/>
              </w:rPr>
              <w:lastRenderedPageBreak/>
              <w:t>(</w:t>
            </w:r>
            <w:r>
              <w:rPr>
                <w:rFonts w:ascii="仿宋" w:eastAsia="仿宋" w:hAnsi="仿宋" w:hint="eastAsia"/>
              </w:rPr>
              <w:t>3</w:t>
            </w:r>
            <w:r>
              <w:rPr>
                <w:rFonts w:ascii="仿宋" w:eastAsia="仿宋" w:hAnsi="仿宋"/>
              </w:rPr>
              <w:t>).</w:t>
            </w:r>
            <w:r>
              <w:rPr>
                <w:rFonts w:ascii="仿宋" w:eastAsia="仿宋" w:hAnsi="仿宋" w:hint="eastAsia"/>
              </w:rPr>
              <w:t>过程中项目管理；</w:t>
            </w:r>
          </w:p>
          <w:p w14:paraId="2FF5D014" w14:textId="77777777" w:rsidR="00706452" w:rsidRDefault="00706452" w:rsidP="00706452">
            <w:pPr>
              <w:snapToGrid w:val="0"/>
              <w:rPr>
                <w:rFonts w:ascii="仿宋" w:eastAsia="仿宋" w:hAnsi="仿宋"/>
                <w:b/>
                <w:bCs/>
              </w:rPr>
            </w:pPr>
            <w:r>
              <w:rPr>
                <w:rFonts w:ascii="仿宋" w:eastAsia="仿宋" w:hAnsi="仿宋" w:hint="eastAsia"/>
                <w:b/>
                <w:bCs/>
              </w:rPr>
              <w:t>＃</w:t>
            </w:r>
            <w:r>
              <w:rPr>
                <w:rFonts w:ascii="仿宋" w:eastAsia="仿宋" w:hAnsi="仿宋"/>
                <w:b/>
                <w:bCs/>
              </w:rPr>
              <w:t xml:space="preserve">8.2 </w:t>
            </w:r>
            <w:r>
              <w:rPr>
                <w:rFonts w:ascii="仿宋" w:eastAsia="仿宋" w:hAnsi="仿宋" w:hint="eastAsia"/>
                <w:b/>
                <w:bCs/>
              </w:rPr>
              <w:t>提供评审相关服务</w:t>
            </w:r>
          </w:p>
          <w:p w14:paraId="043C5AF2" w14:textId="77777777" w:rsidR="00706452" w:rsidRDefault="00706452" w:rsidP="00706452">
            <w:pPr>
              <w:ind w:leftChars="202" w:left="689" w:hanging="204"/>
              <w:rPr>
                <w:rFonts w:ascii="仿宋" w:eastAsia="仿宋" w:hAnsi="仿宋"/>
              </w:rPr>
            </w:pPr>
            <w:r>
              <w:rPr>
                <w:rFonts w:ascii="仿宋" w:eastAsia="仿宋" w:hAnsi="仿宋"/>
              </w:rPr>
              <w:t>(</w:t>
            </w:r>
            <w:r>
              <w:rPr>
                <w:rFonts w:ascii="仿宋" w:eastAsia="仿宋" w:hAnsi="仿宋" w:hint="eastAsia"/>
              </w:rPr>
              <w:t>1</w:t>
            </w:r>
            <w:r>
              <w:rPr>
                <w:rFonts w:ascii="仿宋" w:eastAsia="仿宋" w:hAnsi="仿宋"/>
              </w:rPr>
              <w:t>).</w:t>
            </w:r>
            <w:r>
              <w:rPr>
                <w:rFonts w:ascii="仿宋" w:eastAsia="仿宋" w:hAnsi="仿宋" w:hint="eastAsia"/>
              </w:rPr>
              <w:t>迎检前筹备工作</w:t>
            </w:r>
          </w:p>
          <w:p w14:paraId="1A79BAED" w14:textId="77777777" w:rsidR="00706452" w:rsidRDefault="00706452" w:rsidP="00706452">
            <w:pPr>
              <w:ind w:leftChars="202" w:left="689" w:hanging="204"/>
              <w:rPr>
                <w:rFonts w:ascii="仿宋" w:eastAsia="仿宋" w:hAnsi="仿宋"/>
              </w:rPr>
            </w:pPr>
            <w:r>
              <w:rPr>
                <w:rFonts w:ascii="仿宋" w:eastAsia="仿宋" w:hAnsi="仿宋"/>
              </w:rPr>
              <w:t>(</w:t>
            </w:r>
            <w:r>
              <w:rPr>
                <w:rFonts w:ascii="仿宋" w:eastAsia="仿宋" w:hAnsi="仿宋" w:hint="eastAsia"/>
              </w:rPr>
              <w:t>2</w:t>
            </w:r>
            <w:r>
              <w:rPr>
                <w:rFonts w:ascii="仿宋" w:eastAsia="仿宋" w:hAnsi="仿宋"/>
              </w:rPr>
              <w:t>).</w:t>
            </w:r>
            <w:r>
              <w:rPr>
                <w:rFonts w:ascii="仿宋" w:eastAsia="仿宋" w:hAnsi="仿宋" w:hint="eastAsia"/>
              </w:rPr>
              <w:t>协助医院迎检</w:t>
            </w:r>
          </w:p>
        </w:tc>
      </w:tr>
      <w:tr w:rsidR="00706452" w14:paraId="6A36181B" w14:textId="77777777">
        <w:trPr>
          <w:trHeight w:val="624"/>
        </w:trPr>
        <w:tc>
          <w:tcPr>
            <w:tcW w:w="1798" w:type="dxa"/>
            <w:vAlign w:val="center"/>
          </w:tcPr>
          <w:p w14:paraId="13622ACF" w14:textId="77777777" w:rsidR="00706452" w:rsidRDefault="00706452" w:rsidP="00706452">
            <w:pPr>
              <w:jc w:val="center"/>
              <w:rPr>
                <w:rFonts w:ascii="仿宋" w:eastAsia="仿宋" w:hAnsi="仿宋" w:cs="Calibri"/>
                <w:b/>
                <w:bCs/>
                <w:color w:val="000000"/>
                <w:sz w:val="28"/>
                <w:szCs w:val="28"/>
              </w:rPr>
            </w:pPr>
            <w:r>
              <w:rPr>
                <w:rFonts w:ascii="仿宋" w:eastAsia="仿宋" w:hAnsi="仿宋" w:hint="eastAsia"/>
                <w:sz w:val="21"/>
                <w:szCs w:val="21"/>
              </w:rPr>
              <w:lastRenderedPageBreak/>
              <w:t>9</w:t>
            </w:r>
          </w:p>
        </w:tc>
        <w:tc>
          <w:tcPr>
            <w:tcW w:w="1715" w:type="dxa"/>
            <w:gridSpan w:val="3"/>
            <w:vAlign w:val="center"/>
          </w:tcPr>
          <w:p w14:paraId="3810FA00" w14:textId="77777777" w:rsidR="00706452" w:rsidRDefault="00706452" w:rsidP="00706452">
            <w:pPr>
              <w:rPr>
                <w:rFonts w:ascii="仿宋" w:eastAsia="仿宋" w:hAnsi="仿宋" w:cs="Calibri"/>
                <w:b/>
                <w:bCs/>
                <w:color w:val="000000"/>
              </w:rPr>
            </w:pPr>
            <w:r>
              <w:rPr>
                <w:rFonts w:ascii="仿宋" w:eastAsia="仿宋" w:hAnsi="仿宋" w:hint="eastAsia"/>
              </w:rPr>
              <w:t>危急</w:t>
            </w:r>
            <w:proofErr w:type="gramStart"/>
            <w:r>
              <w:rPr>
                <w:rFonts w:ascii="仿宋" w:eastAsia="仿宋" w:hAnsi="仿宋" w:hint="eastAsia"/>
              </w:rPr>
              <w:t>值管理</w:t>
            </w:r>
            <w:proofErr w:type="gramEnd"/>
            <w:r>
              <w:rPr>
                <w:rFonts w:ascii="仿宋" w:eastAsia="仿宋" w:hAnsi="仿宋" w:hint="eastAsia"/>
              </w:rPr>
              <w:t>中心(面向电子病历5级</w:t>
            </w:r>
            <w:proofErr w:type="gramStart"/>
            <w:r>
              <w:rPr>
                <w:rFonts w:ascii="仿宋" w:eastAsia="仿宋" w:hAnsi="仿宋" w:hint="eastAsia"/>
              </w:rPr>
              <w:t>过审标准</w:t>
            </w:r>
            <w:proofErr w:type="gramEnd"/>
            <w:r>
              <w:rPr>
                <w:rFonts w:ascii="仿宋" w:eastAsia="仿宋" w:hAnsi="仿宋"/>
              </w:rPr>
              <w:t>)</w:t>
            </w:r>
          </w:p>
        </w:tc>
        <w:tc>
          <w:tcPr>
            <w:tcW w:w="6820" w:type="dxa"/>
            <w:gridSpan w:val="3"/>
            <w:vAlign w:val="center"/>
          </w:tcPr>
          <w:p w14:paraId="7E53B1AE" w14:textId="77777777" w:rsidR="00706452" w:rsidRDefault="00706452" w:rsidP="00706452">
            <w:pPr>
              <w:snapToGrid w:val="0"/>
              <w:rPr>
                <w:rFonts w:ascii="仿宋" w:eastAsia="仿宋" w:hAnsi="仿宋"/>
                <w:b/>
                <w:bCs/>
              </w:rPr>
            </w:pPr>
            <w:r>
              <w:rPr>
                <w:rFonts w:ascii="仿宋" w:eastAsia="仿宋" w:hAnsi="仿宋" w:hint="eastAsia"/>
                <w:b/>
                <w:bCs/>
              </w:rPr>
              <w:t>危急</w:t>
            </w:r>
            <w:proofErr w:type="gramStart"/>
            <w:r>
              <w:rPr>
                <w:rFonts w:ascii="仿宋" w:eastAsia="仿宋" w:hAnsi="仿宋" w:hint="eastAsia"/>
                <w:b/>
                <w:bCs/>
              </w:rPr>
              <w:t>值管理</w:t>
            </w:r>
            <w:proofErr w:type="gramEnd"/>
            <w:r>
              <w:rPr>
                <w:rFonts w:ascii="仿宋" w:eastAsia="仿宋" w:hAnsi="仿宋" w:hint="eastAsia"/>
                <w:b/>
                <w:bCs/>
              </w:rPr>
              <w:t>中心建设标准</w:t>
            </w:r>
          </w:p>
          <w:p w14:paraId="6BD45EB0" w14:textId="77777777" w:rsidR="00706452" w:rsidRDefault="00706452" w:rsidP="00706452">
            <w:pPr>
              <w:snapToGrid w:val="0"/>
              <w:rPr>
                <w:rFonts w:ascii="仿宋" w:eastAsia="仿宋" w:hAnsi="仿宋"/>
                <w:b/>
                <w:bCs/>
              </w:rPr>
            </w:pPr>
            <w:r>
              <w:rPr>
                <w:rFonts w:ascii="仿宋" w:eastAsia="仿宋" w:hAnsi="仿宋" w:hint="eastAsia"/>
                <w:b/>
                <w:bCs/>
              </w:rPr>
              <w:t>＃9</w:t>
            </w:r>
            <w:r>
              <w:rPr>
                <w:rFonts w:ascii="仿宋" w:eastAsia="仿宋" w:hAnsi="仿宋"/>
                <w:b/>
                <w:bCs/>
              </w:rPr>
              <w:t>.1</w:t>
            </w:r>
            <w:r>
              <w:rPr>
                <w:rFonts w:ascii="仿宋" w:eastAsia="仿宋" w:hAnsi="仿宋" w:hint="eastAsia"/>
                <w:b/>
                <w:bCs/>
              </w:rPr>
              <w:t>危急</w:t>
            </w:r>
            <w:proofErr w:type="gramStart"/>
            <w:r>
              <w:rPr>
                <w:rFonts w:ascii="仿宋" w:eastAsia="仿宋" w:hAnsi="仿宋" w:hint="eastAsia"/>
                <w:b/>
                <w:bCs/>
              </w:rPr>
              <w:t>值管理</w:t>
            </w:r>
            <w:proofErr w:type="gramEnd"/>
            <w:r>
              <w:rPr>
                <w:rFonts w:ascii="仿宋" w:eastAsia="仿宋" w:hAnsi="仿宋" w:hint="eastAsia"/>
                <w:b/>
                <w:bCs/>
              </w:rPr>
              <w:t>中心功能标准</w:t>
            </w:r>
          </w:p>
          <w:p w14:paraId="4D417727" w14:textId="77777777" w:rsidR="00706452" w:rsidRDefault="00706452" w:rsidP="00706452">
            <w:pPr>
              <w:snapToGrid w:val="0"/>
              <w:rPr>
                <w:rFonts w:ascii="仿宋" w:eastAsia="仿宋" w:hAnsi="仿宋"/>
              </w:rPr>
            </w:pPr>
            <w:r>
              <w:rPr>
                <w:rFonts w:ascii="仿宋" w:eastAsia="仿宋" w:hAnsi="仿宋" w:hint="eastAsia"/>
              </w:rPr>
              <w:t>(</w:t>
            </w:r>
            <w:r>
              <w:rPr>
                <w:rFonts w:ascii="仿宋" w:eastAsia="仿宋" w:hAnsi="仿宋"/>
              </w:rPr>
              <w:t>1).</w:t>
            </w:r>
            <w:r>
              <w:rPr>
                <w:rFonts w:ascii="仿宋" w:eastAsia="仿宋" w:hAnsi="仿宋" w:hint="eastAsia"/>
              </w:rPr>
              <w:t>提供危急</w:t>
            </w:r>
            <w:proofErr w:type="gramStart"/>
            <w:r>
              <w:rPr>
                <w:rFonts w:ascii="仿宋" w:eastAsia="仿宋" w:hAnsi="仿宋" w:hint="eastAsia"/>
              </w:rPr>
              <w:t>值管理</w:t>
            </w:r>
            <w:proofErr w:type="gramEnd"/>
            <w:r>
              <w:rPr>
                <w:rFonts w:ascii="仿宋" w:eastAsia="仿宋" w:hAnsi="仿宋" w:hint="eastAsia"/>
              </w:rPr>
              <w:t>中心系统，可以对危急值进行集中管理</w:t>
            </w:r>
          </w:p>
          <w:p w14:paraId="6384FEB0" w14:textId="77777777" w:rsidR="00706452" w:rsidRDefault="00706452" w:rsidP="00706452">
            <w:pPr>
              <w:snapToGrid w:val="0"/>
              <w:rPr>
                <w:rFonts w:ascii="仿宋" w:eastAsia="仿宋" w:hAnsi="仿宋"/>
              </w:rPr>
            </w:pPr>
            <w:r>
              <w:rPr>
                <w:rFonts w:ascii="仿宋" w:eastAsia="仿宋" w:hAnsi="仿宋"/>
              </w:rPr>
              <w:t>(</w:t>
            </w:r>
            <w:r>
              <w:rPr>
                <w:rFonts w:ascii="仿宋" w:eastAsia="仿宋" w:hAnsi="仿宋" w:hint="eastAsia"/>
              </w:rPr>
              <w:t>2</w:t>
            </w:r>
            <w:r>
              <w:rPr>
                <w:rFonts w:ascii="仿宋" w:eastAsia="仿宋" w:hAnsi="仿宋"/>
              </w:rPr>
              <w:t>)</w:t>
            </w:r>
            <w:r>
              <w:rPr>
                <w:rFonts w:ascii="仿宋" w:eastAsia="仿宋" w:hAnsi="仿宋" w:hint="eastAsia"/>
              </w:rPr>
              <w:t>.包括检验、检查（放射、超声、内镜、心电、麻醉、核医学、病理、护理等）危急值接口，可通过与院内医技类系统对接，实现对各类危急值的数据采集。</w:t>
            </w:r>
          </w:p>
          <w:p w14:paraId="002B98E2" w14:textId="77777777" w:rsidR="00706452" w:rsidRDefault="00706452" w:rsidP="00706452">
            <w:pPr>
              <w:snapToGrid w:val="0"/>
              <w:rPr>
                <w:rFonts w:ascii="仿宋" w:eastAsia="仿宋" w:hAnsi="仿宋"/>
              </w:rPr>
            </w:pPr>
            <w:r>
              <w:rPr>
                <w:rFonts w:ascii="仿宋" w:eastAsia="仿宋" w:hAnsi="仿宋"/>
              </w:rPr>
              <w:t>(</w:t>
            </w:r>
            <w:r>
              <w:rPr>
                <w:rFonts w:ascii="仿宋" w:eastAsia="仿宋" w:hAnsi="仿宋" w:hint="eastAsia"/>
              </w:rPr>
              <w:t>3</w:t>
            </w:r>
            <w:r>
              <w:rPr>
                <w:rFonts w:ascii="仿宋" w:eastAsia="仿宋" w:hAnsi="仿宋"/>
              </w:rPr>
              <w:t>)</w:t>
            </w:r>
            <w:r>
              <w:rPr>
                <w:rFonts w:ascii="仿宋" w:eastAsia="仿宋" w:hAnsi="仿宋" w:hint="eastAsia"/>
              </w:rPr>
              <w:t>.接口</w:t>
            </w:r>
            <w:proofErr w:type="gramStart"/>
            <w:r>
              <w:rPr>
                <w:rFonts w:ascii="仿宋" w:eastAsia="仿宋" w:hAnsi="仿宋" w:hint="eastAsia"/>
              </w:rPr>
              <w:t>支持推和拉</w:t>
            </w:r>
            <w:proofErr w:type="gramEnd"/>
            <w:r>
              <w:rPr>
                <w:rFonts w:ascii="仿宋" w:eastAsia="仿宋" w:hAnsi="仿宋" w:hint="eastAsia"/>
              </w:rPr>
              <w:t>两种</w:t>
            </w:r>
            <w:proofErr w:type="gramStart"/>
            <w:r>
              <w:rPr>
                <w:rFonts w:ascii="仿宋" w:eastAsia="仿宋" w:hAnsi="仿宋" w:hint="eastAsia"/>
              </w:rPr>
              <w:t>采集采集</w:t>
            </w:r>
            <w:proofErr w:type="gramEnd"/>
            <w:r>
              <w:rPr>
                <w:rFonts w:ascii="仿宋" w:eastAsia="仿宋" w:hAnsi="仿宋" w:hint="eastAsia"/>
              </w:rPr>
              <w:t>模式</w:t>
            </w:r>
          </w:p>
          <w:p w14:paraId="2394BBA5" w14:textId="77777777" w:rsidR="00706452" w:rsidRDefault="00706452" w:rsidP="00706452">
            <w:pPr>
              <w:snapToGrid w:val="0"/>
              <w:rPr>
                <w:rFonts w:ascii="仿宋" w:eastAsia="仿宋" w:hAnsi="仿宋"/>
              </w:rPr>
            </w:pPr>
            <w:r>
              <w:rPr>
                <w:rFonts w:ascii="仿宋" w:eastAsia="仿宋" w:hAnsi="仿宋"/>
              </w:rPr>
              <w:t>(</w:t>
            </w:r>
            <w:r>
              <w:rPr>
                <w:rFonts w:ascii="仿宋" w:eastAsia="仿宋" w:hAnsi="仿宋" w:hint="eastAsia"/>
              </w:rPr>
              <w:t>4</w:t>
            </w:r>
            <w:r>
              <w:rPr>
                <w:rFonts w:ascii="仿宋" w:eastAsia="仿宋" w:hAnsi="仿宋"/>
              </w:rPr>
              <w:t>)</w:t>
            </w:r>
            <w:r>
              <w:rPr>
                <w:rFonts w:ascii="仿宋" w:eastAsia="仿宋" w:hAnsi="仿宋" w:hint="eastAsia"/>
              </w:rPr>
              <w:t>.危机值采集部分含接口和上报页面接口两种集成方式</w:t>
            </w:r>
          </w:p>
          <w:p w14:paraId="1BEF5C7F" w14:textId="77777777" w:rsidR="00706452" w:rsidRDefault="00706452" w:rsidP="00706452">
            <w:pPr>
              <w:rPr>
                <w:rFonts w:ascii="仿宋" w:eastAsia="仿宋" w:hAnsi="仿宋"/>
                <w:b/>
                <w:bCs/>
              </w:rPr>
            </w:pPr>
            <w:r>
              <w:rPr>
                <w:rFonts w:ascii="仿宋" w:eastAsia="仿宋" w:hAnsi="仿宋" w:hint="eastAsia"/>
                <w:b/>
                <w:bCs/>
              </w:rPr>
              <w:t>（投标人可提供该系统静态截图、预录制录像方式作为验证）</w:t>
            </w:r>
          </w:p>
          <w:p w14:paraId="48BC34CD" w14:textId="77777777" w:rsidR="00706452" w:rsidRDefault="00706452" w:rsidP="00706452">
            <w:pPr>
              <w:snapToGrid w:val="0"/>
              <w:rPr>
                <w:rFonts w:ascii="仿宋" w:eastAsia="仿宋" w:hAnsi="仿宋"/>
                <w:b/>
                <w:bCs/>
              </w:rPr>
            </w:pPr>
          </w:p>
          <w:p w14:paraId="77426CF1" w14:textId="77777777" w:rsidR="00706452" w:rsidRDefault="00706452" w:rsidP="00706452">
            <w:pPr>
              <w:snapToGrid w:val="0"/>
              <w:rPr>
                <w:rFonts w:ascii="仿宋" w:eastAsia="仿宋" w:hAnsi="仿宋"/>
                <w:b/>
                <w:bCs/>
              </w:rPr>
            </w:pPr>
            <w:r>
              <w:rPr>
                <w:rFonts w:ascii="仿宋" w:eastAsia="仿宋" w:hAnsi="仿宋" w:hint="eastAsia"/>
                <w:b/>
                <w:bCs/>
              </w:rPr>
              <w:t>＃9</w:t>
            </w:r>
            <w:r>
              <w:rPr>
                <w:rFonts w:ascii="仿宋" w:eastAsia="仿宋" w:hAnsi="仿宋"/>
                <w:b/>
                <w:bCs/>
              </w:rPr>
              <w:t>.2</w:t>
            </w:r>
            <w:r>
              <w:rPr>
                <w:rFonts w:ascii="仿宋" w:eastAsia="仿宋" w:hAnsi="仿宋" w:hint="eastAsia"/>
                <w:b/>
                <w:bCs/>
              </w:rPr>
              <w:t>面向电子病历5级</w:t>
            </w:r>
            <w:proofErr w:type="gramStart"/>
            <w:r>
              <w:rPr>
                <w:rFonts w:ascii="仿宋" w:eastAsia="仿宋" w:hAnsi="仿宋" w:hint="eastAsia"/>
                <w:b/>
                <w:bCs/>
              </w:rPr>
              <w:t>过审标准</w:t>
            </w:r>
            <w:proofErr w:type="gramEnd"/>
            <w:r>
              <w:rPr>
                <w:rFonts w:ascii="仿宋" w:eastAsia="仿宋" w:hAnsi="仿宋" w:hint="eastAsia"/>
                <w:b/>
                <w:bCs/>
              </w:rPr>
              <w:t>的危急</w:t>
            </w:r>
            <w:proofErr w:type="gramStart"/>
            <w:r>
              <w:rPr>
                <w:rFonts w:ascii="仿宋" w:eastAsia="仿宋" w:hAnsi="仿宋" w:hint="eastAsia"/>
                <w:b/>
                <w:bCs/>
              </w:rPr>
              <w:t>值管理</w:t>
            </w:r>
            <w:proofErr w:type="gramEnd"/>
            <w:r>
              <w:rPr>
                <w:rFonts w:ascii="仿宋" w:eastAsia="仿宋" w:hAnsi="仿宋" w:hint="eastAsia"/>
                <w:b/>
                <w:bCs/>
              </w:rPr>
              <w:t>改造标准</w:t>
            </w:r>
          </w:p>
          <w:p w14:paraId="4A5A5CE6" w14:textId="77777777" w:rsidR="00706452" w:rsidRDefault="00706452" w:rsidP="00706452">
            <w:pPr>
              <w:snapToGrid w:val="0"/>
              <w:rPr>
                <w:rFonts w:ascii="仿宋" w:eastAsia="仿宋" w:hAnsi="仿宋"/>
              </w:rPr>
            </w:pPr>
            <w:r>
              <w:rPr>
                <w:rFonts w:ascii="仿宋" w:eastAsia="仿宋" w:hAnsi="仿宋"/>
              </w:rPr>
              <w:t>(1)</w:t>
            </w:r>
            <w:r>
              <w:rPr>
                <w:rFonts w:ascii="仿宋" w:eastAsia="仿宋" w:hAnsi="仿宋" w:hint="eastAsia"/>
              </w:rPr>
              <w:t>.支持与院内CDR平台进行数据集成，危急值可以追溯到患者个人和患者主诊医生（门诊）、患者三级医生或者医疗组（住院）</w:t>
            </w:r>
          </w:p>
          <w:p w14:paraId="07AACD6F" w14:textId="77777777" w:rsidR="00706452" w:rsidRDefault="00706452" w:rsidP="00706452">
            <w:pPr>
              <w:snapToGrid w:val="0"/>
              <w:rPr>
                <w:rFonts w:ascii="仿宋" w:eastAsia="仿宋" w:hAnsi="仿宋"/>
              </w:rPr>
            </w:pPr>
            <w:r>
              <w:rPr>
                <w:rFonts w:ascii="仿宋" w:eastAsia="仿宋" w:hAnsi="仿宋"/>
              </w:rPr>
              <w:t>(2)</w:t>
            </w:r>
            <w:r>
              <w:rPr>
                <w:rFonts w:ascii="仿宋" w:eastAsia="仿宋" w:hAnsi="仿宋" w:hint="eastAsia"/>
              </w:rPr>
              <w:t>.支持多种责任医生通知方式，包括客户端提醒、手机短信提醒等</w:t>
            </w:r>
          </w:p>
          <w:p w14:paraId="3E97C1B0" w14:textId="77777777" w:rsidR="00706452" w:rsidRDefault="00706452" w:rsidP="00706452">
            <w:pPr>
              <w:snapToGrid w:val="0"/>
              <w:rPr>
                <w:rFonts w:ascii="仿宋" w:eastAsia="仿宋" w:hAnsi="仿宋"/>
              </w:rPr>
            </w:pPr>
            <w:r>
              <w:rPr>
                <w:rFonts w:ascii="仿宋" w:eastAsia="仿宋" w:hAnsi="仿宋"/>
              </w:rPr>
              <w:t>(3)</w:t>
            </w:r>
            <w:r>
              <w:rPr>
                <w:rFonts w:ascii="仿宋" w:eastAsia="仿宋" w:hAnsi="仿宋" w:hint="eastAsia"/>
              </w:rPr>
              <w:t>. 危急值支持全闭环操作，发生危急值-&gt;上报危急值-&gt;中心转发危急值-&gt;临床接收危急值-&gt;危急值处置 -&gt;结果反馈 -&gt;事件关闭</w:t>
            </w:r>
          </w:p>
          <w:p w14:paraId="5EEE56C6" w14:textId="77777777" w:rsidR="00706452" w:rsidRDefault="00706452" w:rsidP="00706452">
            <w:pPr>
              <w:snapToGrid w:val="0"/>
              <w:rPr>
                <w:rFonts w:ascii="仿宋" w:eastAsia="仿宋" w:hAnsi="仿宋"/>
              </w:rPr>
            </w:pPr>
            <w:r>
              <w:rPr>
                <w:rFonts w:ascii="仿宋" w:eastAsia="仿宋" w:hAnsi="仿宋"/>
              </w:rPr>
              <w:t>(4)</w:t>
            </w:r>
            <w:r>
              <w:rPr>
                <w:rFonts w:ascii="仿宋" w:eastAsia="仿宋" w:hAnsi="仿宋" w:hint="eastAsia"/>
              </w:rPr>
              <w:t>. 危急</w:t>
            </w:r>
            <w:proofErr w:type="gramStart"/>
            <w:r>
              <w:rPr>
                <w:rFonts w:ascii="仿宋" w:eastAsia="仿宋" w:hAnsi="仿宋" w:hint="eastAsia"/>
              </w:rPr>
              <w:t>值管理</w:t>
            </w:r>
            <w:proofErr w:type="gramEnd"/>
            <w:r>
              <w:rPr>
                <w:rFonts w:ascii="仿宋" w:eastAsia="仿宋" w:hAnsi="仿宋" w:hint="eastAsia"/>
              </w:rPr>
              <w:t>中心可以分配危急</w:t>
            </w:r>
            <w:proofErr w:type="gramStart"/>
            <w:r>
              <w:rPr>
                <w:rFonts w:ascii="仿宋" w:eastAsia="仿宋" w:hAnsi="仿宋" w:hint="eastAsia"/>
              </w:rPr>
              <w:t>值管理</w:t>
            </w:r>
            <w:proofErr w:type="gramEnd"/>
            <w:r>
              <w:rPr>
                <w:rFonts w:ascii="仿宋" w:eastAsia="仿宋" w:hAnsi="仿宋" w:hint="eastAsia"/>
              </w:rPr>
              <w:t>权限</w:t>
            </w:r>
          </w:p>
          <w:p w14:paraId="7883E1F6" w14:textId="77777777" w:rsidR="00706452" w:rsidRDefault="00706452" w:rsidP="00706452">
            <w:pPr>
              <w:snapToGrid w:val="0"/>
              <w:rPr>
                <w:rFonts w:ascii="仿宋" w:eastAsia="仿宋" w:hAnsi="仿宋"/>
              </w:rPr>
            </w:pPr>
            <w:r>
              <w:rPr>
                <w:rFonts w:ascii="仿宋" w:eastAsia="仿宋" w:hAnsi="仿宋"/>
              </w:rPr>
              <w:t>(5)</w:t>
            </w:r>
            <w:r>
              <w:rPr>
                <w:rFonts w:ascii="仿宋" w:eastAsia="仿宋" w:hAnsi="仿宋" w:hint="eastAsia"/>
              </w:rPr>
              <w:t xml:space="preserve">. </w:t>
            </w:r>
            <w:proofErr w:type="gramStart"/>
            <w:r>
              <w:rPr>
                <w:rFonts w:ascii="仿宋" w:eastAsia="仿宋" w:hAnsi="仿宋" w:hint="eastAsia"/>
              </w:rPr>
              <w:t>危急值质控</w:t>
            </w:r>
            <w:proofErr w:type="gramEnd"/>
            <w:r>
              <w:rPr>
                <w:rFonts w:ascii="仿宋" w:eastAsia="仿宋" w:hAnsi="仿宋" w:hint="eastAsia"/>
              </w:rPr>
              <w:t>和报表统计分析、可以统计分析危急值发生情况和闭环处理反馈结果质控</w:t>
            </w:r>
          </w:p>
          <w:p w14:paraId="76809A1E" w14:textId="77777777" w:rsidR="00706452" w:rsidRDefault="00706452" w:rsidP="00706452">
            <w:pPr>
              <w:snapToGrid w:val="0"/>
              <w:rPr>
                <w:rFonts w:ascii="仿宋" w:eastAsia="仿宋" w:hAnsi="仿宋"/>
              </w:rPr>
            </w:pPr>
            <w:r>
              <w:rPr>
                <w:rFonts w:ascii="仿宋" w:eastAsia="仿宋" w:hAnsi="仿宋"/>
              </w:rPr>
              <w:t>(6)</w:t>
            </w:r>
            <w:r>
              <w:rPr>
                <w:rFonts w:ascii="仿宋" w:eastAsia="仿宋" w:hAnsi="仿宋" w:hint="eastAsia"/>
              </w:rPr>
              <w:t>.危急</w:t>
            </w:r>
            <w:proofErr w:type="gramStart"/>
            <w:r>
              <w:rPr>
                <w:rFonts w:ascii="仿宋" w:eastAsia="仿宋" w:hAnsi="仿宋" w:hint="eastAsia"/>
              </w:rPr>
              <w:t>值管理</w:t>
            </w:r>
            <w:proofErr w:type="gramEnd"/>
            <w:r>
              <w:rPr>
                <w:rFonts w:ascii="仿宋" w:eastAsia="仿宋" w:hAnsi="仿宋" w:hint="eastAsia"/>
              </w:rPr>
              <w:t>中心可以支持多次转发危急值。</w:t>
            </w:r>
          </w:p>
          <w:p w14:paraId="3EA56590" w14:textId="77777777" w:rsidR="00706452" w:rsidRDefault="00706452" w:rsidP="00706452">
            <w:pPr>
              <w:rPr>
                <w:rFonts w:ascii="仿宋" w:eastAsia="仿宋" w:hAnsi="仿宋"/>
                <w:b/>
                <w:bCs/>
              </w:rPr>
            </w:pPr>
            <w:r>
              <w:rPr>
                <w:rFonts w:ascii="仿宋" w:eastAsia="仿宋" w:hAnsi="仿宋" w:hint="eastAsia"/>
                <w:b/>
                <w:bCs/>
              </w:rPr>
              <w:t>（投标人可提供该系统静态截图、预录制录像方式作为验证）</w:t>
            </w:r>
          </w:p>
        </w:tc>
      </w:tr>
      <w:tr w:rsidR="00706452" w14:paraId="3290EBC6" w14:textId="77777777">
        <w:trPr>
          <w:trHeight w:val="624"/>
        </w:trPr>
        <w:tc>
          <w:tcPr>
            <w:tcW w:w="10333" w:type="dxa"/>
            <w:gridSpan w:val="7"/>
            <w:vAlign w:val="center"/>
          </w:tcPr>
          <w:p w14:paraId="3847B8FF" w14:textId="77777777" w:rsidR="00706452" w:rsidRDefault="00706452" w:rsidP="00706452">
            <w:pPr>
              <w:snapToGrid w:val="0"/>
              <w:jc w:val="center"/>
              <w:rPr>
                <w:rFonts w:ascii="仿宋" w:eastAsia="仿宋" w:hAnsi="仿宋"/>
                <w:b/>
                <w:bCs/>
                <w:sz w:val="21"/>
                <w:szCs w:val="18"/>
              </w:rPr>
            </w:pPr>
            <w:r>
              <w:rPr>
                <w:rFonts w:ascii="仿宋" w:eastAsia="仿宋" w:hAnsi="仿宋" w:hint="eastAsia"/>
                <w:b/>
                <w:bCs/>
                <w:sz w:val="28"/>
                <w:szCs w:val="28"/>
              </w:rPr>
              <w:t>售后服务要求</w:t>
            </w:r>
          </w:p>
        </w:tc>
      </w:tr>
      <w:tr w:rsidR="00706452" w14:paraId="16131469" w14:textId="77777777">
        <w:trPr>
          <w:trHeight w:val="624"/>
        </w:trPr>
        <w:tc>
          <w:tcPr>
            <w:tcW w:w="1798" w:type="dxa"/>
            <w:vAlign w:val="center"/>
          </w:tcPr>
          <w:p w14:paraId="7CB1DC4C" w14:textId="77777777" w:rsidR="00706452" w:rsidRDefault="00706452" w:rsidP="00706452">
            <w:pPr>
              <w:jc w:val="center"/>
              <w:rPr>
                <w:rFonts w:ascii="仿宋" w:eastAsia="仿宋" w:hAnsi="仿宋"/>
                <w:sz w:val="21"/>
                <w:szCs w:val="21"/>
              </w:rPr>
            </w:pPr>
            <w:r>
              <w:rPr>
                <w:rFonts w:ascii="仿宋" w:eastAsia="仿宋" w:hAnsi="仿宋" w:hint="eastAsia"/>
              </w:rPr>
              <w:t>1</w:t>
            </w:r>
          </w:p>
        </w:tc>
        <w:tc>
          <w:tcPr>
            <w:tcW w:w="1619" w:type="dxa"/>
            <w:gridSpan w:val="2"/>
            <w:vAlign w:val="center"/>
          </w:tcPr>
          <w:p w14:paraId="4E5D59DA" w14:textId="77777777" w:rsidR="00706452" w:rsidRDefault="00706452" w:rsidP="00706452">
            <w:pPr>
              <w:jc w:val="center"/>
              <w:rPr>
                <w:rFonts w:ascii="仿宋" w:eastAsia="仿宋" w:hAnsi="仿宋"/>
                <w:sz w:val="21"/>
                <w:szCs w:val="21"/>
              </w:rPr>
            </w:pPr>
            <w:r>
              <w:rPr>
                <w:rFonts w:ascii="仿宋" w:eastAsia="仿宋" w:hAnsi="仿宋" w:hint="eastAsia"/>
              </w:rPr>
              <w:t>★质保期</w:t>
            </w:r>
          </w:p>
        </w:tc>
        <w:tc>
          <w:tcPr>
            <w:tcW w:w="6916" w:type="dxa"/>
            <w:gridSpan w:val="4"/>
            <w:vAlign w:val="center"/>
          </w:tcPr>
          <w:p w14:paraId="6E4CDEFA" w14:textId="77777777" w:rsidR="00706452" w:rsidRDefault="00706452" w:rsidP="00706452">
            <w:pPr>
              <w:snapToGrid w:val="0"/>
              <w:rPr>
                <w:rFonts w:ascii="仿宋" w:eastAsia="仿宋" w:hAnsi="仿宋"/>
                <w:b/>
                <w:bCs/>
                <w:sz w:val="21"/>
                <w:szCs w:val="18"/>
              </w:rPr>
            </w:pPr>
            <w:r>
              <w:rPr>
                <w:rFonts w:ascii="仿宋" w:eastAsia="仿宋" w:hAnsi="仿宋"/>
              </w:rPr>
              <w:t>1</w:t>
            </w:r>
            <w:r>
              <w:rPr>
                <w:rFonts w:ascii="仿宋" w:eastAsia="仿宋" w:hAnsi="仿宋" w:hint="eastAsia"/>
              </w:rPr>
              <w:t>年</w:t>
            </w:r>
          </w:p>
        </w:tc>
      </w:tr>
      <w:tr w:rsidR="00706452" w14:paraId="10216AE9" w14:textId="77777777">
        <w:trPr>
          <w:trHeight w:val="624"/>
        </w:trPr>
        <w:tc>
          <w:tcPr>
            <w:tcW w:w="1798" w:type="dxa"/>
            <w:vAlign w:val="center"/>
          </w:tcPr>
          <w:p w14:paraId="7502AFB9" w14:textId="77777777" w:rsidR="00706452" w:rsidRDefault="00706452" w:rsidP="00706452">
            <w:pPr>
              <w:jc w:val="center"/>
              <w:rPr>
                <w:rFonts w:ascii="仿宋" w:eastAsia="仿宋" w:hAnsi="仿宋"/>
                <w:sz w:val="21"/>
                <w:szCs w:val="21"/>
              </w:rPr>
            </w:pPr>
            <w:r>
              <w:rPr>
                <w:rFonts w:ascii="仿宋" w:eastAsia="仿宋" w:hAnsi="仿宋" w:hint="eastAsia"/>
                <w:sz w:val="21"/>
                <w:szCs w:val="21"/>
              </w:rPr>
              <w:t>2</w:t>
            </w:r>
          </w:p>
        </w:tc>
        <w:tc>
          <w:tcPr>
            <w:tcW w:w="1619" w:type="dxa"/>
            <w:gridSpan w:val="2"/>
            <w:vAlign w:val="center"/>
          </w:tcPr>
          <w:p w14:paraId="031C332A" w14:textId="77777777" w:rsidR="00706452" w:rsidRDefault="00706452" w:rsidP="00706452">
            <w:pPr>
              <w:jc w:val="center"/>
              <w:rPr>
                <w:rFonts w:ascii="仿宋" w:eastAsia="仿宋" w:hAnsi="仿宋"/>
                <w:sz w:val="21"/>
                <w:szCs w:val="21"/>
              </w:rPr>
            </w:pPr>
            <w:r>
              <w:rPr>
                <w:rFonts w:ascii="仿宋" w:eastAsia="仿宋" w:hAnsi="仿宋" w:hint="eastAsia"/>
              </w:rPr>
              <w:t>维修站</w:t>
            </w:r>
          </w:p>
        </w:tc>
        <w:tc>
          <w:tcPr>
            <w:tcW w:w="6916" w:type="dxa"/>
            <w:gridSpan w:val="4"/>
            <w:vAlign w:val="center"/>
          </w:tcPr>
          <w:p w14:paraId="6BE3758C" w14:textId="77777777" w:rsidR="00706452" w:rsidRDefault="00706452" w:rsidP="00706452">
            <w:pPr>
              <w:jc w:val="left"/>
              <w:rPr>
                <w:rFonts w:ascii="仿宋" w:eastAsia="仿宋" w:hAnsi="仿宋"/>
              </w:rPr>
            </w:pPr>
            <w:r>
              <w:rPr>
                <w:rFonts w:ascii="仿宋" w:eastAsia="仿宋" w:hAnsi="仿宋" w:hint="eastAsia"/>
              </w:rPr>
              <w:t>西安有常驻维护人员</w:t>
            </w:r>
          </w:p>
        </w:tc>
      </w:tr>
      <w:tr w:rsidR="00706452" w14:paraId="5884DEC9" w14:textId="77777777">
        <w:trPr>
          <w:trHeight w:val="624"/>
        </w:trPr>
        <w:tc>
          <w:tcPr>
            <w:tcW w:w="1798" w:type="dxa"/>
            <w:vAlign w:val="center"/>
          </w:tcPr>
          <w:p w14:paraId="6D0F182D" w14:textId="77777777" w:rsidR="00706452" w:rsidRDefault="00706452" w:rsidP="00706452">
            <w:pPr>
              <w:jc w:val="center"/>
              <w:rPr>
                <w:rFonts w:ascii="仿宋" w:eastAsia="仿宋" w:hAnsi="仿宋"/>
                <w:sz w:val="21"/>
                <w:szCs w:val="21"/>
              </w:rPr>
            </w:pPr>
            <w:r>
              <w:rPr>
                <w:rFonts w:ascii="仿宋" w:eastAsia="仿宋" w:hAnsi="仿宋" w:hint="eastAsia"/>
                <w:sz w:val="21"/>
                <w:szCs w:val="21"/>
              </w:rPr>
              <w:t>3</w:t>
            </w:r>
          </w:p>
        </w:tc>
        <w:tc>
          <w:tcPr>
            <w:tcW w:w="1619" w:type="dxa"/>
            <w:gridSpan w:val="2"/>
            <w:vAlign w:val="center"/>
          </w:tcPr>
          <w:p w14:paraId="771F64A4" w14:textId="77777777" w:rsidR="00706452" w:rsidRDefault="00706452" w:rsidP="00706452">
            <w:pPr>
              <w:jc w:val="center"/>
              <w:rPr>
                <w:rFonts w:ascii="仿宋" w:eastAsia="仿宋" w:hAnsi="仿宋"/>
                <w:sz w:val="21"/>
                <w:szCs w:val="21"/>
              </w:rPr>
            </w:pPr>
            <w:r>
              <w:rPr>
                <w:rFonts w:ascii="仿宋" w:eastAsia="仿宋" w:hAnsi="仿宋" w:hint="eastAsia"/>
              </w:rPr>
              <w:t>培训支持</w:t>
            </w:r>
          </w:p>
        </w:tc>
        <w:tc>
          <w:tcPr>
            <w:tcW w:w="6916" w:type="dxa"/>
            <w:gridSpan w:val="4"/>
            <w:vAlign w:val="center"/>
          </w:tcPr>
          <w:p w14:paraId="0A64CFCF" w14:textId="77777777" w:rsidR="00706452" w:rsidRDefault="00706452" w:rsidP="00706452">
            <w:pPr>
              <w:jc w:val="left"/>
              <w:rPr>
                <w:rFonts w:ascii="仿宋" w:eastAsia="仿宋" w:hAnsi="仿宋"/>
              </w:rPr>
            </w:pPr>
            <w:r>
              <w:rPr>
                <w:rFonts w:ascii="仿宋" w:eastAsia="仿宋" w:hAnsi="仿宋" w:hint="eastAsia"/>
              </w:rPr>
              <w:t>投标文件中提供针对本项目的培训方案</w:t>
            </w:r>
          </w:p>
        </w:tc>
      </w:tr>
      <w:tr w:rsidR="00706452" w14:paraId="6FBD7E56" w14:textId="77777777">
        <w:trPr>
          <w:trHeight w:val="491"/>
        </w:trPr>
        <w:tc>
          <w:tcPr>
            <w:tcW w:w="1798" w:type="dxa"/>
            <w:vAlign w:val="center"/>
          </w:tcPr>
          <w:p w14:paraId="7C63B3C3" w14:textId="77777777" w:rsidR="00706452" w:rsidRDefault="00706452" w:rsidP="00706452">
            <w:pPr>
              <w:jc w:val="center"/>
              <w:rPr>
                <w:rFonts w:ascii="仿宋" w:eastAsia="仿宋" w:hAnsi="仿宋"/>
                <w:sz w:val="21"/>
                <w:szCs w:val="21"/>
              </w:rPr>
            </w:pPr>
            <w:r>
              <w:rPr>
                <w:rFonts w:ascii="仿宋" w:eastAsia="仿宋" w:hAnsi="仿宋" w:hint="eastAsia"/>
                <w:sz w:val="21"/>
                <w:szCs w:val="21"/>
              </w:rPr>
              <w:t>4</w:t>
            </w:r>
          </w:p>
        </w:tc>
        <w:tc>
          <w:tcPr>
            <w:tcW w:w="1619" w:type="dxa"/>
            <w:gridSpan w:val="2"/>
            <w:vAlign w:val="center"/>
          </w:tcPr>
          <w:p w14:paraId="17F42B84" w14:textId="77777777" w:rsidR="00706452" w:rsidRDefault="00706452" w:rsidP="00706452">
            <w:pPr>
              <w:jc w:val="center"/>
              <w:rPr>
                <w:rFonts w:ascii="仿宋" w:eastAsia="仿宋" w:hAnsi="仿宋"/>
                <w:sz w:val="21"/>
                <w:szCs w:val="21"/>
              </w:rPr>
            </w:pPr>
            <w:r>
              <w:rPr>
                <w:rFonts w:ascii="仿宋" w:eastAsia="仿宋" w:hAnsi="仿宋" w:hint="eastAsia"/>
              </w:rPr>
              <w:t>维修响应</w:t>
            </w:r>
          </w:p>
        </w:tc>
        <w:tc>
          <w:tcPr>
            <w:tcW w:w="6916" w:type="dxa"/>
            <w:gridSpan w:val="4"/>
            <w:vAlign w:val="center"/>
          </w:tcPr>
          <w:p w14:paraId="0D361B2E" w14:textId="77777777" w:rsidR="00706452" w:rsidRDefault="00706452" w:rsidP="00706452">
            <w:pPr>
              <w:jc w:val="left"/>
              <w:rPr>
                <w:rFonts w:ascii="仿宋" w:eastAsia="仿宋" w:hAnsi="仿宋"/>
              </w:rPr>
            </w:pPr>
            <w:r>
              <w:rPr>
                <w:rFonts w:ascii="仿宋" w:eastAsia="仿宋" w:hAnsi="仿宋" w:hint="eastAsia"/>
              </w:rPr>
              <w:t>投标文件中需注明维修响应时间，24小时内响应</w:t>
            </w:r>
          </w:p>
        </w:tc>
      </w:tr>
      <w:tr w:rsidR="00706452" w14:paraId="7AE43BF1" w14:textId="77777777">
        <w:trPr>
          <w:trHeight w:val="624"/>
        </w:trPr>
        <w:tc>
          <w:tcPr>
            <w:tcW w:w="1798" w:type="dxa"/>
            <w:vAlign w:val="center"/>
          </w:tcPr>
          <w:p w14:paraId="53A4A626" w14:textId="77777777" w:rsidR="00706452" w:rsidRDefault="00706452" w:rsidP="00706452">
            <w:pPr>
              <w:jc w:val="center"/>
              <w:rPr>
                <w:rFonts w:ascii="仿宋" w:eastAsia="仿宋" w:hAnsi="仿宋"/>
                <w:sz w:val="21"/>
                <w:szCs w:val="21"/>
              </w:rPr>
            </w:pPr>
            <w:r>
              <w:rPr>
                <w:rFonts w:ascii="仿宋" w:eastAsia="仿宋" w:hAnsi="仿宋" w:hint="eastAsia"/>
                <w:sz w:val="21"/>
                <w:szCs w:val="21"/>
              </w:rPr>
              <w:t>5</w:t>
            </w:r>
          </w:p>
        </w:tc>
        <w:tc>
          <w:tcPr>
            <w:tcW w:w="1619" w:type="dxa"/>
            <w:gridSpan w:val="2"/>
            <w:vAlign w:val="center"/>
          </w:tcPr>
          <w:p w14:paraId="6E86D1D9" w14:textId="77777777" w:rsidR="00706452" w:rsidRDefault="00706452" w:rsidP="00706452">
            <w:pPr>
              <w:jc w:val="center"/>
              <w:rPr>
                <w:rFonts w:ascii="仿宋" w:eastAsia="仿宋" w:hAnsi="仿宋"/>
                <w:sz w:val="21"/>
                <w:szCs w:val="21"/>
              </w:rPr>
            </w:pPr>
            <w:r>
              <w:rPr>
                <w:rFonts w:ascii="仿宋" w:eastAsia="仿宋" w:hAnsi="仿宋" w:hint="eastAsia"/>
              </w:rPr>
              <w:t>系统部署时间</w:t>
            </w:r>
          </w:p>
        </w:tc>
        <w:tc>
          <w:tcPr>
            <w:tcW w:w="6916" w:type="dxa"/>
            <w:gridSpan w:val="4"/>
            <w:vAlign w:val="center"/>
          </w:tcPr>
          <w:p w14:paraId="452D6E10" w14:textId="77777777" w:rsidR="00706452" w:rsidRDefault="00706452" w:rsidP="00706452">
            <w:pPr>
              <w:jc w:val="left"/>
              <w:rPr>
                <w:rFonts w:ascii="仿宋" w:eastAsia="仿宋" w:hAnsi="仿宋"/>
              </w:rPr>
            </w:pPr>
            <w:r>
              <w:rPr>
                <w:rFonts w:ascii="仿宋" w:eastAsia="仿宋" w:hAnsi="仿宋" w:hint="eastAsia"/>
              </w:rPr>
              <w:t>系统部署完成时间为合同签订后6个月内</w:t>
            </w:r>
          </w:p>
        </w:tc>
      </w:tr>
    </w:tbl>
    <w:p w14:paraId="4418E0BE" w14:textId="77777777" w:rsidR="0000212F" w:rsidRPr="00D37D86" w:rsidRDefault="0000212F">
      <w:pPr>
        <w:ind w:firstLineChars="200" w:firstLine="420"/>
        <w:rPr>
          <w:rFonts w:hAnsi="宋体"/>
          <w:sz w:val="21"/>
          <w:szCs w:val="21"/>
        </w:rPr>
      </w:pPr>
    </w:p>
    <w:p w14:paraId="0972A53B" w14:textId="77777777" w:rsidR="0000212F" w:rsidRDefault="0000212F">
      <w:pPr>
        <w:ind w:firstLineChars="200" w:firstLine="420"/>
        <w:rPr>
          <w:rFonts w:hAnsi="宋体"/>
          <w:sz w:val="21"/>
          <w:szCs w:val="21"/>
        </w:rPr>
      </w:pPr>
    </w:p>
    <w:sectPr w:rsidR="0000212F">
      <w:footerReference w:type="default" r:id="rId9"/>
      <w:pgSz w:w="11906" w:h="16838"/>
      <w:pgMar w:top="964" w:right="1134" w:bottom="964" w:left="1134" w:header="1191" w:footer="964"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725B4" w14:textId="77777777" w:rsidR="008C2749" w:rsidRDefault="008C2749">
      <w:r>
        <w:separator/>
      </w:r>
    </w:p>
  </w:endnote>
  <w:endnote w:type="continuationSeparator" w:id="0">
    <w:p w14:paraId="11ABB0F8" w14:textId="77777777" w:rsidR="008C2749" w:rsidRDefault="008C2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E8422" w14:textId="77777777" w:rsidR="0000212F" w:rsidRDefault="00AB5A33">
    <w:pPr>
      <w:pStyle w:val="a9"/>
      <w:jc w:val="center"/>
    </w:pPr>
    <w:r>
      <w:rPr>
        <w:b/>
        <w:bCs/>
        <w:sz w:val="24"/>
        <w:szCs w:val="24"/>
      </w:rPr>
      <w:fldChar w:fldCharType="begin"/>
    </w:r>
    <w:r>
      <w:rPr>
        <w:b/>
        <w:bCs/>
      </w:rPr>
      <w:instrText>PAGE</w:instrText>
    </w:r>
    <w:r>
      <w:rPr>
        <w:b/>
        <w:bCs/>
        <w:sz w:val="24"/>
        <w:szCs w:val="24"/>
      </w:rPr>
      <w:fldChar w:fldCharType="separate"/>
    </w:r>
    <w:r>
      <w:rPr>
        <w:b/>
        <w:bCs/>
      </w:rPr>
      <w:t>26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27</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811F0" w14:textId="77777777" w:rsidR="008C2749" w:rsidRDefault="008C2749">
      <w:r>
        <w:separator/>
      </w:r>
    </w:p>
  </w:footnote>
  <w:footnote w:type="continuationSeparator" w:id="0">
    <w:p w14:paraId="280BBC96" w14:textId="77777777" w:rsidR="008C2749" w:rsidRDefault="008C2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300"/>
        </w:tabs>
        <w:ind w:left="300" w:hanging="720"/>
      </w:pPr>
      <w:rPr>
        <w:rFonts w:hint="eastAsia"/>
      </w:rPr>
    </w:lvl>
    <w:lvl w:ilvl="2">
      <w:start w:val="1"/>
      <w:numFmt w:val="decimal"/>
      <w:lvlText w:val="（%3）"/>
      <w:lvlJc w:val="left"/>
      <w:pPr>
        <w:tabs>
          <w:tab w:val="left" w:pos="720"/>
        </w:tabs>
        <w:ind w:left="720" w:hanging="720"/>
      </w:pPr>
      <w:rPr>
        <w:rFonts w:ascii="Times New Roman" w:hAnsi="Times New Roman" w:hint="eastAsia"/>
      </w:rPr>
    </w:lvl>
    <w:lvl w:ilvl="3">
      <w:start w:val="1"/>
      <w:numFmt w:val="decimal"/>
      <w:pStyle w:val="a"/>
      <w:lvlText w:val="（%4）"/>
      <w:lvlJc w:val="left"/>
      <w:pPr>
        <w:tabs>
          <w:tab w:val="left" w:pos="1140"/>
        </w:tabs>
        <w:ind w:left="1140" w:hanging="720"/>
      </w:pPr>
      <w:rPr>
        <w:rFonts w:hint="eastAsia"/>
      </w:rPr>
    </w:lvl>
    <w:lvl w:ilvl="4">
      <w:start w:val="1"/>
      <w:numFmt w:val="decimal"/>
      <w:pStyle w:val="511"/>
      <w:lvlText w:val="%5）"/>
      <w:lvlJc w:val="left"/>
      <w:pPr>
        <w:tabs>
          <w:tab w:val="left" w:pos="360"/>
        </w:tabs>
        <w:ind w:left="360" w:hanging="360"/>
      </w:pPr>
      <w:rPr>
        <w:rFonts w:hint="eastAsia"/>
      </w:rPr>
    </w:lvl>
    <w:lvl w:ilvl="5">
      <w:start w:val="1"/>
      <w:numFmt w:val="decimal"/>
      <w:lvlText w:val="%6．"/>
      <w:lvlJc w:val="left"/>
      <w:pPr>
        <w:tabs>
          <w:tab w:val="left" w:pos="1620"/>
        </w:tabs>
        <w:ind w:left="1620" w:hanging="360"/>
      </w:pPr>
      <w:rPr>
        <w:rFonts w:hint="eastAsia"/>
      </w:rPr>
    </w:lvl>
    <w:lvl w:ilvl="6">
      <w:start w:val="1"/>
      <w:numFmt w:val="decimal"/>
      <w:lvlText w:val="%7、"/>
      <w:lvlJc w:val="left"/>
      <w:pPr>
        <w:tabs>
          <w:tab w:val="left" w:pos="2250"/>
        </w:tabs>
        <w:ind w:left="2250" w:hanging="360"/>
      </w:pPr>
      <w:rPr>
        <w:rFonts w:ascii="Times New Roman" w:hAnsi="Times New Roman" w:hint="eastAsia"/>
        <w:sz w:val="21"/>
      </w:rPr>
    </w:lvl>
    <w:lvl w:ilvl="7">
      <w:start w:val="1"/>
      <w:numFmt w:val="lowerLetter"/>
      <w:lvlText w:val="%8)"/>
      <w:lvlJc w:val="left"/>
      <w:pPr>
        <w:tabs>
          <w:tab w:val="left" w:pos="2520"/>
        </w:tabs>
        <w:ind w:left="2520" w:hanging="420"/>
      </w:pPr>
    </w:lvl>
    <w:lvl w:ilvl="8">
      <w:start w:val="1"/>
      <w:numFmt w:val="lowerRoman"/>
      <w:lvlText w:val="%9."/>
      <w:lvlJc w:val="right"/>
      <w:pPr>
        <w:tabs>
          <w:tab w:val="left" w:pos="2940"/>
        </w:tabs>
        <w:ind w:left="2940" w:hanging="420"/>
      </w:pPr>
    </w:lvl>
  </w:abstractNum>
  <w:abstractNum w:abstractNumId="1" w15:restartNumberingAfterBreak="0">
    <w:nsid w:val="03C96A83"/>
    <w:multiLevelType w:val="multilevel"/>
    <w:tmpl w:val="03C96A83"/>
    <w:lvl w:ilvl="0">
      <w:start w:val="1"/>
      <w:numFmt w:val="bullet"/>
      <w:lvlText w:val=""/>
      <w:lvlJc w:val="left"/>
      <w:pPr>
        <w:ind w:left="1075" w:hanging="420"/>
      </w:pPr>
      <w:rPr>
        <w:rFonts w:ascii="Wingdings" w:hAnsi="Wingdings" w:hint="default"/>
      </w:rPr>
    </w:lvl>
    <w:lvl w:ilvl="1">
      <w:start w:val="1"/>
      <w:numFmt w:val="bullet"/>
      <w:lvlText w:val=""/>
      <w:lvlJc w:val="left"/>
      <w:pPr>
        <w:ind w:left="1495" w:hanging="420"/>
      </w:pPr>
      <w:rPr>
        <w:rFonts w:ascii="Wingdings" w:hAnsi="Wingdings" w:hint="default"/>
      </w:rPr>
    </w:lvl>
    <w:lvl w:ilvl="2">
      <w:start w:val="1"/>
      <w:numFmt w:val="bullet"/>
      <w:lvlText w:val=""/>
      <w:lvlJc w:val="left"/>
      <w:pPr>
        <w:ind w:left="1915" w:hanging="420"/>
      </w:pPr>
      <w:rPr>
        <w:rFonts w:ascii="Wingdings" w:hAnsi="Wingdings" w:hint="default"/>
      </w:rPr>
    </w:lvl>
    <w:lvl w:ilvl="3">
      <w:start w:val="1"/>
      <w:numFmt w:val="bullet"/>
      <w:lvlText w:val=""/>
      <w:lvlJc w:val="left"/>
      <w:pPr>
        <w:ind w:left="2335" w:hanging="420"/>
      </w:pPr>
      <w:rPr>
        <w:rFonts w:ascii="Wingdings" w:hAnsi="Wingdings" w:hint="default"/>
      </w:rPr>
    </w:lvl>
    <w:lvl w:ilvl="4">
      <w:start w:val="1"/>
      <w:numFmt w:val="bullet"/>
      <w:lvlText w:val=""/>
      <w:lvlJc w:val="left"/>
      <w:pPr>
        <w:ind w:left="2755" w:hanging="420"/>
      </w:pPr>
      <w:rPr>
        <w:rFonts w:ascii="Wingdings" w:hAnsi="Wingdings" w:hint="default"/>
      </w:rPr>
    </w:lvl>
    <w:lvl w:ilvl="5">
      <w:start w:val="1"/>
      <w:numFmt w:val="bullet"/>
      <w:lvlText w:val=""/>
      <w:lvlJc w:val="left"/>
      <w:pPr>
        <w:ind w:left="3175" w:hanging="420"/>
      </w:pPr>
      <w:rPr>
        <w:rFonts w:ascii="Wingdings" w:hAnsi="Wingdings" w:hint="default"/>
      </w:rPr>
    </w:lvl>
    <w:lvl w:ilvl="6">
      <w:start w:val="1"/>
      <w:numFmt w:val="bullet"/>
      <w:lvlText w:val=""/>
      <w:lvlJc w:val="left"/>
      <w:pPr>
        <w:ind w:left="3595" w:hanging="420"/>
      </w:pPr>
      <w:rPr>
        <w:rFonts w:ascii="Wingdings" w:hAnsi="Wingdings" w:hint="default"/>
      </w:rPr>
    </w:lvl>
    <w:lvl w:ilvl="7">
      <w:start w:val="1"/>
      <w:numFmt w:val="bullet"/>
      <w:lvlText w:val=""/>
      <w:lvlJc w:val="left"/>
      <w:pPr>
        <w:ind w:left="4015" w:hanging="420"/>
      </w:pPr>
      <w:rPr>
        <w:rFonts w:ascii="Wingdings" w:hAnsi="Wingdings" w:hint="default"/>
      </w:rPr>
    </w:lvl>
    <w:lvl w:ilvl="8">
      <w:start w:val="1"/>
      <w:numFmt w:val="bullet"/>
      <w:lvlText w:val=""/>
      <w:lvlJc w:val="left"/>
      <w:pPr>
        <w:ind w:left="4435" w:hanging="420"/>
      </w:pPr>
      <w:rPr>
        <w:rFonts w:ascii="Wingdings" w:hAnsi="Wingdings" w:hint="default"/>
      </w:rPr>
    </w:lvl>
  </w:abstractNum>
  <w:abstractNum w:abstractNumId="2" w15:restartNumberingAfterBreak="0">
    <w:nsid w:val="089570A2"/>
    <w:multiLevelType w:val="multilevel"/>
    <w:tmpl w:val="089570A2"/>
    <w:lvl w:ilvl="0">
      <w:start w:val="1"/>
      <w:numFmt w:val="bullet"/>
      <w:lvlText w:val=""/>
      <w:lvlJc w:val="left"/>
      <w:pPr>
        <w:ind w:left="1075" w:hanging="420"/>
      </w:pPr>
      <w:rPr>
        <w:rFonts w:ascii="Wingdings" w:hAnsi="Wingdings" w:hint="default"/>
      </w:rPr>
    </w:lvl>
    <w:lvl w:ilvl="1">
      <w:start w:val="1"/>
      <w:numFmt w:val="bullet"/>
      <w:lvlText w:val=""/>
      <w:lvlJc w:val="left"/>
      <w:pPr>
        <w:ind w:left="1495" w:hanging="420"/>
      </w:pPr>
      <w:rPr>
        <w:rFonts w:ascii="Wingdings" w:hAnsi="Wingdings" w:hint="default"/>
      </w:rPr>
    </w:lvl>
    <w:lvl w:ilvl="2">
      <w:start w:val="1"/>
      <w:numFmt w:val="bullet"/>
      <w:lvlText w:val=""/>
      <w:lvlJc w:val="left"/>
      <w:pPr>
        <w:ind w:left="1915" w:hanging="420"/>
      </w:pPr>
      <w:rPr>
        <w:rFonts w:ascii="Wingdings" w:hAnsi="Wingdings" w:hint="default"/>
      </w:rPr>
    </w:lvl>
    <w:lvl w:ilvl="3">
      <w:start w:val="1"/>
      <w:numFmt w:val="bullet"/>
      <w:lvlText w:val=""/>
      <w:lvlJc w:val="left"/>
      <w:pPr>
        <w:ind w:left="2335" w:hanging="420"/>
      </w:pPr>
      <w:rPr>
        <w:rFonts w:ascii="Wingdings" w:hAnsi="Wingdings" w:hint="default"/>
      </w:rPr>
    </w:lvl>
    <w:lvl w:ilvl="4">
      <w:start w:val="1"/>
      <w:numFmt w:val="bullet"/>
      <w:lvlText w:val=""/>
      <w:lvlJc w:val="left"/>
      <w:pPr>
        <w:ind w:left="2755" w:hanging="420"/>
      </w:pPr>
      <w:rPr>
        <w:rFonts w:ascii="Wingdings" w:hAnsi="Wingdings" w:hint="default"/>
      </w:rPr>
    </w:lvl>
    <w:lvl w:ilvl="5">
      <w:start w:val="1"/>
      <w:numFmt w:val="bullet"/>
      <w:lvlText w:val=""/>
      <w:lvlJc w:val="left"/>
      <w:pPr>
        <w:ind w:left="3175" w:hanging="420"/>
      </w:pPr>
      <w:rPr>
        <w:rFonts w:ascii="Wingdings" w:hAnsi="Wingdings" w:hint="default"/>
      </w:rPr>
    </w:lvl>
    <w:lvl w:ilvl="6">
      <w:start w:val="1"/>
      <w:numFmt w:val="bullet"/>
      <w:lvlText w:val=""/>
      <w:lvlJc w:val="left"/>
      <w:pPr>
        <w:ind w:left="3595" w:hanging="420"/>
      </w:pPr>
      <w:rPr>
        <w:rFonts w:ascii="Wingdings" w:hAnsi="Wingdings" w:hint="default"/>
      </w:rPr>
    </w:lvl>
    <w:lvl w:ilvl="7">
      <w:start w:val="1"/>
      <w:numFmt w:val="bullet"/>
      <w:lvlText w:val=""/>
      <w:lvlJc w:val="left"/>
      <w:pPr>
        <w:ind w:left="4015" w:hanging="420"/>
      </w:pPr>
      <w:rPr>
        <w:rFonts w:ascii="Wingdings" w:hAnsi="Wingdings" w:hint="default"/>
      </w:rPr>
    </w:lvl>
    <w:lvl w:ilvl="8">
      <w:start w:val="1"/>
      <w:numFmt w:val="bullet"/>
      <w:lvlText w:val=""/>
      <w:lvlJc w:val="left"/>
      <w:pPr>
        <w:ind w:left="4435" w:hanging="420"/>
      </w:pPr>
      <w:rPr>
        <w:rFonts w:ascii="Wingdings" w:hAnsi="Wingdings" w:hint="default"/>
      </w:rPr>
    </w:lvl>
  </w:abstractNum>
  <w:abstractNum w:abstractNumId="3" w15:restartNumberingAfterBreak="0">
    <w:nsid w:val="0CC47DC4"/>
    <w:multiLevelType w:val="multilevel"/>
    <w:tmpl w:val="0CC47DC4"/>
    <w:lvl w:ilvl="0">
      <w:start w:val="1"/>
      <w:numFmt w:val="bullet"/>
      <w:lvlText w:val=""/>
      <w:lvlJc w:val="left"/>
      <w:pPr>
        <w:ind w:left="1124" w:hanging="420"/>
      </w:pPr>
      <w:rPr>
        <w:rFonts w:ascii="Wingdings" w:hAnsi="Wingdings" w:hint="default"/>
      </w:rPr>
    </w:lvl>
    <w:lvl w:ilvl="1">
      <w:start w:val="1"/>
      <w:numFmt w:val="bullet"/>
      <w:lvlText w:val=""/>
      <w:lvlJc w:val="left"/>
      <w:pPr>
        <w:ind w:left="1544" w:hanging="420"/>
      </w:pPr>
      <w:rPr>
        <w:rFonts w:ascii="Wingdings" w:hAnsi="Wingdings" w:hint="default"/>
      </w:rPr>
    </w:lvl>
    <w:lvl w:ilvl="2">
      <w:start w:val="1"/>
      <w:numFmt w:val="bullet"/>
      <w:lvlText w:val=""/>
      <w:lvlJc w:val="left"/>
      <w:pPr>
        <w:ind w:left="1964" w:hanging="420"/>
      </w:pPr>
      <w:rPr>
        <w:rFonts w:ascii="Wingdings" w:hAnsi="Wingdings" w:hint="default"/>
      </w:rPr>
    </w:lvl>
    <w:lvl w:ilvl="3">
      <w:start w:val="1"/>
      <w:numFmt w:val="bullet"/>
      <w:lvlText w:val=""/>
      <w:lvlJc w:val="left"/>
      <w:pPr>
        <w:ind w:left="2384" w:hanging="420"/>
      </w:pPr>
      <w:rPr>
        <w:rFonts w:ascii="Wingdings" w:hAnsi="Wingdings" w:hint="default"/>
      </w:rPr>
    </w:lvl>
    <w:lvl w:ilvl="4">
      <w:start w:val="1"/>
      <w:numFmt w:val="bullet"/>
      <w:lvlText w:val=""/>
      <w:lvlJc w:val="left"/>
      <w:pPr>
        <w:ind w:left="2804" w:hanging="420"/>
      </w:pPr>
      <w:rPr>
        <w:rFonts w:ascii="Wingdings" w:hAnsi="Wingdings" w:hint="default"/>
      </w:rPr>
    </w:lvl>
    <w:lvl w:ilvl="5">
      <w:start w:val="1"/>
      <w:numFmt w:val="bullet"/>
      <w:lvlText w:val=""/>
      <w:lvlJc w:val="left"/>
      <w:pPr>
        <w:ind w:left="3224" w:hanging="420"/>
      </w:pPr>
      <w:rPr>
        <w:rFonts w:ascii="Wingdings" w:hAnsi="Wingdings" w:hint="default"/>
      </w:rPr>
    </w:lvl>
    <w:lvl w:ilvl="6">
      <w:start w:val="1"/>
      <w:numFmt w:val="bullet"/>
      <w:lvlText w:val=""/>
      <w:lvlJc w:val="left"/>
      <w:pPr>
        <w:ind w:left="3644" w:hanging="420"/>
      </w:pPr>
      <w:rPr>
        <w:rFonts w:ascii="Wingdings" w:hAnsi="Wingdings" w:hint="default"/>
      </w:rPr>
    </w:lvl>
    <w:lvl w:ilvl="7">
      <w:start w:val="1"/>
      <w:numFmt w:val="bullet"/>
      <w:lvlText w:val=""/>
      <w:lvlJc w:val="left"/>
      <w:pPr>
        <w:ind w:left="4064" w:hanging="420"/>
      </w:pPr>
      <w:rPr>
        <w:rFonts w:ascii="Wingdings" w:hAnsi="Wingdings" w:hint="default"/>
      </w:rPr>
    </w:lvl>
    <w:lvl w:ilvl="8">
      <w:start w:val="1"/>
      <w:numFmt w:val="bullet"/>
      <w:lvlText w:val=""/>
      <w:lvlJc w:val="left"/>
      <w:pPr>
        <w:ind w:left="4484" w:hanging="420"/>
      </w:pPr>
      <w:rPr>
        <w:rFonts w:ascii="Wingdings" w:hAnsi="Wingdings" w:hint="default"/>
      </w:rPr>
    </w:lvl>
  </w:abstractNum>
  <w:abstractNum w:abstractNumId="4" w15:restartNumberingAfterBreak="0">
    <w:nsid w:val="15451C6B"/>
    <w:multiLevelType w:val="multilevel"/>
    <w:tmpl w:val="15451C6B"/>
    <w:lvl w:ilvl="0">
      <w:start w:val="1"/>
      <w:numFmt w:val="decimal"/>
      <w:pStyle w:val="Heading1Numbered"/>
      <w:lvlText w:val="%1"/>
      <w:lvlJc w:val="left"/>
      <w:pPr>
        <w:ind w:left="936" w:hanging="936"/>
      </w:pPr>
      <w:rPr>
        <w:rFonts w:hint="default"/>
      </w:rPr>
    </w:lvl>
    <w:lvl w:ilvl="1">
      <w:start w:val="1"/>
      <w:numFmt w:val="decimal"/>
      <w:pStyle w:val="Heading2Numbered"/>
      <w:lvlText w:val="%1.%2"/>
      <w:lvlJc w:val="left"/>
      <w:pPr>
        <w:ind w:left="936" w:hanging="936"/>
      </w:pPr>
      <w:rPr>
        <w:rFonts w:hint="default"/>
      </w:rPr>
    </w:lvl>
    <w:lvl w:ilvl="2">
      <w:start w:val="1"/>
      <w:numFmt w:val="decimal"/>
      <w:pStyle w:val="Heading3Numbered"/>
      <w:lvlText w:val="%1.%2.%3"/>
      <w:lvlJc w:val="left"/>
      <w:pPr>
        <w:ind w:left="3456" w:hanging="936"/>
      </w:pPr>
      <w:rPr>
        <w:rFonts w:hint="default"/>
      </w:rPr>
    </w:lvl>
    <w:lvl w:ilvl="3">
      <w:start w:val="1"/>
      <w:numFmt w:val="decimal"/>
      <w:pStyle w:val="Heading4Num"/>
      <w:lvlText w:val="%1.%2.%3.%4"/>
      <w:lvlJc w:val="left"/>
      <w:pPr>
        <w:ind w:left="936" w:hanging="936"/>
      </w:pPr>
      <w:rPr>
        <w:rFonts w:hint="default"/>
      </w:rPr>
    </w:lvl>
    <w:lvl w:ilvl="4">
      <w:start w:val="1"/>
      <w:numFmt w:val="decimal"/>
      <w:pStyle w:val="Heading5Num"/>
      <w:lvlText w:val="%1.%2.%3.%4.%5"/>
      <w:lvlJc w:val="left"/>
      <w:pPr>
        <w:ind w:left="1224" w:hanging="1224"/>
      </w:pPr>
      <w:rPr>
        <w:rFonts w:hint="default"/>
      </w:rPr>
    </w:lvl>
    <w:lvl w:ilvl="5">
      <w:start w:val="1"/>
      <w:numFmt w:val="decimal"/>
      <w:lvlText w:val="%1.%2.%3.%4.%5.%6."/>
      <w:lvlJc w:val="left"/>
      <w:pPr>
        <w:ind w:left="1224" w:hanging="122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33751A"/>
    <w:multiLevelType w:val="multilevel"/>
    <w:tmpl w:val="1D33751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2FDD7B3E"/>
    <w:multiLevelType w:val="multilevel"/>
    <w:tmpl w:val="2FDD7B3E"/>
    <w:lvl w:ilvl="0">
      <w:start w:val="1"/>
      <w:numFmt w:val="bullet"/>
      <w:lvlText w:val=""/>
      <w:lvlJc w:val="left"/>
      <w:pPr>
        <w:ind w:left="1075" w:hanging="420"/>
      </w:pPr>
      <w:rPr>
        <w:rFonts w:ascii="Wingdings" w:hAnsi="Wingdings" w:hint="default"/>
      </w:rPr>
    </w:lvl>
    <w:lvl w:ilvl="1">
      <w:start w:val="1"/>
      <w:numFmt w:val="bullet"/>
      <w:lvlText w:val=""/>
      <w:lvlJc w:val="left"/>
      <w:pPr>
        <w:ind w:left="1495" w:hanging="420"/>
      </w:pPr>
      <w:rPr>
        <w:rFonts w:ascii="Wingdings" w:hAnsi="Wingdings" w:hint="default"/>
      </w:rPr>
    </w:lvl>
    <w:lvl w:ilvl="2">
      <w:start w:val="1"/>
      <w:numFmt w:val="bullet"/>
      <w:lvlText w:val=""/>
      <w:lvlJc w:val="left"/>
      <w:pPr>
        <w:ind w:left="1915" w:hanging="420"/>
      </w:pPr>
      <w:rPr>
        <w:rFonts w:ascii="Wingdings" w:hAnsi="Wingdings" w:hint="default"/>
      </w:rPr>
    </w:lvl>
    <w:lvl w:ilvl="3">
      <w:start w:val="1"/>
      <w:numFmt w:val="bullet"/>
      <w:lvlText w:val=""/>
      <w:lvlJc w:val="left"/>
      <w:pPr>
        <w:ind w:left="2335" w:hanging="420"/>
      </w:pPr>
      <w:rPr>
        <w:rFonts w:ascii="Wingdings" w:hAnsi="Wingdings" w:hint="default"/>
      </w:rPr>
    </w:lvl>
    <w:lvl w:ilvl="4">
      <w:start w:val="1"/>
      <w:numFmt w:val="bullet"/>
      <w:lvlText w:val=""/>
      <w:lvlJc w:val="left"/>
      <w:pPr>
        <w:ind w:left="2755" w:hanging="420"/>
      </w:pPr>
      <w:rPr>
        <w:rFonts w:ascii="Wingdings" w:hAnsi="Wingdings" w:hint="default"/>
      </w:rPr>
    </w:lvl>
    <w:lvl w:ilvl="5">
      <w:start w:val="1"/>
      <w:numFmt w:val="bullet"/>
      <w:lvlText w:val=""/>
      <w:lvlJc w:val="left"/>
      <w:pPr>
        <w:ind w:left="3175" w:hanging="420"/>
      </w:pPr>
      <w:rPr>
        <w:rFonts w:ascii="Wingdings" w:hAnsi="Wingdings" w:hint="default"/>
      </w:rPr>
    </w:lvl>
    <w:lvl w:ilvl="6">
      <w:start w:val="1"/>
      <w:numFmt w:val="bullet"/>
      <w:lvlText w:val=""/>
      <w:lvlJc w:val="left"/>
      <w:pPr>
        <w:ind w:left="3595" w:hanging="420"/>
      </w:pPr>
      <w:rPr>
        <w:rFonts w:ascii="Wingdings" w:hAnsi="Wingdings" w:hint="default"/>
      </w:rPr>
    </w:lvl>
    <w:lvl w:ilvl="7">
      <w:start w:val="1"/>
      <w:numFmt w:val="bullet"/>
      <w:lvlText w:val=""/>
      <w:lvlJc w:val="left"/>
      <w:pPr>
        <w:ind w:left="4015" w:hanging="420"/>
      </w:pPr>
      <w:rPr>
        <w:rFonts w:ascii="Wingdings" w:hAnsi="Wingdings" w:hint="default"/>
      </w:rPr>
    </w:lvl>
    <w:lvl w:ilvl="8">
      <w:start w:val="1"/>
      <w:numFmt w:val="bullet"/>
      <w:lvlText w:val=""/>
      <w:lvlJc w:val="left"/>
      <w:pPr>
        <w:ind w:left="4435" w:hanging="420"/>
      </w:pPr>
      <w:rPr>
        <w:rFonts w:ascii="Wingdings" w:hAnsi="Wingdings" w:hint="default"/>
      </w:rPr>
    </w:lvl>
  </w:abstractNum>
  <w:abstractNum w:abstractNumId="7" w15:restartNumberingAfterBreak="0">
    <w:nsid w:val="31B07204"/>
    <w:multiLevelType w:val="multilevel"/>
    <w:tmpl w:val="31B072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37DF1629"/>
    <w:multiLevelType w:val="multilevel"/>
    <w:tmpl w:val="37DF162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39AE7903"/>
    <w:multiLevelType w:val="multilevel"/>
    <w:tmpl w:val="39AE7903"/>
    <w:lvl w:ilvl="0">
      <w:start w:val="1"/>
      <w:numFmt w:val="bullet"/>
      <w:lvlText w:val=""/>
      <w:lvlJc w:val="left"/>
      <w:pPr>
        <w:ind w:left="1075" w:hanging="420"/>
      </w:pPr>
      <w:rPr>
        <w:rFonts w:ascii="Wingdings" w:hAnsi="Wingdings" w:hint="default"/>
      </w:rPr>
    </w:lvl>
    <w:lvl w:ilvl="1">
      <w:start w:val="1"/>
      <w:numFmt w:val="bullet"/>
      <w:lvlText w:val=""/>
      <w:lvlJc w:val="left"/>
      <w:pPr>
        <w:ind w:left="1495" w:hanging="420"/>
      </w:pPr>
      <w:rPr>
        <w:rFonts w:ascii="Wingdings" w:hAnsi="Wingdings" w:hint="default"/>
      </w:rPr>
    </w:lvl>
    <w:lvl w:ilvl="2">
      <w:start w:val="1"/>
      <w:numFmt w:val="bullet"/>
      <w:lvlText w:val=""/>
      <w:lvlJc w:val="left"/>
      <w:pPr>
        <w:ind w:left="1915" w:hanging="420"/>
      </w:pPr>
      <w:rPr>
        <w:rFonts w:ascii="Wingdings" w:hAnsi="Wingdings" w:hint="default"/>
      </w:rPr>
    </w:lvl>
    <w:lvl w:ilvl="3">
      <w:start w:val="1"/>
      <w:numFmt w:val="bullet"/>
      <w:lvlText w:val=""/>
      <w:lvlJc w:val="left"/>
      <w:pPr>
        <w:ind w:left="2335" w:hanging="420"/>
      </w:pPr>
      <w:rPr>
        <w:rFonts w:ascii="Wingdings" w:hAnsi="Wingdings" w:hint="default"/>
      </w:rPr>
    </w:lvl>
    <w:lvl w:ilvl="4">
      <w:start w:val="1"/>
      <w:numFmt w:val="bullet"/>
      <w:lvlText w:val=""/>
      <w:lvlJc w:val="left"/>
      <w:pPr>
        <w:ind w:left="2755" w:hanging="420"/>
      </w:pPr>
      <w:rPr>
        <w:rFonts w:ascii="Wingdings" w:hAnsi="Wingdings" w:hint="default"/>
      </w:rPr>
    </w:lvl>
    <w:lvl w:ilvl="5">
      <w:start w:val="1"/>
      <w:numFmt w:val="bullet"/>
      <w:lvlText w:val=""/>
      <w:lvlJc w:val="left"/>
      <w:pPr>
        <w:ind w:left="3175" w:hanging="420"/>
      </w:pPr>
      <w:rPr>
        <w:rFonts w:ascii="Wingdings" w:hAnsi="Wingdings" w:hint="default"/>
      </w:rPr>
    </w:lvl>
    <w:lvl w:ilvl="6">
      <w:start w:val="1"/>
      <w:numFmt w:val="bullet"/>
      <w:lvlText w:val=""/>
      <w:lvlJc w:val="left"/>
      <w:pPr>
        <w:ind w:left="3595" w:hanging="420"/>
      </w:pPr>
      <w:rPr>
        <w:rFonts w:ascii="Wingdings" w:hAnsi="Wingdings" w:hint="default"/>
      </w:rPr>
    </w:lvl>
    <w:lvl w:ilvl="7">
      <w:start w:val="1"/>
      <w:numFmt w:val="bullet"/>
      <w:lvlText w:val=""/>
      <w:lvlJc w:val="left"/>
      <w:pPr>
        <w:ind w:left="4015" w:hanging="420"/>
      </w:pPr>
      <w:rPr>
        <w:rFonts w:ascii="Wingdings" w:hAnsi="Wingdings" w:hint="default"/>
      </w:rPr>
    </w:lvl>
    <w:lvl w:ilvl="8">
      <w:start w:val="1"/>
      <w:numFmt w:val="bullet"/>
      <w:lvlText w:val=""/>
      <w:lvlJc w:val="left"/>
      <w:pPr>
        <w:ind w:left="4435" w:hanging="420"/>
      </w:pPr>
      <w:rPr>
        <w:rFonts w:ascii="Wingdings" w:hAnsi="Wingdings" w:hint="default"/>
      </w:rPr>
    </w:lvl>
  </w:abstractNum>
  <w:abstractNum w:abstractNumId="10" w15:restartNumberingAfterBreak="0">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418370D7"/>
    <w:multiLevelType w:val="multilevel"/>
    <w:tmpl w:val="418370D7"/>
    <w:lvl w:ilvl="0">
      <w:start w:val="1"/>
      <w:numFmt w:val="bullet"/>
      <w:lvlText w:val=""/>
      <w:lvlJc w:val="left"/>
      <w:pPr>
        <w:ind w:left="1075" w:hanging="420"/>
      </w:pPr>
      <w:rPr>
        <w:rFonts w:ascii="Wingdings" w:hAnsi="Wingdings" w:hint="default"/>
      </w:rPr>
    </w:lvl>
    <w:lvl w:ilvl="1">
      <w:start w:val="1"/>
      <w:numFmt w:val="bullet"/>
      <w:lvlText w:val=""/>
      <w:lvlJc w:val="left"/>
      <w:pPr>
        <w:ind w:left="1495" w:hanging="420"/>
      </w:pPr>
      <w:rPr>
        <w:rFonts w:ascii="Wingdings" w:hAnsi="Wingdings" w:hint="default"/>
      </w:rPr>
    </w:lvl>
    <w:lvl w:ilvl="2">
      <w:start w:val="1"/>
      <w:numFmt w:val="bullet"/>
      <w:lvlText w:val=""/>
      <w:lvlJc w:val="left"/>
      <w:pPr>
        <w:ind w:left="1915" w:hanging="420"/>
      </w:pPr>
      <w:rPr>
        <w:rFonts w:ascii="Wingdings" w:hAnsi="Wingdings" w:hint="default"/>
      </w:rPr>
    </w:lvl>
    <w:lvl w:ilvl="3">
      <w:start w:val="1"/>
      <w:numFmt w:val="bullet"/>
      <w:lvlText w:val=""/>
      <w:lvlJc w:val="left"/>
      <w:pPr>
        <w:ind w:left="2335" w:hanging="420"/>
      </w:pPr>
      <w:rPr>
        <w:rFonts w:ascii="Wingdings" w:hAnsi="Wingdings" w:hint="default"/>
      </w:rPr>
    </w:lvl>
    <w:lvl w:ilvl="4">
      <w:start w:val="1"/>
      <w:numFmt w:val="bullet"/>
      <w:lvlText w:val=""/>
      <w:lvlJc w:val="left"/>
      <w:pPr>
        <w:ind w:left="2755" w:hanging="420"/>
      </w:pPr>
      <w:rPr>
        <w:rFonts w:ascii="Wingdings" w:hAnsi="Wingdings" w:hint="default"/>
      </w:rPr>
    </w:lvl>
    <w:lvl w:ilvl="5">
      <w:start w:val="1"/>
      <w:numFmt w:val="bullet"/>
      <w:lvlText w:val=""/>
      <w:lvlJc w:val="left"/>
      <w:pPr>
        <w:ind w:left="3175" w:hanging="420"/>
      </w:pPr>
      <w:rPr>
        <w:rFonts w:ascii="Wingdings" w:hAnsi="Wingdings" w:hint="default"/>
      </w:rPr>
    </w:lvl>
    <w:lvl w:ilvl="6">
      <w:start w:val="1"/>
      <w:numFmt w:val="bullet"/>
      <w:lvlText w:val=""/>
      <w:lvlJc w:val="left"/>
      <w:pPr>
        <w:ind w:left="3595" w:hanging="420"/>
      </w:pPr>
      <w:rPr>
        <w:rFonts w:ascii="Wingdings" w:hAnsi="Wingdings" w:hint="default"/>
      </w:rPr>
    </w:lvl>
    <w:lvl w:ilvl="7">
      <w:start w:val="1"/>
      <w:numFmt w:val="bullet"/>
      <w:lvlText w:val=""/>
      <w:lvlJc w:val="left"/>
      <w:pPr>
        <w:ind w:left="4015" w:hanging="420"/>
      </w:pPr>
      <w:rPr>
        <w:rFonts w:ascii="Wingdings" w:hAnsi="Wingdings" w:hint="default"/>
      </w:rPr>
    </w:lvl>
    <w:lvl w:ilvl="8">
      <w:start w:val="1"/>
      <w:numFmt w:val="bullet"/>
      <w:lvlText w:val=""/>
      <w:lvlJc w:val="left"/>
      <w:pPr>
        <w:ind w:left="4435" w:hanging="420"/>
      </w:pPr>
      <w:rPr>
        <w:rFonts w:ascii="Wingdings" w:hAnsi="Wingdings" w:hint="default"/>
      </w:rPr>
    </w:lvl>
  </w:abstractNum>
  <w:abstractNum w:abstractNumId="12" w15:restartNumberingAfterBreak="0">
    <w:nsid w:val="4C5E7356"/>
    <w:multiLevelType w:val="multilevel"/>
    <w:tmpl w:val="4C5E735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D5E5450"/>
    <w:multiLevelType w:val="multilevel"/>
    <w:tmpl w:val="4D5E545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050580D"/>
    <w:multiLevelType w:val="multilevel"/>
    <w:tmpl w:val="5050580D"/>
    <w:lvl w:ilvl="0">
      <w:start w:val="1"/>
      <w:numFmt w:val="bullet"/>
      <w:lvlText w:val=""/>
      <w:lvlJc w:val="left"/>
      <w:pPr>
        <w:ind w:left="1075" w:hanging="420"/>
      </w:pPr>
      <w:rPr>
        <w:rFonts w:ascii="Wingdings" w:hAnsi="Wingdings" w:hint="default"/>
      </w:rPr>
    </w:lvl>
    <w:lvl w:ilvl="1">
      <w:start w:val="1"/>
      <w:numFmt w:val="bullet"/>
      <w:lvlText w:val=""/>
      <w:lvlJc w:val="left"/>
      <w:pPr>
        <w:ind w:left="1495" w:hanging="420"/>
      </w:pPr>
      <w:rPr>
        <w:rFonts w:ascii="Wingdings" w:hAnsi="Wingdings" w:hint="default"/>
      </w:rPr>
    </w:lvl>
    <w:lvl w:ilvl="2">
      <w:start w:val="1"/>
      <w:numFmt w:val="bullet"/>
      <w:lvlText w:val=""/>
      <w:lvlJc w:val="left"/>
      <w:pPr>
        <w:ind w:left="1915" w:hanging="420"/>
      </w:pPr>
      <w:rPr>
        <w:rFonts w:ascii="Wingdings" w:hAnsi="Wingdings" w:hint="default"/>
      </w:rPr>
    </w:lvl>
    <w:lvl w:ilvl="3">
      <w:start w:val="1"/>
      <w:numFmt w:val="bullet"/>
      <w:lvlText w:val=""/>
      <w:lvlJc w:val="left"/>
      <w:pPr>
        <w:ind w:left="2335" w:hanging="420"/>
      </w:pPr>
      <w:rPr>
        <w:rFonts w:ascii="Wingdings" w:hAnsi="Wingdings" w:hint="default"/>
      </w:rPr>
    </w:lvl>
    <w:lvl w:ilvl="4">
      <w:start w:val="1"/>
      <w:numFmt w:val="bullet"/>
      <w:lvlText w:val=""/>
      <w:lvlJc w:val="left"/>
      <w:pPr>
        <w:ind w:left="2755" w:hanging="420"/>
      </w:pPr>
      <w:rPr>
        <w:rFonts w:ascii="Wingdings" w:hAnsi="Wingdings" w:hint="default"/>
      </w:rPr>
    </w:lvl>
    <w:lvl w:ilvl="5">
      <w:start w:val="1"/>
      <w:numFmt w:val="bullet"/>
      <w:lvlText w:val=""/>
      <w:lvlJc w:val="left"/>
      <w:pPr>
        <w:ind w:left="3175" w:hanging="420"/>
      </w:pPr>
      <w:rPr>
        <w:rFonts w:ascii="Wingdings" w:hAnsi="Wingdings" w:hint="default"/>
      </w:rPr>
    </w:lvl>
    <w:lvl w:ilvl="6">
      <w:start w:val="1"/>
      <w:numFmt w:val="bullet"/>
      <w:lvlText w:val=""/>
      <w:lvlJc w:val="left"/>
      <w:pPr>
        <w:ind w:left="3595" w:hanging="420"/>
      </w:pPr>
      <w:rPr>
        <w:rFonts w:ascii="Wingdings" w:hAnsi="Wingdings" w:hint="default"/>
      </w:rPr>
    </w:lvl>
    <w:lvl w:ilvl="7">
      <w:start w:val="1"/>
      <w:numFmt w:val="bullet"/>
      <w:lvlText w:val=""/>
      <w:lvlJc w:val="left"/>
      <w:pPr>
        <w:ind w:left="4015" w:hanging="420"/>
      </w:pPr>
      <w:rPr>
        <w:rFonts w:ascii="Wingdings" w:hAnsi="Wingdings" w:hint="default"/>
      </w:rPr>
    </w:lvl>
    <w:lvl w:ilvl="8">
      <w:start w:val="1"/>
      <w:numFmt w:val="bullet"/>
      <w:lvlText w:val=""/>
      <w:lvlJc w:val="left"/>
      <w:pPr>
        <w:ind w:left="4435" w:hanging="420"/>
      </w:pPr>
      <w:rPr>
        <w:rFonts w:ascii="Wingdings" w:hAnsi="Wingdings" w:hint="default"/>
      </w:rPr>
    </w:lvl>
  </w:abstractNum>
  <w:abstractNum w:abstractNumId="15" w15:restartNumberingAfterBreak="0">
    <w:nsid w:val="58FF790F"/>
    <w:multiLevelType w:val="multilevel"/>
    <w:tmpl w:val="58FF79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F5C1764"/>
    <w:multiLevelType w:val="multilevel"/>
    <w:tmpl w:val="5F5C1764"/>
    <w:lvl w:ilvl="0">
      <w:start w:val="1"/>
      <w:numFmt w:val="bullet"/>
      <w:lvlText w:val=""/>
      <w:lvlJc w:val="left"/>
      <w:pPr>
        <w:ind w:left="1075" w:hanging="420"/>
      </w:pPr>
      <w:rPr>
        <w:rFonts w:ascii="Wingdings" w:hAnsi="Wingdings" w:hint="default"/>
      </w:rPr>
    </w:lvl>
    <w:lvl w:ilvl="1">
      <w:start w:val="1"/>
      <w:numFmt w:val="bullet"/>
      <w:lvlText w:val=""/>
      <w:lvlJc w:val="left"/>
      <w:pPr>
        <w:ind w:left="1495" w:hanging="420"/>
      </w:pPr>
      <w:rPr>
        <w:rFonts w:ascii="Wingdings" w:hAnsi="Wingdings" w:hint="default"/>
      </w:rPr>
    </w:lvl>
    <w:lvl w:ilvl="2">
      <w:start w:val="1"/>
      <w:numFmt w:val="bullet"/>
      <w:lvlText w:val=""/>
      <w:lvlJc w:val="left"/>
      <w:pPr>
        <w:ind w:left="1915" w:hanging="420"/>
      </w:pPr>
      <w:rPr>
        <w:rFonts w:ascii="Wingdings" w:hAnsi="Wingdings" w:hint="default"/>
      </w:rPr>
    </w:lvl>
    <w:lvl w:ilvl="3">
      <w:start w:val="1"/>
      <w:numFmt w:val="bullet"/>
      <w:lvlText w:val=""/>
      <w:lvlJc w:val="left"/>
      <w:pPr>
        <w:ind w:left="2335" w:hanging="420"/>
      </w:pPr>
      <w:rPr>
        <w:rFonts w:ascii="Wingdings" w:hAnsi="Wingdings" w:hint="default"/>
      </w:rPr>
    </w:lvl>
    <w:lvl w:ilvl="4">
      <w:start w:val="1"/>
      <w:numFmt w:val="bullet"/>
      <w:lvlText w:val=""/>
      <w:lvlJc w:val="left"/>
      <w:pPr>
        <w:ind w:left="2755" w:hanging="420"/>
      </w:pPr>
      <w:rPr>
        <w:rFonts w:ascii="Wingdings" w:hAnsi="Wingdings" w:hint="default"/>
      </w:rPr>
    </w:lvl>
    <w:lvl w:ilvl="5">
      <w:start w:val="1"/>
      <w:numFmt w:val="bullet"/>
      <w:lvlText w:val=""/>
      <w:lvlJc w:val="left"/>
      <w:pPr>
        <w:ind w:left="3175" w:hanging="420"/>
      </w:pPr>
      <w:rPr>
        <w:rFonts w:ascii="Wingdings" w:hAnsi="Wingdings" w:hint="default"/>
      </w:rPr>
    </w:lvl>
    <w:lvl w:ilvl="6">
      <w:start w:val="1"/>
      <w:numFmt w:val="bullet"/>
      <w:lvlText w:val=""/>
      <w:lvlJc w:val="left"/>
      <w:pPr>
        <w:ind w:left="3595" w:hanging="420"/>
      </w:pPr>
      <w:rPr>
        <w:rFonts w:ascii="Wingdings" w:hAnsi="Wingdings" w:hint="default"/>
      </w:rPr>
    </w:lvl>
    <w:lvl w:ilvl="7">
      <w:start w:val="1"/>
      <w:numFmt w:val="bullet"/>
      <w:lvlText w:val=""/>
      <w:lvlJc w:val="left"/>
      <w:pPr>
        <w:ind w:left="4015" w:hanging="420"/>
      </w:pPr>
      <w:rPr>
        <w:rFonts w:ascii="Wingdings" w:hAnsi="Wingdings" w:hint="default"/>
      </w:rPr>
    </w:lvl>
    <w:lvl w:ilvl="8">
      <w:start w:val="1"/>
      <w:numFmt w:val="bullet"/>
      <w:lvlText w:val=""/>
      <w:lvlJc w:val="left"/>
      <w:pPr>
        <w:ind w:left="4435" w:hanging="420"/>
      </w:pPr>
      <w:rPr>
        <w:rFonts w:ascii="Wingdings" w:hAnsi="Wingdings" w:hint="default"/>
      </w:rPr>
    </w:lvl>
  </w:abstractNum>
  <w:abstractNum w:abstractNumId="17" w15:restartNumberingAfterBreak="0">
    <w:nsid w:val="67F62661"/>
    <w:multiLevelType w:val="multilevel"/>
    <w:tmpl w:val="67F62661"/>
    <w:lvl w:ilvl="0">
      <w:start w:val="1"/>
      <w:numFmt w:val="bullet"/>
      <w:lvlText w:val=""/>
      <w:lvlJc w:val="left"/>
      <w:pPr>
        <w:ind w:left="731" w:hanging="420"/>
      </w:pPr>
      <w:rPr>
        <w:rFonts w:ascii="Wingdings" w:hAnsi="Wingdings" w:hint="default"/>
      </w:rPr>
    </w:lvl>
    <w:lvl w:ilvl="1">
      <w:start w:val="1"/>
      <w:numFmt w:val="bullet"/>
      <w:lvlText w:val=""/>
      <w:lvlJc w:val="left"/>
      <w:pPr>
        <w:ind w:left="1151" w:hanging="420"/>
      </w:pPr>
      <w:rPr>
        <w:rFonts w:ascii="Wingdings" w:hAnsi="Wingdings" w:hint="default"/>
      </w:rPr>
    </w:lvl>
    <w:lvl w:ilvl="2">
      <w:start w:val="1"/>
      <w:numFmt w:val="bullet"/>
      <w:lvlText w:val=""/>
      <w:lvlJc w:val="left"/>
      <w:pPr>
        <w:ind w:left="1571" w:hanging="420"/>
      </w:pPr>
      <w:rPr>
        <w:rFonts w:ascii="Wingdings" w:hAnsi="Wingdings" w:hint="default"/>
      </w:rPr>
    </w:lvl>
    <w:lvl w:ilvl="3">
      <w:start w:val="1"/>
      <w:numFmt w:val="bullet"/>
      <w:lvlText w:val=""/>
      <w:lvlJc w:val="left"/>
      <w:pPr>
        <w:ind w:left="1991" w:hanging="420"/>
      </w:pPr>
      <w:rPr>
        <w:rFonts w:ascii="Wingdings" w:hAnsi="Wingdings" w:hint="default"/>
      </w:rPr>
    </w:lvl>
    <w:lvl w:ilvl="4">
      <w:start w:val="1"/>
      <w:numFmt w:val="bullet"/>
      <w:lvlText w:val=""/>
      <w:lvlJc w:val="left"/>
      <w:pPr>
        <w:ind w:left="2411" w:hanging="420"/>
      </w:pPr>
      <w:rPr>
        <w:rFonts w:ascii="Wingdings" w:hAnsi="Wingdings" w:hint="default"/>
      </w:rPr>
    </w:lvl>
    <w:lvl w:ilvl="5">
      <w:start w:val="1"/>
      <w:numFmt w:val="bullet"/>
      <w:lvlText w:val=""/>
      <w:lvlJc w:val="left"/>
      <w:pPr>
        <w:ind w:left="2831" w:hanging="420"/>
      </w:pPr>
      <w:rPr>
        <w:rFonts w:ascii="Wingdings" w:hAnsi="Wingdings" w:hint="default"/>
      </w:rPr>
    </w:lvl>
    <w:lvl w:ilvl="6">
      <w:start w:val="1"/>
      <w:numFmt w:val="bullet"/>
      <w:lvlText w:val=""/>
      <w:lvlJc w:val="left"/>
      <w:pPr>
        <w:ind w:left="3251" w:hanging="420"/>
      </w:pPr>
      <w:rPr>
        <w:rFonts w:ascii="Wingdings" w:hAnsi="Wingdings" w:hint="default"/>
      </w:rPr>
    </w:lvl>
    <w:lvl w:ilvl="7">
      <w:start w:val="1"/>
      <w:numFmt w:val="bullet"/>
      <w:lvlText w:val=""/>
      <w:lvlJc w:val="left"/>
      <w:pPr>
        <w:ind w:left="3671" w:hanging="420"/>
      </w:pPr>
      <w:rPr>
        <w:rFonts w:ascii="Wingdings" w:hAnsi="Wingdings" w:hint="default"/>
      </w:rPr>
    </w:lvl>
    <w:lvl w:ilvl="8">
      <w:start w:val="1"/>
      <w:numFmt w:val="bullet"/>
      <w:lvlText w:val=""/>
      <w:lvlJc w:val="left"/>
      <w:pPr>
        <w:ind w:left="4091" w:hanging="420"/>
      </w:pPr>
      <w:rPr>
        <w:rFonts w:ascii="Wingdings" w:hAnsi="Wingdings" w:hint="default"/>
      </w:rPr>
    </w:lvl>
  </w:abstractNum>
  <w:abstractNum w:abstractNumId="18" w15:restartNumberingAfterBreak="0">
    <w:nsid w:val="68972451"/>
    <w:multiLevelType w:val="multilevel"/>
    <w:tmpl w:val="689724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A840EAB"/>
    <w:multiLevelType w:val="multilevel"/>
    <w:tmpl w:val="6A840EAB"/>
    <w:lvl w:ilvl="0">
      <w:start w:val="1"/>
      <w:numFmt w:val="chineseCountingThousand"/>
      <w:pStyle w:val="1"/>
      <w:lvlText w:val="%1、"/>
      <w:lvlJc w:val="left"/>
      <w:pPr>
        <w:ind w:left="420" w:hanging="420"/>
      </w:pPr>
      <w:rPr>
        <w:rFonts w:hint="eastAsia"/>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22D6FDC"/>
    <w:multiLevelType w:val="multilevel"/>
    <w:tmpl w:val="722D6FDC"/>
    <w:lvl w:ilvl="0">
      <w:start w:val="1"/>
      <w:numFmt w:val="bullet"/>
      <w:lvlText w:val=""/>
      <w:lvlJc w:val="left"/>
      <w:pPr>
        <w:ind w:left="1075" w:hanging="420"/>
      </w:pPr>
      <w:rPr>
        <w:rFonts w:ascii="Wingdings" w:hAnsi="Wingdings" w:hint="default"/>
      </w:rPr>
    </w:lvl>
    <w:lvl w:ilvl="1">
      <w:start w:val="1"/>
      <w:numFmt w:val="bullet"/>
      <w:lvlText w:val=""/>
      <w:lvlJc w:val="left"/>
      <w:pPr>
        <w:ind w:left="1495" w:hanging="420"/>
      </w:pPr>
      <w:rPr>
        <w:rFonts w:ascii="Wingdings" w:hAnsi="Wingdings" w:hint="default"/>
      </w:rPr>
    </w:lvl>
    <w:lvl w:ilvl="2">
      <w:start w:val="1"/>
      <w:numFmt w:val="bullet"/>
      <w:lvlText w:val=""/>
      <w:lvlJc w:val="left"/>
      <w:pPr>
        <w:ind w:left="1915" w:hanging="420"/>
      </w:pPr>
      <w:rPr>
        <w:rFonts w:ascii="Wingdings" w:hAnsi="Wingdings" w:hint="default"/>
      </w:rPr>
    </w:lvl>
    <w:lvl w:ilvl="3">
      <w:start w:val="1"/>
      <w:numFmt w:val="bullet"/>
      <w:lvlText w:val=""/>
      <w:lvlJc w:val="left"/>
      <w:pPr>
        <w:ind w:left="2335" w:hanging="420"/>
      </w:pPr>
      <w:rPr>
        <w:rFonts w:ascii="Wingdings" w:hAnsi="Wingdings" w:hint="default"/>
      </w:rPr>
    </w:lvl>
    <w:lvl w:ilvl="4">
      <w:start w:val="1"/>
      <w:numFmt w:val="bullet"/>
      <w:lvlText w:val=""/>
      <w:lvlJc w:val="left"/>
      <w:pPr>
        <w:ind w:left="2755" w:hanging="420"/>
      </w:pPr>
      <w:rPr>
        <w:rFonts w:ascii="Wingdings" w:hAnsi="Wingdings" w:hint="default"/>
      </w:rPr>
    </w:lvl>
    <w:lvl w:ilvl="5">
      <w:start w:val="1"/>
      <w:numFmt w:val="bullet"/>
      <w:lvlText w:val=""/>
      <w:lvlJc w:val="left"/>
      <w:pPr>
        <w:ind w:left="3175" w:hanging="420"/>
      </w:pPr>
      <w:rPr>
        <w:rFonts w:ascii="Wingdings" w:hAnsi="Wingdings" w:hint="default"/>
      </w:rPr>
    </w:lvl>
    <w:lvl w:ilvl="6">
      <w:start w:val="1"/>
      <w:numFmt w:val="bullet"/>
      <w:lvlText w:val=""/>
      <w:lvlJc w:val="left"/>
      <w:pPr>
        <w:ind w:left="3595" w:hanging="420"/>
      </w:pPr>
      <w:rPr>
        <w:rFonts w:ascii="Wingdings" w:hAnsi="Wingdings" w:hint="default"/>
      </w:rPr>
    </w:lvl>
    <w:lvl w:ilvl="7">
      <w:start w:val="1"/>
      <w:numFmt w:val="bullet"/>
      <w:lvlText w:val=""/>
      <w:lvlJc w:val="left"/>
      <w:pPr>
        <w:ind w:left="4015" w:hanging="420"/>
      </w:pPr>
      <w:rPr>
        <w:rFonts w:ascii="Wingdings" w:hAnsi="Wingdings" w:hint="default"/>
      </w:rPr>
    </w:lvl>
    <w:lvl w:ilvl="8">
      <w:start w:val="1"/>
      <w:numFmt w:val="bullet"/>
      <w:lvlText w:val=""/>
      <w:lvlJc w:val="left"/>
      <w:pPr>
        <w:ind w:left="4435" w:hanging="420"/>
      </w:pPr>
      <w:rPr>
        <w:rFonts w:ascii="Wingdings" w:hAnsi="Wingdings" w:hint="default"/>
      </w:rPr>
    </w:lvl>
  </w:abstractNum>
  <w:abstractNum w:abstractNumId="21" w15:restartNumberingAfterBreak="0">
    <w:nsid w:val="742F7987"/>
    <w:multiLevelType w:val="multilevel"/>
    <w:tmpl w:val="742F7987"/>
    <w:lvl w:ilvl="0">
      <w:start w:val="1"/>
      <w:numFmt w:val="decimal"/>
      <w:lvlText w:val="(%1)"/>
      <w:lvlJc w:val="left"/>
      <w:pPr>
        <w:ind w:left="360" w:hanging="360"/>
      </w:pPr>
      <w:rPr>
        <w:rFonts w:hint="default"/>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CAD472F"/>
    <w:multiLevelType w:val="multilevel"/>
    <w:tmpl w:val="7CAD472F"/>
    <w:lvl w:ilvl="0">
      <w:start w:val="1"/>
      <w:numFmt w:val="bullet"/>
      <w:lvlText w:val=""/>
      <w:lvlJc w:val="left"/>
      <w:pPr>
        <w:ind w:left="1075" w:hanging="420"/>
      </w:pPr>
      <w:rPr>
        <w:rFonts w:ascii="Wingdings" w:hAnsi="Wingdings" w:hint="default"/>
      </w:rPr>
    </w:lvl>
    <w:lvl w:ilvl="1">
      <w:start w:val="1"/>
      <w:numFmt w:val="bullet"/>
      <w:lvlText w:val=""/>
      <w:lvlJc w:val="left"/>
      <w:pPr>
        <w:ind w:left="1495" w:hanging="420"/>
      </w:pPr>
      <w:rPr>
        <w:rFonts w:ascii="Wingdings" w:hAnsi="Wingdings" w:hint="default"/>
      </w:rPr>
    </w:lvl>
    <w:lvl w:ilvl="2">
      <w:start w:val="1"/>
      <w:numFmt w:val="bullet"/>
      <w:lvlText w:val=""/>
      <w:lvlJc w:val="left"/>
      <w:pPr>
        <w:ind w:left="1915" w:hanging="420"/>
      </w:pPr>
      <w:rPr>
        <w:rFonts w:ascii="Wingdings" w:hAnsi="Wingdings" w:hint="default"/>
      </w:rPr>
    </w:lvl>
    <w:lvl w:ilvl="3">
      <w:start w:val="1"/>
      <w:numFmt w:val="bullet"/>
      <w:lvlText w:val=""/>
      <w:lvlJc w:val="left"/>
      <w:pPr>
        <w:ind w:left="2335" w:hanging="420"/>
      </w:pPr>
      <w:rPr>
        <w:rFonts w:ascii="Wingdings" w:hAnsi="Wingdings" w:hint="default"/>
      </w:rPr>
    </w:lvl>
    <w:lvl w:ilvl="4">
      <w:start w:val="1"/>
      <w:numFmt w:val="bullet"/>
      <w:lvlText w:val=""/>
      <w:lvlJc w:val="left"/>
      <w:pPr>
        <w:ind w:left="2755" w:hanging="420"/>
      </w:pPr>
      <w:rPr>
        <w:rFonts w:ascii="Wingdings" w:hAnsi="Wingdings" w:hint="default"/>
      </w:rPr>
    </w:lvl>
    <w:lvl w:ilvl="5">
      <w:start w:val="1"/>
      <w:numFmt w:val="bullet"/>
      <w:lvlText w:val=""/>
      <w:lvlJc w:val="left"/>
      <w:pPr>
        <w:ind w:left="3175" w:hanging="420"/>
      </w:pPr>
      <w:rPr>
        <w:rFonts w:ascii="Wingdings" w:hAnsi="Wingdings" w:hint="default"/>
      </w:rPr>
    </w:lvl>
    <w:lvl w:ilvl="6">
      <w:start w:val="1"/>
      <w:numFmt w:val="bullet"/>
      <w:lvlText w:val=""/>
      <w:lvlJc w:val="left"/>
      <w:pPr>
        <w:ind w:left="3595" w:hanging="420"/>
      </w:pPr>
      <w:rPr>
        <w:rFonts w:ascii="Wingdings" w:hAnsi="Wingdings" w:hint="default"/>
      </w:rPr>
    </w:lvl>
    <w:lvl w:ilvl="7">
      <w:start w:val="1"/>
      <w:numFmt w:val="bullet"/>
      <w:lvlText w:val=""/>
      <w:lvlJc w:val="left"/>
      <w:pPr>
        <w:ind w:left="4015" w:hanging="420"/>
      </w:pPr>
      <w:rPr>
        <w:rFonts w:ascii="Wingdings" w:hAnsi="Wingdings" w:hint="default"/>
      </w:rPr>
    </w:lvl>
    <w:lvl w:ilvl="8">
      <w:start w:val="1"/>
      <w:numFmt w:val="bullet"/>
      <w:lvlText w:val=""/>
      <w:lvlJc w:val="left"/>
      <w:pPr>
        <w:ind w:left="4435" w:hanging="420"/>
      </w:pPr>
      <w:rPr>
        <w:rFonts w:ascii="Wingdings" w:hAnsi="Wingdings" w:hint="default"/>
      </w:rPr>
    </w:lvl>
  </w:abstractNum>
  <w:num w:numId="1">
    <w:abstractNumId w:val="10"/>
  </w:num>
  <w:num w:numId="2">
    <w:abstractNumId w:val="19"/>
  </w:num>
  <w:num w:numId="3">
    <w:abstractNumId w:val="4"/>
  </w:num>
  <w:num w:numId="4">
    <w:abstractNumId w:val="0"/>
  </w:num>
  <w:num w:numId="5">
    <w:abstractNumId w:val="18"/>
  </w:num>
  <w:num w:numId="6">
    <w:abstractNumId w:val="3"/>
  </w:num>
  <w:num w:numId="7">
    <w:abstractNumId w:val="5"/>
  </w:num>
  <w:num w:numId="8">
    <w:abstractNumId w:val="21"/>
  </w:num>
  <w:num w:numId="9">
    <w:abstractNumId w:val="12"/>
  </w:num>
  <w:num w:numId="10">
    <w:abstractNumId w:val="1"/>
  </w:num>
  <w:num w:numId="11">
    <w:abstractNumId w:val="11"/>
  </w:num>
  <w:num w:numId="12">
    <w:abstractNumId w:val="20"/>
  </w:num>
  <w:num w:numId="13">
    <w:abstractNumId w:val="6"/>
  </w:num>
  <w:num w:numId="14">
    <w:abstractNumId w:val="9"/>
  </w:num>
  <w:num w:numId="15">
    <w:abstractNumId w:val="16"/>
  </w:num>
  <w:num w:numId="16">
    <w:abstractNumId w:val="7"/>
  </w:num>
  <w:num w:numId="17">
    <w:abstractNumId w:val="17"/>
  </w:num>
  <w:num w:numId="18">
    <w:abstractNumId w:val="22"/>
  </w:num>
  <w:num w:numId="19">
    <w:abstractNumId w:val="14"/>
  </w:num>
  <w:num w:numId="20">
    <w:abstractNumId w:val="2"/>
  </w:num>
  <w:num w:numId="21">
    <w:abstractNumId w:val="8"/>
  </w:num>
  <w:num w:numId="22">
    <w:abstractNumId w:val="13"/>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731"/>
    <w:rsid w:val="00001ADF"/>
    <w:rsid w:val="0000212F"/>
    <w:rsid w:val="000029EC"/>
    <w:rsid w:val="00002B04"/>
    <w:rsid w:val="000045FE"/>
    <w:rsid w:val="00004FEA"/>
    <w:rsid w:val="0000772E"/>
    <w:rsid w:val="00012864"/>
    <w:rsid w:val="000178A6"/>
    <w:rsid w:val="00021054"/>
    <w:rsid w:val="00021FAD"/>
    <w:rsid w:val="000227C3"/>
    <w:rsid w:val="000234D4"/>
    <w:rsid w:val="00023546"/>
    <w:rsid w:val="000239E2"/>
    <w:rsid w:val="000253FA"/>
    <w:rsid w:val="0002701D"/>
    <w:rsid w:val="000274BC"/>
    <w:rsid w:val="00027A1B"/>
    <w:rsid w:val="00027D5D"/>
    <w:rsid w:val="00030D8E"/>
    <w:rsid w:val="00033F27"/>
    <w:rsid w:val="000344D3"/>
    <w:rsid w:val="0003531C"/>
    <w:rsid w:val="00037ED5"/>
    <w:rsid w:val="00040D40"/>
    <w:rsid w:val="000459EA"/>
    <w:rsid w:val="00047666"/>
    <w:rsid w:val="00050AC7"/>
    <w:rsid w:val="00054919"/>
    <w:rsid w:val="00055EDB"/>
    <w:rsid w:val="000570A1"/>
    <w:rsid w:val="00057EB9"/>
    <w:rsid w:val="000609B4"/>
    <w:rsid w:val="00060BF4"/>
    <w:rsid w:val="00061D65"/>
    <w:rsid w:val="00063345"/>
    <w:rsid w:val="00063535"/>
    <w:rsid w:val="00063AD8"/>
    <w:rsid w:val="000644E6"/>
    <w:rsid w:val="000657EE"/>
    <w:rsid w:val="00067D56"/>
    <w:rsid w:val="00070076"/>
    <w:rsid w:val="0007055E"/>
    <w:rsid w:val="00070849"/>
    <w:rsid w:val="00071C59"/>
    <w:rsid w:val="000726BF"/>
    <w:rsid w:val="00077C96"/>
    <w:rsid w:val="0008086B"/>
    <w:rsid w:val="000809CE"/>
    <w:rsid w:val="00080C7F"/>
    <w:rsid w:val="00081808"/>
    <w:rsid w:val="00081952"/>
    <w:rsid w:val="000829EA"/>
    <w:rsid w:val="0009324B"/>
    <w:rsid w:val="00093468"/>
    <w:rsid w:val="00093E31"/>
    <w:rsid w:val="00095D73"/>
    <w:rsid w:val="000A04A4"/>
    <w:rsid w:val="000A1EB9"/>
    <w:rsid w:val="000A2583"/>
    <w:rsid w:val="000A2951"/>
    <w:rsid w:val="000B04DD"/>
    <w:rsid w:val="000B2F32"/>
    <w:rsid w:val="000B7483"/>
    <w:rsid w:val="000B7536"/>
    <w:rsid w:val="000B75DE"/>
    <w:rsid w:val="000B7FED"/>
    <w:rsid w:val="000C008E"/>
    <w:rsid w:val="000C39E9"/>
    <w:rsid w:val="000C56C1"/>
    <w:rsid w:val="000C7ABB"/>
    <w:rsid w:val="000D0198"/>
    <w:rsid w:val="000D42E1"/>
    <w:rsid w:val="000D5AF1"/>
    <w:rsid w:val="000D5F68"/>
    <w:rsid w:val="000E0378"/>
    <w:rsid w:val="000E2D6F"/>
    <w:rsid w:val="000E31B1"/>
    <w:rsid w:val="000E4344"/>
    <w:rsid w:val="000E47AF"/>
    <w:rsid w:val="000E4D28"/>
    <w:rsid w:val="000E529C"/>
    <w:rsid w:val="000E715E"/>
    <w:rsid w:val="000F1817"/>
    <w:rsid w:val="000F240E"/>
    <w:rsid w:val="000F2FDB"/>
    <w:rsid w:val="000F44F3"/>
    <w:rsid w:val="0010029F"/>
    <w:rsid w:val="0010060B"/>
    <w:rsid w:val="00100B35"/>
    <w:rsid w:val="001046B9"/>
    <w:rsid w:val="00104AE3"/>
    <w:rsid w:val="00107631"/>
    <w:rsid w:val="00107F50"/>
    <w:rsid w:val="00110DA1"/>
    <w:rsid w:val="001140EF"/>
    <w:rsid w:val="00117F62"/>
    <w:rsid w:val="00122331"/>
    <w:rsid w:val="00125271"/>
    <w:rsid w:val="0012536C"/>
    <w:rsid w:val="00132102"/>
    <w:rsid w:val="00132810"/>
    <w:rsid w:val="00133784"/>
    <w:rsid w:val="00137441"/>
    <w:rsid w:val="001419BE"/>
    <w:rsid w:val="001428B2"/>
    <w:rsid w:val="001438E0"/>
    <w:rsid w:val="00143CCA"/>
    <w:rsid w:val="001502C2"/>
    <w:rsid w:val="00150AC3"/>
    <w:rsid w:val="001511AF"/>
    <w:rsid w:val="001535F3"/>
    <w:rsid w:val="00156789"/>
    <w:rsid w:val="00156D5B"/>
    <w:rsid w:val="00156D5F"/>
    <w:rsid w:val="0015727A"/>
    <w:rsid w:val="001620C4"/>
    <w:rsid w:val="00164CC7"/>
    <w:rsid w:val="001706D4"/>
    <w:rsid w:val="001722C5"/>
    <w:rsid w:val="00180FA8"/>
    <w:rsid w:val="00184AB6"/>
    <w:rsid w:val="0018630D"/>
    <w:rsid w:val="001902D1"/>
    <w:rsid w:val="001948F7"/>
    <w:rsid w:val="00194AD7"/>
    <w:rsid w:val="0019541D"/>
    <w:rsid w:val="0019649C"/>
    <w:rsid w:val="00196E85"/>
    <w:rsid w:val="0019736B"/>
    <w:rsid w:val="00197804"/>
    <w:rsid w:val="001A0D3E"/>
    <w:rsid w:val="001A4C63"/>
    <w:rsid w:val="001A6F62"/>
    <w:rsid w:val="001B0BDF"/>
    <w:rsid w:val="001B2FF8"/>
    <w:rsid w:val="001B5D2E"/>
    <w:rsid w:val="001B6403"/>
    <w:rsid w:val="001B75AC"/>
    <w:rsid w:val="001C024B"/>
    <w:rsid w:val="001C3DF7"/>
    <w:rsid w:val="001C7EFF"/>
    <w:rsid w:val="001C7F3C"/>
    <w:rsid w:val="001D16B6"/>
    <w:rsid w:val="001D17E4"/>
    <w:rsid w:val="001D3F25"/>
    <w:rsid w:val="001F03E1"/>
    <w:rsid w:val="001F2925"/>
    <w:rsid w:val="001F3742"/>
    <w:rsid w:val="001F59BD"/>
    <w:rsid w:val="001F6232"/>
    <w:rsid w:val="002024E2"/>
    <w:rsid w:val="00204556"/>
    <w:rsid w:val="00204C3F"/>
    <w:rsid w:val="00204F80"/>
    <w:rsid w:val="002061C1"/>
    <w:rsid w:val="00210330"/>
    <w:rsid w:val="00213889"/>
    <w:rsid w:val="00215C48"/>
    <w:rsid w:val="002235A6"/>
    <w:rsid w:val="002240FE"/>
    <w:rsid w:val="0022758D"/>
    <w:rsid w:val="002308C3"/>
    <w:rsid w:val="00232481"/>
    <w:rsid w:val="00233E4A"/>
    <w:rsid w:val="0024254E"/>
    <w:rsid w:val="002472D1"/>
    <w:rsid w:val="00247CFF"/>
    <w:rsid w:val="002521C2"/>
    <w:rsid w:val="00252A8B"/>
    <w:rsid w:val="00256CB7"/>
    <w:rsid w:val="00260DA9"/>
    <w:rsid w:val="0026193D"/>
    <w:rsid w:val="00262266"/>
    <w:rsid w:val="00262681"/>
    <w:rsid w:val="002647DD"/>
    <w:rsid w:val="002718AE"/>
    <w:rsid w:val="00273ABB"/>
    <w:rsid w:val="00275892"/>
    <w:rsid w:val="002816CB"/>
    <w:rsid w:val="00283200"/>
    <w:rsid w:val="002840E2"/>
    <w:rsid w:val="002857EF"/>
    <w:rsid w:val="00290EC1"/>
    <w:rsid w:val="002925EF"/>
    <w:rsid w:val="00297AC1"/>
    <w:rsid w:val="002A1DC0"/>
    <w:rsid w:val="002A50E9"/>
    <w:rsid w:val="002A59BA"/>
    <w:rsid w:val="002A6647"/>
    <w:rsid w:val="002A688E"/>
    <w:rsid w:val="002A6AE1"/>
    <w:rsid w:val="002A6CCF"/>
    <w:rsid w:val="002A79E1"/>
    <w:rsid w:val="002A7F0C"/>
    <w:rsid w:val="002B0603"/>
    <w:rsid w:val="002B2F4E"/>
    <w:rsid w:val="002B3FED"/>
    <w:rsid w:val="002B7F00"/>
    <w:rsid w:val="002C01DF"/>
    <w:rsid w:val="002C0CD6"/>
    <w:rsid w:val="002C331A"/>
    <w:rsid w:val="002C6631"/>
    <w:rsid w:val="002D10BA"/>
    <w:rsid w:val="002D32F7"/>
    <w:rsid w:val="002D4021"/>
    <w:rsid w:val="002D4896"/>
    <w:rsid w:val="002E1D26"/>
    <w:rsid w:val="002E5FAA"/>
    <w:rsid w:val="002E644F"/>
    <w:rsid w:val="002E6DF7"/>
    <w:rsid w:val="002E7578"/>
    <w:rsid w:val="002F0B6A"/>
    <w:rsid w:val="002F45C5"/>
    <w:rsid w:val="002F6443"/>
    <w:rsid w:val="002F65EF"/>
    <w:rsid w:val="002F6AB7"/>
    <w:rsid w:val="00300CD3"/>
    <w:rsid w:val="00302506"/>
    <w:rsid w:val="00306FA0"/>
    <w:rsid w:val="0031273A"/>
    <w:rsid w:val="00312F8C"/>
    <w:rsid w:val="003221B6"/>
    <w:rsid w:val="0032382D"/>
    <w:rsid w:val="00323E9A"/>
    <w:rsid w:val="003246FC"/>
    <w:rsid w:val="00324ABB"/>
    <w:rsid w:val="0033195F"/>
    <w:rsid w:val="00332218"/>
    <w:rsid w:val="00334D97"/>
    <w:rsid w:val="003355A4"/>
    <w:rsid w:val="003368F2"/>
    <w:rsid w:val="00341313"/>
    <w:rsid w:val="00347289"/>
    <w:rsid w:val="00347325"/>
    <w:rsid w:val="00350627"/>
    <w:rsid w:val="00351E82"/>
    <w:rsid w:val="003535BA"/>
    <w:rsid w:val="00356492"/>
    <w:rsid w:val="0036421D"/>
    <w:rsid w:val="003724B7"/>
    <w:rsid w:val="003753C8"/>
    <w:rsid w:val="003760F9"/>
    <w:rsid w:val="0037714B"/>
    <w:rsid w:val="00377ED1"/>
    <w:rsid w:val="003823E8"/>
    <w:rsid w:val="0038310B"/>
    <w:rsid w:val="00383978"/>
    <w:rsid w:val="0039070D"/>
    <w:rsid w:val="00390FF5"/>
    <w:rsid w:val="00391706"/>
    <w:rsid w:val="00391FD6"/>
    <w:rsid w:val="00395A1F"/>
    <w:rsid w:val="00396FBF"/>
    <w:rsid w:val="003A0A55"/>
    <w:rsid w:val="003A18E3"/>
    <w:rsid w:val="003A2DD5"/>
    <w:rsid w:val="003A3C8F"/>
    <w:rsid w:val="003B4D37"/>
    <w:rsid w:val="003B6AF2"/>
    <w:rsid w:val="003C2115"/>
    <w:rsid w:val="003C23A1"/>
    <w:rsid w:val="003C25CA"/>
    <w:rsid w:val="003C29C9"/>
    <w:rsid w:val="003C6B48"/>
    <w:rsid w:val="003C6D47"/>
    <w:rsid w:val="003D2A58"/>
    <w:rsid w:val="003D3616"/>
    <w:rsid w:val="003D381B"/>
    <w:rsid w:val="003D465B"/>
    <w:rsid w:val="003D56BF"/>
    <w:rsid w:val="003D5B28"/>
    <w:rsid w:val="003D7797"/>
    <w:rsid w:val="003E122F"/>
    <w:rsid w:val="003E3E5F"/>
    <w:rsid w:val="003F4A17"/>
    <w:rsid w:val="003F4CE6"/>
    <w:rsid w:val="003F62CD"/>
    <w:rsid w:val="003F72FE"/>
    <w:rsid w:val="003F77C9"/>
    <w:rsid w:val="004023BB"/>
    <w:rsid w:val="00402A7D"/>
    <w:rsid w:val="004034ED"/>
    <w:rsid w:val="00405BE3"/>
    <w:rsid w:val="00407643"/>
    <w:rsid w:val="00407981"/>
    <w:rsid w:val="00407A93"/>
    <w:rsid w:val="00411E43"/>
    <w:rsid w:val="0041313F"/>
    <w:rsid w:val="004143A2"/>
    <w:rsid w:val="00416A4E"/>
    <w:rsid w:val="00424044"/>
    <w:rsid w:val="00426298"/>
    <w:rsid w:val="00426661"/>
    <w:rsid w:val="00430BD8"/>
    <w:rsid w:val="00434AAA"/>
    <w:rsid w:val="00436CD2"/>
    <w:rsid w:val="00437A10"/>
    <w:rsid w:val="004422F8"/>
    <w:rsid w:val="00442EAC"/>
    <w:rsid w:val="00444DBD"/>
    <w:rsid w:val="00445713"/>
    <w:rsid w:val="00447EE2"/>
    <w:rsid w:val="00450521"/>
    <w:rsid w:val="0045054D"/>
    <w:rsid w:val="00451506"/>
    <w:rsid w:val="00452273"/>
    <w:rsid w:val="004543B1"/>
    <w:rsid w:val="00455568"/>
    <w:rsid w:val="0045649E"/>
    <w:rsid w:val="00465879"/>
    <w:rsid w:val="00467E29"/>
    <w:rsid w:val="0047064A"/>
    <w:rsid w:val="00472096"/>
    <w:rsid w:val="004723EE"/>
    <w:rsid w:val="00473509"/>
    <w:rsid w:val="00473D19"/>
    <w:rsid w:val="00473EEB"/>
    <w:rsid w:val="0047622F"/>
    <w:rsid w:val="00476A93"/>
    <w:rsid w:val="00477E50"/>
    <w:rsid w:val="00481802"/>
    <w:rsid w:val="0048193E"/>
    <w:rsid w:val="0048258D"/>
    <w:rsid w:val="00482D6B"/>
    <w:rsid w:val="00484672"/>
    <w:rsid w:val="0048470D"/>
    <w:rsid w:val="004849B8"/>
    <w:rsid w:val="00492065"/>
    <w:rsid w:val="004930C9"/>
    <w:rsid w:val="004940F0"/>
    <w:rsid w:val="00495BCE"/>
    <w:rsid w:val="00495F40"/>
    <w:rsid w:val="004A1F9D"/>
    <w:rsid w:val="004A4DEB"/>
    <w:rsid w:val="004A6C95"/>
    <w:rsid w:val="004A6E47"/>
    <w:rsid w:val="004B3900"/>
    <w:rsid w:val="004B4CBB"/>
    <w:rsid w:val="004B5E7F"/>
    <w:rsid w:val="004B7815"/>
    <w:rsid w:val="004C011B"/>
    <w:rsid w:val="004C2D3C"/>
    <w:rsid w:val="004C420F"/>
    <w:rsid w:val="004C550E"/>
    <w:rsid w:val="004C61D5"/>
    <w:rsid w:val="004D0B19"/>
    <w:rsid w:val="004D1B2E"/>
    <w:rsid w:val="004D372F"/>
    <w:rsid w:val="004D40E9"/>
    <w:rsid w:val="004D479C"/>
    <w:rsid w:val="004E1E78"/>
    <w:rsid w:val="004E2D6A"/>
    <w:rsid w:val="004E4CA0"/>
    <w:rsid w:val="004F0D67"/>
    <w:rsid w:val="004F3748"/>
    <w:rsid w:val="00500297"/>
    <w:rsid w:val="00501065"/>
    <w:rsid w:val="005016B5"/>
    <w:rsid w:val="0050299B"/>
    <w:rsid w:val="00503470"/>
    <w:rsid w:val="00510225"/>
    <w:rsid w:val="005139EF"/>
    <w:rsid w:val="005143A7"/>
    <w:rsid w:val="00515496"/>
    <w:rsid w:val="00515811"/>
    <w:rsid w:val="00520957"/>
    <w:rsid w:val="00520C79"/>
    <w:rsid w:val="005254EB"/>
    <w:rsid w:val="00530FEC"/>
    <w:rsid w:val="00533815"/>
    <w:rsid w:val="00534553"/>
    <w:rsid w:val="005347FC"/>
    <w:rsid w:val="0053727E"/>
    <w:rsid w:val="0054088B"/>
    <w:rsid w:val="00540970"/>
    <w:rsid w:val="00543378"/>
    <w:rsid w:val="005445DC"/>
    <w:rsid w:val="00546BB9"/>
    <w:rsid w:val="00547597"/>
    <w:rsid w:val="0055154B"/>
    <w:rsid w:val="00552D71"/>
    <w:rsid w:val="00554459"/>
    <w:rsid w:val="005602FB"/>
    <w:rsid w:val="0056054A"/>
    <w:rsid w:val="005621FF"/>
    <w:rsid w:val="005623DB"/>
    <w:rsid w:val="00566DD9"/>
    <w:rsid w:val="005674C9"/>
    <w:rsid w:val="00570274"/>
    <w:rsid w:val="00573642"/>
    <w:rsid w:val="00574BA6"/>
    <w:rsid w:val="00575559"/>
    <w:rsid w:val="005762E3"/>
    <w:rsid w:val="00577AF1"/>
    <w:rsid w:val="00583DDF"/>
    <w:rsid w:val="005845B3"/>
    <w:rsid w:val="00584676"/>
    <w:rsid w:val="00587572"/>
    <w:rsid w:val="00593C8C"/>
    <w:rsid w:val="00594B63"/>
    <w:rsid w:val="0059604B"/>
    <w:rsid w:val="00596ED7"/>
    <w:rsid w:val="005B07F9"/>
    <w:rsid w:val="005B5F67"/>
    <w:rsid w:val="005C022C"/>
    <w:rsid w:val="005C431E"/>
    <w:rsid w:val="005C5034"/>
    <w:rsid w:val="005C5492"/>
    <w:rsid w:val="005C702D"/>
    <w:rsid w:val="005D1143"/>
    <w:rsid w:val="005D6EF8"/>
    <w:rsid w:val="005E0731"/>
    <w:rsid w:val="005E29CF"/>
    <w:rsid w:val="005E5B9E"/>
    <w:rsid w:val="005E69AD"/>
    <w:rsid w:val="005E7F4E"/>
    <w:rsid w:val="005F520F"/>
    <w:rsid w:val="005F7974"/>
    <w:rsid w:val="005F7FE5"/>
    <w:rsid w:val="00603AC6"/>
    <w:rsid w:val="006126E3"/>
    <w:rsid w:val="0061504A"/>
    <w:rsid w:val="006153DD"/>
    <w:rsid w:val="0061583A"/>
    <w:rsid w:val="0061780D"/>
    <w:rsid w:val="00617DF7"/>
    <w:rsid w:val="006229A2"/>
    <w:rsid w:val="00624C6E"/>
    <w:rsid w:val="00626FDC"/>
    <w:rsid w:val="006320D2"/>
    <w:rsid w:val="00632256"/>
    <w:rsid w:val="0063379C"/>
    <w:rsid w:val="006355FE"/>
    <w:rsid w:val="00636125"/>
    <w:rsid w:val="006419BB"/>
    <w:rsid w:val="006433D8"/>
    <w:rsid w:val="00644E50"/>
    <w:rsid w:val="00645D29"/>
    <w:rsid w:val="006575D8"/>
    <w:rsid w:val="0066687E"/>
    <w:rsid w:val="006671FB"/>
    <w:rsid w:val="00674CDD"/>
    <w:rsid w:val="00676C26"/>
    <w:rsid w:val="00680F20"/>
    <w:rsid w:val="006825E2"/>
    <w:rsid w:val="0068345B"/>
    <w:rsid w:val="00683EF7"/>
    <w:rsid w:val="00683F03"/>
    <w:rsid w:val="00686ED3"/>
    <w:rsid w:val="00687C20"/>
    <w:rsid w:val="00690E92"/>
    <w:rsid w:val="00693E65"/>
    <w:rsid w:val="006941F2"/>
    <w:rsid w:val="0069547D"/>
    <w:rsid w:val="00696336"/>
    <w:rsid w:val="006A285A"/>
    <w:rsid w:val="006A2A27"/>
    <w:rsid w:val="006A380C"/>
    <w:rsid w:val="006A44FA"/>
    <w:rsid w:val="006A55A3"/>
    <w:rsid w:val="006B10E0"/>
    <w:rsid w:val="006B1134"/>
    <w:rsid w:val="006B1842"/>
    <w:rsid w:val="006C2C54"/>
    <w:rsid w:val="006C52B2"/>
    <w:rsid w:val="006C52B8"/>
    <w:rsid w:val="006C587B"/>
    <w:rsid w:val="006C63B2"/>
    <w:rsid w:val="006D1DD3"/>
    <w:rsid w:val="006D2AF3"/>
    <w:rsid w:val="006D44B4"/>
    <w:rsid w:val="006D66F4"/>
    <w:rsid w:val="006E1A39"/>
    <w:rsid w:val="006E26D8"/>
    <w:rsid w:val="006E37AD"/>
    <w:rsid w:val="006E3FDA"/>
    <w:rsid w:val="006E5ED1"/>
    <w:rsid w:val="006F1FEE"/>
    <w:rsid w:val="006F3AC7"/>
    <w:rsid w:val="006F442C"/>
    <w:rsid w:val="006F4958"/>
    <w:rsid w:val="006F6E5F"/>
    <w:rsid w:val="00706452"/>
    <w:rsid w:val="00707D92"/>
    <w:rsid w:val="00712CA8"/>
    <w:rsid w:val="00715777"/>
    <w:rsid w:val="00715DEF"/>
    <w:rsid w:val="007169DF"/>
    <w:rsid w:val="00723078"/>
    <w:rsid w:val="00723085"/>
    <w:rsid w:val="0072329E"/>
    <w:rsid w:val="007234C0"/>
    <w:rsid w:val="0072366F"/>
    <w:rsid w:val="007310FE"/>
    <w:rsid w:val="0073234B"/>
    <w:rsid w:val="0073394D"/>
    <w:rsid w:val="007356F4"/>
    <w:rsid w:val="0073618A"/>
    <w:rsid w:val="00744BFD"/>
    <w:rsid w:val="00750038"/>
    <w:rsid w:val="007521C7"/>
    <w:rsid w:val="007522B3"/>
    <w:rsid w:val="007554F3"/>
    <w:rsid w:val="0075616C"/>
    <w:rsid w:val="00763A1B"/>
    <w:rsid w:val="0076548A"/>
    <w:rsid w:val="00766CBA"/>
    <w:rsid w:val="00773D90"/>
    <w:rsid w:val="00776BD4"/>
    <w:rsid w:val="00784B15"/>
    <w:rsid w:val="00784F3B"/>
    <w:rsid w:val="0078516A"/>
    <w:rsid w:val="00796F68"/>
    <w:rsid w:val="00797A37"/>
    <w:rsid w:val="00797CDC"/>
    <w:rsid w:val="007A198A"/>
    <w:rsid w:val="007A1A0F"/>
    <w:rsid w:val="007A435E"/>
    <w:rsid w:val="007A659E"/>
    <w:rsid w:val="007A664B"/>
    <w:rsid w:val="007A7106"/>
    <w:rsid w:val="007A71A8"/>
    <w:rsid w:val="007B2EB4"/>
    <w:rsid w:val="007B324B"/>
    <w:rsid w:val="007B5A5C"/>
    <w:rsid w:val="007B6711"/>
    <w:rsid w:val="007C1E3B"/>
    <w:rsid w:val="007C1E69"/>
    <w:rsid w:val="007C3AE8"/>
    <w:rsid w:val="007C46EB"/>
    <w:rsid w:val="007C5710"/>
    <w:rsid w:val="007D06A0"/>
    <w:rsid w:val="007D76B7"/>
    <w:rsid w:val="007E22B3"/>
    <w:rsid w:val="007E2482"/>
    <w:rsid w:val="007E33EB"/>
    <w:rsid w:val="007E458F"/>
    <w:rsid w:val="007E5A84"/>
    <w:rsid w:val="007E5D47"/>
    <w:rsid w:val="007F0D0B"/>
    <w:rsid w:val="007F0F2D"/>
    <w:rsid w:val="007F29FE"/>
    <w:rsid w:val="007F5E6E"/>
    <w:rsid w:val="007F77B5"/>
    <w:rsid w:val="008011C7"/>
    <w:rsid w:val="008049F2"/>
    <w:rsid w:val="00805B6D"/>
    <w:rsid w:val="0080667B"/>
    <w:rsid w:val="00807666"/>
    <w:rsid w:val="00815805"/>
    <w:rsid w:val="0081627E"/>
    <w:rsid w:val="00816B85"/>
    <w:rsid w:val="008170E8"/>
    <w:rsid w:val="0082002A"/>
    <w:rsid w:val="008263F9"/>
    <w:rsid w:val="00827178"/>
    <w:rsid w:val="0083167F"/>
    <w:rsid w:val="00831BE4"/>
    <w:rsid w:val="00831FB6"/>
    <w:rsid w:val="008416A6"/>
    <w:rsid w:val="0084221C"/>
    <w:rsid w:val="0084336E"/>
    <w:rsid w:val="00843EAC"/>
    <w:rsid w:val="00846D92"/>
    <w:rsid w:val="00851098"/>
    <w:rsid w:val="00851946"/>
    <w:rsid w:val="0085297C"/>
    <w:rsid w:val="00852E59"/>
    <w:rsid w:val="0085340B"/>
    <w:rsid w:val="00854601"/>
    <w:rsid w:val="008600BA"/>
    <w:rsid w:val="008617C4"/>
    <w:rsid w:val="00864F1C"/>
    <w:rsid w:val="00865D44"/>
    <w:rsid w:val="0086788A"/>
    <w:rsid w:val="0087016D"/>
    <w:rsid w:val="00870A15"/>
    <w:rsid w:val="00871DFE"/>
    <w:rsid w:val="0087641B"/>
    <w:rsid w:val="00880430"/>
    <w:rsid w:val="008832F6"/>
    <w:rsid w:val="008850E1"/>
    <w:rsid w:val="0088723E"/>
    <w:rsid w:val="00890331"/>
    <w:rsid w:val="00890574"/>
    <w:rsid w:val="00893581"/>
    <w:rsid w:val="00897C56"/>
    <w:rsid w:val="008A1F4D"/>
    <w:rsid w:val="008A3F32"/>
    <w:rsid w:val="008A5686"/>
    <w:rsid w:val="008A6B73"/>
    <w:rsid w:val="008B1B4A"/>
    <w:rsid w:val="008B3C24"/>
    <w:rsid w:val="008B4C22"/>
    <w:rsid w:val="008B5FC9"/>
    <w:rsid w:val="008B711D"/>
    <w:rsid w:val="008C0528"/>
    <w:rsid w:val="008C0C3C"/>
    <w:rsid w:val="008C2749"/>
    <w:rsid w:val="008C320A"/>
    <w:rsid w:val="008C52DB"/>
    <w:rsid w:val="008D0DCE"/>
    <w:rsid w:val="008D2A28"/>
    <w:rsid w:val="008D65C2"/>
    <w:rsid w:val="008E07CE"/>
    <w:rsid w:val="008E1022"/>
    <w:rsid w:val="008E119C"/>
    <w:rsid w:val="008E3073"/>
    <w:rsid w:val="008E4454"/>
    <w:rsid w:val="008E4BD4"/>
    <w:rsid w:val="008F0105"/>
    <w:rsid w:val="008F061C"/>
    <w:rsid w:val="008F1F49"/>
    <w:rsid w:val="008F2676"/>
    <w:rsid w:val="008F3566"/>
    <w:rsid w:val="008F5117"/>
    <w:rsid w:val="00903129"/>
    <w:rsid w:val="00904AC1"/>
    <w:rsid w:val="00910E55"/>
    <w:rsid w:val="009119C2"/>
    <w:rsid w:val="009127F6"/>
    <w:rsid w:val="00912968"/>
    <w:rsid w:val="00912A22"/>
    <w:rsid w:val="00916A58"/>
    <w:rsid w:val="00917CFA"/>
    <w:rsid w:val="00917F2D"/>
    <w:rsid w:val="00920973"/>
    <w:rsid w:val="009215F1"/>
    <w:rsid w:val="009217CD"/>
    <w:rsid w:val="00921A01"/>
    <w:rsid w:val="00926767"/>
    <w:rsid w:val="00932493"/>
    <w:rsid w:val="00933321"/>
    <w:rsid w:val="0093484A"/>
    <w:rsid w:val="00943339"/>
    <w:rsid w:val="00943AF9"/>
    <w:rsid w:val="00945ADC"/>
    <w:rsid w:val="00953CFD"/>
    <w:rsid w:val="00955044"/>
    <w:rsid w:val="00956C64"/>
    <w:rsid w:val="0096177B"/>
    <w:rsid w:val="00962163"/>
    <w:rsid w:val="00963FF8"/>
    <w:rsid w:val="00967974"/>
    <w:rsid w:val="00970123"/>
    <w:rsid w:val="0097145D"/>
    <w:rsid w:val="009730E4"/>
    <w:rsid w:val="0097403B"/>
    <w:rsid w:val="00974854"/>
    <w:rsid w:val="009761E3"/>
    <w:rsid w:val="00977AF6"/>
    <w:rsid w:val="009855E8"/>
    <w:rsid w:val="00992611"/>
    <w:rsid w:val="00994F32"/>
    <w:rsid w:val="009955EB"/>
    <w:rsid w:val="0099714D"/>
    <w:rsid w:val="009A0085"/>
    <w:rsid w:val="009A19B8"/>
    <w:rsid w:val="009A46A0"/>
    <w:rsid w:val="009A50C4"/>
    <w:rsid w:val="009B281D"/>
    <w:rsid w:val="009B28BB"/>
    <w:rsid w:val="009B46B9"/>
    <w:rsid w:val="009C0B7C"/>
    <w:rsid w:val="009C4DC8"/>
    <w:rsid w:val="009C4FD8"/>
    <w:rsid w:val="009C58F5"/>
    <w:rsid w:val="009C7AA5"/>
    <w:rsid w:val="009D0671"/>
    <w:rsid w:val="009D071F"/>
    <w:rsid w:val="009D1274"/>
    <w:rsid w:val="009D1C34"/>
    <w:rsid w:val="009D2EAB"/>
    <w:rsid w:val="009E12CC"/>
    <w:rsid w:val="009E3A1C"/>
    <w:rsid w:val="009E721D"/>
    <w:rsid w:val="009F073D"/>
    <w:rsid w:val="009F264D"/>
    <w:rsid w:val="009F2D16"/>
    <w:rsid w:val="009F7199"/>
    <w:rsid w:val="00A0286B"/>
    <w:rsid w:val="00A02ABB"/>
    <w:rsid w:val="00A04347"/>
    <w:rsid w:val="00A05272"/>
    <w:rsid w:val="00A063B7"/>
    <w:rsid w:val="00A06578"/>
    <w:rsid w:val="00A07180"/>
    <w:rsid w:val="00A07396"/>
    <w:rsid w:val="00A07A7E"/>
    <w:rsid w:val="00A1290A"/>
    <w:rsid w:val="00A12E91"/>
    <w:rsid w:val="00A131C1"/>
    <w:rsid w:val="00A151F8"/>
    <w:rsid w:val="00A1525A"/>
    <w:rsid w:val="00A20E12"/>
    <w:rsid w:val="00A212FD"/>
    <w:rsid w:val="00A27EEB"/>
    <w:rsid w:val="00A3048A"/>
    <w:rsid w:val="00A31A78"/>
    <w:rsid w:val="00A322C2"/>
    <w:rsid w:val="00A37B68"/>
    <w:rsid w:val="00A37C1F"/>
    <w:rsid w:val="00A42DF8"/>
    <w:rsid w:val="00A43D2D"/>
    <w:rsid w:val="00A4460F"/>
    <w:rsid w:val="00A47D28"/>
    <w:rsid w:val="00A50FA3"/>
    <w:rsid w:val="00A51F84"/>
    <w:rsid w:val="00A51F99"/>
    <w:rsid w:val="00A52132"/>
    <w:rsid w:val="00A53528"/>
    <w:rsid w:val="00A536E8"/>
    <w:rsid w:val="00A60438"/>
    <w:rsid w:val="00A6187D"/>
    <w:rsid w:val="00A6289B"/>
    <w:rsid w:val="00A62BB4"/>
    <w:rsid w:val="00A63229"/>
    <w:rsid w:val="00A645A8"/>
    <w:rsid w:val="00A727DC"/>
    <w:rsid w:val="00A740CB"/>
    <w:rsid w:val="00A74F82"/>
    <w:rsid w:val="00A755D4"/>
    <w:rsid w:val="00A75CBE"/>
    <w:rsid w:val="00A7634B"/>
    <w:rsid w:val="00A769B4"/>
    <w:rsid w:val="00A76CFA"/>
    <w:rsid w:val="00A83CE9"/>
    <w:rsid w:val="00A83F09"/>
    <w:rsid w:val="00A846FE"/>
    <w:rsid w:val="00A85B7C"/>
    <w:rsid w:val="00A86B21"/>
    <w:rsid w:val="00A874FF"/>
    <w:rsid w:val="00A91148"/>
    <w:rsid w:val="00A91976"/>
    <w:rsid w:val="00A91B6B"/>
    <w:rsid w:val="00A92643"/>
    <w:rsid w:val="00A94169"/>
    <w:rsid w:val="00A94EF7"/>
    <w:rsid w:val="00A95174"/>
    <w:rsid w:val="00A95233"/>
    <w:rsid w:val="00A9603F"/>
    <w:rsid w:val="00AA25AA"/>
    <w:rsid w:val="00AA29EC"/>
    <w:rsid w:val="00AA3BA7"/>
    <w:rsid w:val="00AA3FC7"/>
    <w:rsid w:val="00AA3FE4"/>
    <w:rsid w:val="00AA7AF7"/>
    <w:rsid w:val="00AB5A33"/>
    <w:rsid w:val="00AB6529"/>
    <w:rsid w:val="00AB78A5"/>
    <w:rsid w:val="00AC03E8"/>
    <w:rsid w:val="00AC0BA0"/>
    <w:rsid w:val="00AC4C28"/>
    <w:rsid w:val="00AD11C0"/>
    <w:rsid w:val="00AD519E"/>
    <w:rsid w:val="00AE02D6"/>
    <w:rsid w:val="00AE1541"/>
    <w:rsid w:val="00AE4B72"/>
    <w:rsid w:val="00AF2283"/>
    <w:rsid w:val="00AF5705"/>
    <w:rsid w:val="00AF5912"/>
    <w:rsid w:val="00AF7A2D"/>
    <w:rsid w:val="00B00D2F"/>
    <w:rsid w:val="00B03C54"/>
    <w:rsid w:val="00B13179"/>
    <w:rsid w:val="00B13E16"/>
    <w:rsid w:val="00B15443"/>
    <w:rsid w:val="00B16EFA"/>
    <w:rsid w:val="00B22911"/>
    <w:rsid w:val="00B2679C"/>
    <w:rsid w:val="00B27B08"/>
    <w:rsid w:val="00B31248"/>
    <w:rsid w:val="00B3253A"/>
    <w:rsid w:val="00B32A9D"/>
    <w:rsid w:val="00B3331E"/>
    <w:rsid w:val="00B3442B"/>
    <w:rsid w:val="00B34D84"/>
    <w:rsid w:val="00B45CAE"/>
    <w:rsid w:val="00B47A6B"/>
    <w:rsid w:val="00B500AC"/>
    <w:rsid w:val="00B55EAF"/>
    <w:rsid w:val="00B56493"/>
    <w:rsid w:val="00B6328A"/>
    <w:rsid w:val="00B64BCC"/>
    <w:rsid w:val="00B64D2C"/>
    <w:rsid w:val="00B65B6A"/>
    <w:rsid w:val="00B67578"/>
    <w:rsid w:val="00B676AB"/>
    <w:rsid w:val="00B67A89"/>
    <w:rsid w:val="00B70164"/>
    <w:rsid w:val="00B74C43"/>
    <w:rsid w:val="00B753CC"/>
    <w:rsid w:val="00B76D2C"/>
    <w:rsid w:val="00B83572"/>
    <w:rsid w:val="00B84AC9"/>
    <w:rsid w:val="00B860FB"/>
    <w:rsid w:val="00B862E0"/>
    <w:rsid w:val="00B90E91"/>
    <w:rsid w:val="00B9448E"/>
    <w:rsid w:val="00BA0986"/>
    <w:rsid w:val="00BA2C99"/>
    <w:rsid w:val="00BA3394"/>
    <w:rsid w:val="00BA53B5"/>
    <w:rsid w:val="00BA67BE"/>
    <w:rsid w:val="00BB164B"/>
    <w:rsid w:val="00BB1659"/>
    <w:rsid w:val="00BB2246"/>
    <w:rsid w:val="00BB3B23"/>
    <w:rsid w:val="00BC11FF"/>
    <w:rsid w:val="00BC2953"/>
    <w:rsid w:val="00BC44F6"/>
    <w:rsid w:val="00BC4EBB"/>
    <w:rsid w:val="00BD107A"/>
    <w:rsid w:val="00BD2AC7"/>
    <w:rsid w:val="00BD3AF4"/>
    <w:rsid w:val="00BD3D58"/>
    <w:rsid w:val="00BD6895"/>
    <w:rsid w:val="00BD7BA8"/>
    <w:rsid w:val="00BE3342"/>
    <w:rsid w:val="00BE621A"/>
    <w:rsid w:val="00BF047C"/>
    <w:rsid w:val="00BF2610"/>
    <w:rsid w:val="00BF4C9B"/>
    <w:rsid w:val="00BF6EA9"/>
    <w:rsid w:val="00C00009"/>
    <w:rsid w:val="00C00EAB"/>
    <w:rsid w:val="00C01A0B"/>
    <w:rsid w:val="00C03573"/>
    <w:rsid w:val="00C04375"/>
    <w:rsid w:val="00C053AC"/>
    <w:rsid w:val="00C06A3D"/>
    <w:rsid w:val="00C077A7"/>
    <w:rsid w:val="00C212A2"/>
    <w:rsid w:val="00C212C4"/>
    <w:rsid w:val="00C25609"/>
    <w:rsid w:val="00C25AB2"/>
    <w:rsid w:val="00C46019"/>
    <w:rsid w:val="00C52608"/>
    <w:rsid w:val="00C52723"/>
    <w:rsid w:val="00C544E8"/>
    <w:rsid w:val="00C56555"/>
    <w:rsid w:val="00C616E2"/>
    <w:rsid w:val="00C61A6A"/>
    <w:rsid w:val="00C63965"/>
    <w:rsid w:val="00C654B0"/>
    <w:rsid w:val="00C73986"/>
    <w:rsid w:val="00C73D59"/>
    <w:rsid w:val="00C74706"/>
    <w:rsid w:val="00C76225"/>
    <w:rsid w:val="00C77590"/>
    <w:rsid w:val="00C81A8C"/>
    <w:rsid w:val="00C8353F"/>
    <w:rsid w:val="00C83D28"/>
    <w:rsid w:val="00C850FE"/>
    <w:rsid w:val="00C866FE"/>
    <w:rsid w:val="00C92A0E"/>
    <w:rsid w:val="00C94482"/>
    <w:rsid w:val="00C944D0"/>
    <w:rsid w:val="00C9602A"/>
    <w:rsid w:val="00C978D7"/>
    <w:rsid w:val="00CA160D"/>
    <w:rsid w:val="00CA4F22"/>
    <w:rsid w:val="00CA5219"/>
    <w:rsid w:val="00CA663F"/>
    <w:rsid w:val="00CC58C5"/>
    <w:rsid w:val="00CC5F4E"/>
    <w:rsid w:val="00CC6409"/>
    <w:rsid w:val="00CC6493"/>
    <w:rsid w:val="00CD3096"/>
    <w:rsid w:val="00CD409C"/>
    <w:rsid w:val="00CD4D34"/>
    <w:rsid w:val="00CD5323"/>
    <w:rsid w:val="00CE4427"/>
    <w:rsid w:val="00CE5D40"/>
    <w:rsid w:val="00CE6D14"/>
    <w:rsid w:val="00CE6EFF"/>
    <w:rsid w:val="00CF31F7"/>
    <w:rsid w:val="00CF3687"/>
    <w:rsid w:val="00CF3885"/>
    <w:rsid w:val="00CF3A25"/>
    <w:rsid w:val="00D00FF0"/>
    <w:rsid w:val="00D06517"/>
    <w:rsid w:val="00D10F6F"/>
    <w:rsid w:val="00D11062"/>
    <w:rsid w:val="00D12224"/>
    <w:rsid w:val="00D1614E"/>
    <w:rsid w:val="00D2193B"/>
    <w:rsid w:val="00D23719"/>
    <w:rsid w:val="00D24559"/>
    <w:rsid w:val="00D26102"/>
    <w:rsid w:val="00D27682"/>
    <w:rsid w:val="00D3412B"/>
    <w:rsid w:val="00D3509D"/>
    <w:rsid w:val="00D37C3E"/>
    <w:rsid w:val="00D37D86"/>
    <w:rsid w:val="00D41E57"/>
    <w:rsid w:val="00D4293E"/>
    <w:rsid w:val="00D448CC"/>
    <w:rsid w:val="00D50553"/>
    <w:rsid w:val="00D5136B"/>
    <w:rsid w:val="00D52B56"/>
    <w:rsid w:val="00D55968"/>
    <w:rsid w:val="00D60547"/>
    <w:rsid w:val="00D60AA7"/>
    <w:rsid w:val="00D666F2"/>
    <w:rsid w:val="00D67283"/>
    <w:rsid w:val="00D678D7"/>
    <w:rsid w:val="00D746A5"/>
    <w:rsid w:val="00D74D83"/>
    <w:rsid w:val="00D7707E"/>
    <w:rsid w:val="00D77BDF"/>
    <w:rsid w:val="00D80B06"/>
    <w:rsid w:val="00D824B1"/>
    <w:rsid w:val="00D843BB"/>
    <w:rsid w:val="00D85B76"/>
    <w:rsid w:val="00D85DE7"/>
    <w:rsid w:val="00D873D9"/>
    <w:rsid w:val="00D92065"/>
    <w:rsid w:val="00D95991"/>
    <w:rsid w:val="00D9706F"/>
    <w:rsid w:val="00DA0678"/>
    <w:rsid w:val="00DA5441"/>
    <w:rsid w:val="00DA5887"/>
    <w:rsid w:val="00DA705A"/>
    <w:rsid w:val="00DB2F91"/>
    <w:rsid w:val="00DB5C6F"/>
    <w:rsid w:val="00DC257A"/>
    <w:rsid w:val="00DC4222"/>
    <w:rsid w:val="00DC7C6B"/>
    <w:rsid w:val="00DD4FD1"/>
    <w:rsid w:val="00DD5961"/>
    <w:rsid w:val="00DD7F19"/>
    <w:rsid w:val="00DE0E01"/>
    <w:rsid w:val="00DE385B"/>
    <w:rsid w:val="00DE6898"/>
    <w:rsid w:val="00DE6A9E"/>
    <w:rsid w:val="00DF2B5D"/>
    <w:rsid w:val="00DF6331"/>
    <w:rsid w:val="00E0472B"/>
    <w:rsid w:val="00E07165"/>
    <w:rsid w:val="00E153D0"/>
    <w:rsid w:val="00E24609"/>
    <w:rsid w:val="00E252E7"/>
    <w:rsid w:val="00E31200"/>
    <w:rsid w:val="00E3283B"/>
    <w:rsid w:val="00E35E70"/>
    <w:rsid w:val="00E41342"/>
    <w:rsid w:val="00E41683"/>
    <w:rsid w:val="00E41FEF"/>
    <w:rsid w:val="00E4300B"/>
    <w:rsid w:val="00E437AC"/>
    <w:rsid w:val="00E4521D"/>
    <w:rsid w:val="00E45EA4"/>
    <w:rsid w:val="00E51C49"/>
    <w:rsid w:val="00E660EF"/>
    <w:rsid w:val="00E666B1"/>
    <w:rsid w:val="00E72037"/>
    <w:rsid w:val="00E72695"/>
    <w:rsid w:val="00E75336"/>
    <w:rsid w:val="00E75B30"/>
    <w:rsid w:val="00E843CB"/>
    <w:rsid w:val="00E86196"/>
    <w:rsid w:val="00E86E57"/>
    <w:rsid w:val="00E87B15"/>
    <w:rsid w:val="00E932EA"/>
    <w:rsid w:val="00E946C1"/>
    <w:rsid w:val="00EA238D"/>
    <w:rsid w:val="00EA2437"/>
    <w:rsid w:val="00EA261A"/>
    <w:rsid w:val="00EA2886"/>
    <w:rsid w:val="00EA2905"/>
    <w:rsid w:val="00EA3AB2"/>
    <w:rsid w:val="00EA6D81"/>
    <w:rsid w:val="00EB07F9"/>
    <w:rsid w:val="00EB647C"/>
    <w:rsid w:val="00EB6B6A"/>
    <w:rsid w:val="00EC33CD"/>
    <w:rsid w:val="00EC444B"/>
    <w:rsid w:val="00EC6297"/>
    <w:rsid w:val="00ED27AA"/>
    <w:rsid w:val="00ED39BA"/>
    <w:rsid w:val="00ED7F13"/>
    <w:rsid w:val="00EE0BA1"/>
    <w:rsid w:val="00EF0259"/>
    <w:rsid w:val="00EF077B"/>
    <w:rsid w:val="00EF0D91"/>
    <w:rsid w:val="00EF44FC"/>
    <w:rsid w:val="00EF4856"/>
    <w:rsid w:val="00EF4A12"/>
    <w:rsid w:val="00EF64E0"/>
    <w:rsid w:val="00EF68B4"/>
    <w:rsid w:val="00EF72DC"/>
    <w:rsid w:val="00F01EC4"/>
    <w:rsid w:val="00F03314"/>
    <w:rsid w:val="00F05C83"/>
    <w:rsid w:val="00F05D34"/>
    <w:rsid w:val="00F06625"/>
    <w:rsid w:val="00F10304"/>
    <w:rsid w:val="00F11408"/>
    <w:rsid w:val="00F12C0C"/>
    <w:rsid w:val="00F130D9"/>
    <w:rsid w:val="00F2171B"/>
    <w:rsid w:val="00F22E2B"/>
    <w:rsid w:val="00F262EA"/>
    <w:rsid w:val="00F26985"/>
    <w:rsid w:val="00F27E78"/>
    <w:rsid w:val="00F3100D"/>
    <w:rsid w:val="00F32444"/>
    <w:rsid w:val="00F334A9"/>
    <w:rsid w:val="00F3585A"/>
    <w:rsid w:val="00F36585"/>
    <w:rsid w:val="00F37F24"/>
    <w:rsid w:val="00F40956"/>
    <w:rsid w:val="00F43C3F"/>
    <w:rsid w:val="00F45015"/>
    <w:rsid w:val="00F47037"/>
    <w:rsid w:val="00F55272"/>
    <w:rsid w:val="00F565F6"/>
    <w:rsid w:val="00F57211"/>
    <w:rsid w:val="00F57863"/>
    <w:rsid w:val="00F6399A"/>
    <w:rsid w:val="00F64047"/>
    <w:rsid w:val="00F657A7"/>
    <w:rsid w:val="00F65A54"/>
    <w:rsid w:val="00F6711E"/>
    <w:rsid w:val="00F6723A"/>
    <w:rsid w:val="00F6739B"/>
    <w:rsid w:val="00F6775E"/>
    <w:rsid w:val="00F703CB"/>
    <w:rsid w:val="00F737D7"/>
    <w:rsid w:val="00F75F9B"/>
    <w:rsid w:val="00F77B42"/>
    <w:rsid w:val="00F81BA7"/>
    <w:rsid w:val="00F8314A"/>
    <w:rsid w:val="00F8384F"/>
    <w:rsid w:val="00F84AB0"/>
    <w:rsid w:val="00F852BD"/>
    <w:rsid w:val="00F85988"/>
    <w:rsid w:val="00F862D8"/>
    <w:rsid w:val="00F91AE2"/>
    <w:rsid w:val="00F93769"/>
    <w:rsid w:val="00FA53C6"/>
    <w:rsid w:val="00FB50B9"/>
    <w:rsid w:val="00FB6BA2"/>
    <w:rsid w:val="00FB6C0C"/>
    <w:rsid w:val="00FC0A82"/>
    <w:rsid w:val="00FC2D8F"/>
    <w:rsid w:val="00FC3EF0"/>
    <w:rsid w:val="00FC4209"/>
    <w:rsid w:val="00FD2C34"/>
    <w:rsid w:val="00FD2E2F"/>
    <w:rsid w:val="00FD3BA2"/>
    <w:rsid w:val="00FD71BA"/>
    <w:rsid w:val="00FE5426"/>
    <w:rsid w:val="00FF156A"/>
    <w:rsid w:val="00FF4090"/>
    <w:rsid w:val="00FF4B43"/>
    <w:rsid w:val="00FF652D"/>
    <w:rsid w:val="00FF6E8E"/>
    <w:rsid w:val="00FF7A77"/>
    <w:rsid w:val="3DD35ECD"/>
    <w:rsid w:val="40606ECC"/>
    <w:rsid w:val="78AB56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F0BDA"/>
  <w15:docId w15:val="{4138B02D-E68B-4A45-9B38-687BFB8B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qFormat="1"/>
    <w:lsdException w:name="footer" w:uiPriority="99" w:qFormat="1"/>
    <w:lsdException w:name="caption"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nhideWhenUsed="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rFonts w:ascii="宋体" w:hAnsi="Arial" w:cs="宋体"/>
      <w:sz w:val="24"/>
      <w:szCs w:val="24"/>
    </w:rPr>
  </w:style>
  <w:style w:type="paragraph" w:styleId="10">
    <w:name w:val="heading 1"/>
    <w:basedOn w:val="a0"/>
    <w:next w:val="a0"/>
    <w:link w:val="11"/>
    <w:qFormat/>
    <w:pPr>
      <w:keepNext/>
      <w:keepLines/>
      <w:spacing w:before="340" w:after="330" w:line="578" w:lineRule="auto"/>
      <w:outlineLvl w:val="0"/>
    </w:pPr>
    <w:rPr>
      <w:b/>
      <w:bCs/>
      <w:kern w:val="44"/>
      <w:sz w:val="44"/>
      <w:szCs w:val="44"/>
    </w:rPr>
  </w:style>
  <w:style w:type="paragraph" w:styleId="2">
    <w:name w:val="heading 2"/>
    <w:basedOn w:val="a0"/>
    <w:next w:val="a0"/>
    <w:link w:val="20"/>
    <w:semiHidden/>
    <w:unhideWhenUsed/>
    <w:qFormat/>
    <w:pPr>
      <w:keepNext/>
      <w:keepLines/>
      <w:spacing w:before="260" w:after="260" w:line="416" w:lineRule="auto"/>
      <w:outlineLvl w:val="1"/>
    </w:pPr>
    <w:rPr>
      <w:rFonts w:ascii="等线 Light" w:eastAsia="等线 Light" w:hAnsi="等线 Light" w:cs="Times New Roman"/>
      <w:b/>
      <w:bCs/>
      <w:sz w:val="32"/>
      <w:szCs w:val="32"/>
    </w:rPr>
  </w:style>
  <w:style w:type="paragraph" w:styleId="4">
    <w:name w:val="heading 4"/>
    <w:basedOn w:val="a0"/>
    <w:next w:val="a0"/>
    <w:link w:val="41"/>
    <w:qFormat/>
    <w:pPr>
      <w:keepNext/>
      <w:keepLines/>
      <w:spacing w:before="280" w:after="290" w:line="376" w:lineRule="auto"/>
      <w:outlineLvl w:val="3"/>
    </w:pPr>
    <w:rPr>
      <w:rFonts w:ascii="Cambria" w:hAnsi="Cambria" w:cs="Times New Roman"/>
      <w:b/>
      <w:bCs/>
      <w:sz w:val="28"/>
      <w:szCs w:val="28"/>
    </w:rPr>
  </w:style>
  <w:style w:type="paragraph" w:styleId="6">
    <w:name w:val="heading 6"/>
    <w:basedOn w:val="a0"/>
    <w:next w:val="a0"/>
    <w:link w:val="60"/>
    <w:unhideWhenUsed/>
    <w:qFormat/>
    <w:pPr>
      <w:keepNext/>
      <w:keepLines/>
      <w:spacing w:before="240" w:after="64" w:line="320" w:lineRule="auto"/>
      <w:outlineLvl w:val="5"/>
    </w:pPr>
    <w:rPr>
      <w:rFonts w:ascii="等线 Light" w:eastAsia="等线 Light" w:hAnsi="等线 Light" w:cs="Times New Roman"/>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unhideWhenUsed/>
    <w:qFormat/>
    <w:pPr>
      <w:spacing w:line="360" w:lineRule="auto"/>
    </w:pPr>
    <w:rPr>
      <w:rFonts w:ascii="等线 Light" w:eastAsia="黑体" w:hAnsi="等线 Light" w:cs="Times New Roman"/>
      <w:sz w:val="20"/>
      <w:szCs w:val="20"/>
    </w:rPr>
  </w:style>
  <w:style w:type="paragraph" w:styleId="a5">
    <w:name w:val="annotation text"/>
    <w:basedOn w:val="a0"/>
    <w:link w:val="a6"/>
    <w:qFormat/>
    <w:pPr>
      <w:jc w:val="left"/>
    </w:pPr>
  </w:style>
  <w:style w:type="paragraph" w:styleId="a7">
    <w:name w:val="Balloon Text"/>
    <w:basedOn w:val="a0"/>
    <w:link w:val="a8"/>
    <w:qFormat/>
    <w:rPr>
      <w:rFonts w:cs="Times New Roman"/>
      <w:sz w:val="18"/>
      <w:szCs w:val="18"/>
    </w:rPr>
  </w:style>
  <w:style w:type="paragraph" w:styleId="a9">
    <w:name w:val="footer"/>
    <w:basedOn w:val="a0"/>
    <w:link w:val="aa"/>
    <w:uiPriority w:val="99"/>
    <w:qFormat/>
    <w:pPr>
      <w:tabs>
        <w:tab w:val="center" w:pos="4153"/>
        <w:tab w:val="right" w:pos="8306"/>
      </w:tabs>
      <w:snapToGrid w:val="0"/>
      <w:jc w:val="left"/>
    </w:pPr>
    <w:rPr>
      <w:sz w:val="18"/>
      <w:szCs w:val="18"/>
    </w:rPr>
  </w:style>
  <w:style w:type="paragraph" w:styleId="ab">
    <w:name w:val="header"/>
    <w:basedOn w:val="a0"/>
    <w:pPr>
      <w:pBdr>
        <w:bottom w:val="single" w:sz="6" w:space="1" w:color="auto"/>
      </w:pBdr>
      <w:tabs>
        <w:tab w:val="center" w:pos="4153"/>
        <w:tab w:val="right" w:pos="8306"/>
      </w:tabs>
      <w:snapToGrid w:val="0"/>
      <w:jc w:val="center"/>
    </w:pPr>
    <w:rPr>
      <w:sz w:val="18"/>
      <w:szCs w:val="18"/>
    </w:rPr>
  </w:style>
  <w:style w:type="paragraph" w:styleId="ac">
    <w:name w:val="Normal (Web)"/>
    <w:basedOn w:val="a0"/>
    <w:unhideWhenUsed/>
    <w:pPr>
      <w:widowControl/>
      <w:spacing w:before="100" w:beforeAutospacing="1" w:after="100" w:afterAutospacing="1"/>
      <w:jc w:val="left"/>
    </w:pPr>
    <w:rPr>
      <w:rFonts w:hAnsi="宋体"/>
    </w:rPr>
  </w:style>
  <w:style w:type="paragraph" w:styleId="ad">
    <w:name w:val="Title"/>
    <w:basedOn w:val="a0"/>
    <w:next w:val="a0"/>
    <w:link w:val="ae"/>
    <w:qFormat/>
    <w:pPr>
      <w:spacing w:before="240" w:after="60"/>
      <w:jc w:val="center"/>
      <w:outlineLvl w:val="0"/>
    </w:pPr>
    <w:rPr>
      <w:rFonts w:ascii="等线 Light" w:hAnsi="等线 Light" w:cs="Times New Roman"/>
      <w:b/>
      <w:bCs/>
      <w:sz w:val="32"/>
      <w:szCs w:val="32"/>
    </w:rPr>
  </w:style>
  <w:style w:type="paragraph" w:styleId="af">
    <w:name w:val="annotation subject"/>
    <w:basedOn w:val="a5"/>
    <w:next w:val="a5"/>
    <w:link w:val="af0"/>
    <w:qFormat/>
    <w:rPr>
      <w:b/>
      <w:bCs/>
    </w:rPr>
  </w:style>
  <w:style w:type="table" w:styleId="af1">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basedOn w:val="a1"/>
    <w:uiPriority w:val="20"/>
    <w:qFormat/>
    <w:rPr>
      <w:i/>
      <w:iCs/>
    </w:rPr>
  </w:style>
  <w:style w:type="character" w:styleId="af3">
    <w:name w:val="annotation reference"/>
    <w:qFormat/>
    <w:rPr>
      <w:sz w:val="21"/>
      <w:szCs w:val="21"/>
    </w:rPr>
  </w:style>
  <w:style w:type="character" w:customStyle="1" w:styleId="41">
    <w:name w:val="标题 4 字符1"/>
    <w:link w:val="4"/>
    <w:semiHidden/>
    <w:qFormat/>
    <w:rPr>
      <w:rFonts w:ascii="Cambria" w:eastAsia="宋体" w:hAnsi="Cambria" w:cs="Times New Roman"/>
      <w:b/>
      <w:bCs/>
      <w:sz w:val="28"/>
      <w:szCs w:val="28"/>
    </w:rPr>
  </w:style>
  <w:style w:type="character" w:customStyle="1" w:styleId="a8">
    <w:name w:val="批注框文本 字符"/>
    <w:link w:val="a7"/>
    <w:rPr>
      <w:rFonts w:ascii="宋体" w:hAnsi="Arial" w:cs="宋体"/>
      <w:sz w:val="18"/>
      <w:szCs w:val="18"/>
    </w:rPr>
  </w:style>
  <w:style w:type="paragraph" w:customStyle="1" w:styleId="5">
    <w:name w:val="标题 5（有编号）（绿盟科技）"/>
    <w:basedOn w:val="a0"/>
    <w:next w:val="a0"/>
    <w:qFormat/>
    <w:pPr>
      <w:keepNext/>
      <w:keepLines/>
      <w:numPr>
        <w:ilvl w:val="4"/>
        <w:numId w:val="1"/>
      </w:numPr>
      <w:spacing w:before="280" w:after="156" w:line="377" w:lineRule="auto"/>
      <w:jc w:val="left"/>
      <w:outlineLvl w:val="4"/>
    </w:pPr>
    <w:rPr>
      <w:rFonts w:ascii="Arial" w:eastAsia="黑体" w:cs="黑体"/>
      <w:b/>
      <w:szCs w:val="28"/>
    </w:rPr>
  </w:style>
  <w:style w:type="paragraph" w:customStyle="1" w:styleId="Af4">
    <w:name w:val="正文 A"/>
    <w:next w:val="4"/>
    <w:qFormat/>
    <w:pPr>
      <w:widowControl w:val="0"/>
      <w:jc w:val="both"/>
    </w:pPr>
    <w:rPr>
      <w:rFonts w:ascii="Arial Unicode MS" w:eastAsia="Arial Unicode MS" w:hAnsi="Arial Unicode MS" w:cs="Arial Unicode MS" w:hint="eastAsia"/>
      <w:color w:val="000000"/>
      <w:kern w:val="2"/>
      <w:sz w:val="21"/>
      <w:szCs w:val="21"/>
      <w:u w:color="000000"/>
    </w:rPr>
  </w:style>
  <w:style w:type="character" w:customStyle="1" w:styleId="11">
    <w:name w:val="标题 1 字符"/>
    <w:link w:val="10"/>
    <w:qFormat/>
    <w:rPr>
      <w:rFonts w:ascii="宋体" w:hAnsi="Arial" w:cs="宋体"/>
      <w:b/>
      <w:bCs/>
      <w:kern w:val="44"/>
      <w:sz w:val="44"/>
      <w:szCs w:val="44"/>
    </w:rPr>
  </w:style>
  <w:style w:type="paragraph" w:customStyle="1" w:styleId="TOC1">
    <w:name w:val="TOC 标题1"/>
    <w:basedOn w:val="10"/>
    <w:next w:val="a0"/>
    <w:uiPriority w:val="39"/>
    <w:semiHidden/>
    <w:unhideWhenUsed/>
    <w:qFormat/>
    <w:pPr>
      <w:widowControl/>
      <w:spacing w:before="480" w:after="0" w:line="276" w:lineRule="auto"/>
      <w:jc w:val="left"/>
      <w:outlineLvl w:val="9"/>
    </w:pPr>
    <w:rPr>
      <w:rFonts w:ascii="Cambria" w:hAnsi="Cambria" w:cs="Times New Roman"/>
      <w:color w:val="365F91"/>
      <w:kern w:val="0"/>
      <w:sz w:val="28"/>
      <w:szCs w:val="28"/>
    </w:rPr>
  </w:style>
  <w:style w:type="paragraph" w:customStyle="1" w:styleId="21">
    <w:name w:val="目录 21"/>
    <w:basedOn w:val="a0"/>
    <w:next w:val="a0"/>
    <w:uiPriority w:val="39"/>
    <w:unhideWhenUsed/>
    <w:qFormat/>
    <w:pPr>
      <w:widowControl/>
      <w:spacing w:after="100" w:line="276" w:lineRule="auto"/>
      <w:ind w:left="220"/>
      <w:jc w:val="left"/>
    </w:pPr>
    <w:rPr>
      <w:rFonts w:ascii="Calibri" w:hAnsi="Calibri" w:cs="Times New Roman"/>
      <w:sz w:val="22"/>
      <w:szCs w:val="22"/>
    </w:rPr>
  </w:style>
  <w:style w:type="paragraph" w:customStyle="1" w:styleId="110">
    <w:name w:val="目录 11"/>
    <w:basedOn w:val="a0"/>
    <w:next w:val="a0"/>
    <w:uiPriority w:val="39"/>
    <w:unhideWhenUsed/>
    <w:qFormat/>
    <w:pPr>
      <w:widowControl/>
      <w:spacing w:after="100" w:line="276" w:lineRule="auto"/>
      <w:jc w:val="left"/>
    </w:pPr>
    <w:rPr>
      <w:rFonts w:ascii="Calibri" w:hAnsi="Calibri" w:cs="Times New Roman"/>
      <w:sz w:val="22"/>
      <w:szCs w:val="22"/>
    </w:rPr>
  </w:style>
  <w:style w:type="paragraph" w:customStyle="1" w:styleId="31">
    <w:name w:val="目录 31"/>
    <w:basedOn w:val="a0"/>
    <w:next w:val="a0"/>
    <w:uiPriority w:val="39"/>
    <w:unhideWhenUsed/>
    <w:qFormat/>
    <w:pPr>
      <w:widowControl/>
      <w:spacing w:after="100" w:line="276" w:lineRule="auto"/>
      <w:ind w:left="440"/>
      <w:jc w:val="left"/>
    </w:pPr>
    <w:rPr>
      <w:rFonts w:ascii="Calibri" w:hAnsi="Calibri" w:cs="Times New Roman"/>
      <w:sz w:val="22"/>
      <w:szCs w:val="22"/>
    </w:rPr>
  </w:style>
  <w:style w:type="character" w:customStyle="1" w:styleId="40">
    <w:name w:val="标题 4 字符"/>
    <w:qFormat/>
    <w:rPr>
      <w:rFonts w:ascii="Cambria" w:eastAsia="宋体" w:hAnsi="Cambria" w:cs="Times New Roman"/>
      <w:b/>
      <w:bCs/>
      <w:sz w:val="28"/>
      <w:szCs w:val="28"/>
    </w:rPr>
  </w:style>
  <w:style w:type="paragraph" w:styleId="af5">
    <w:name w:val="List Paragraph"/>
    <w:basedOn w:val="a0"/>
    <w:link w:val="af6"/>
    <w:uiPriority w:val="34"/>
    <w:qFormat/>
    <w:pPr>
      <w:spacing w:line="360" w:lineRule="auto"/>
      <w:ind w:firstLineChars="200" w:firstLine="420"/>
    </w:pPr>
    <w:rPr>
      <w:rFonts w:ascii="等线" w:hAnsi="等线" w:cs="Times New Roman"/>
      <w:kern w:val="2"/>
      <w:sz w:val="21"/>
      <w:szCs w:val="22"/>
    </w:rPr>
  </w:style>
  <w:style w:type="character" w:customStyle="1" w:styleId="af6">
    <w:name w:val="列表段落 字符"/>
    <w:link w:val="af5"/>
    <w:uiPriority w:val="34"/>
    <w:qFormat/>
    <w:locked/>
    <w:rPr>
      <w:rFonts w:ascii="等线" w:hAnsi="等线"/>
      <w:kern w:val="2"/>
      <w:sz w:val="21"/>
      <w:szCs w:val="22"/>
    </w:rPr>
  </w:style>
  <w:style w:type="table" w:customStyle="1" w:styleId="12">
    <w:name w:val="网格型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文字 字符"/>
    <w:link w:val="a5"/>
    <w:qFormat/>
    <w:rPr>
      <w:rFonts w:ascii="宋体" w:hAnsi="Arial" w:cs="宋体"/>
      <w:sz w:val="24"/>
      <w:szCs w:val="24"/>
    </w:rPr>
  </w:style>
  <w:style w:type="character" w:customStyle="1" w:styleId="af0">
    <w:name w:val="批注主题 字符"/>
    <w:link w:val="af"/>
    <w:rPr>
      <w:rFonts w:ascii="宋体" w:hAnsi="Arial" w:cs="宋体"/>
      <w:b/>
      <w:bCs/>
      <w:sz w:val="24"/>
      <w:szCs w:val="24"/>
    </w:rPr>
  </w:style>
  <w:style w:type="paragraph" w:customStyle="1" w:styleId="af7">
    <w:name w:val="表格正文"/>
    <w:basedOn w:val="af8"/>
    <w:link w:val="af9"/>
    <w:qFormat/>
    <w:pPr>
      <w:jc w:val="left"/>
    </w:pPr>
    <w:rPr>
      <w:rFonts w:hAnsi="宋体" w:cs="Times New Roman"/>
      <w:kern w:val="2"/>
    </w:rPr>
  </w:style>
  <w:style w:type="paragraph" w:styleId="af8">
    <w:name w:val="No Spacing"/>
    <w:uiPriority w:val="99"/>
    <w:qFormat/>
    <w:pPr>
      <w:widowControl w:val="0"/>
      <w:jc w:val="both"/>
    </w:pPr>
    <w:rPr>
      <w:rFonts w:ascii="宋体" w:hAnsi="Arial" w:cs="宋体"/>
      <w:sz w:val="24"/>
      <w:szCs w:val="24"/>
    </w:rPr>
  </w:style>
  <w:style w:type="character" w:customStyle="1" w:styleId="af9">
    <w:name w:val="表格正文 字符"/>
    <w:link w:val="af7"/>
    <w:rPr>
      <w:rFonts w:ascii="宋体" w:hAnsi="宋体"/>
      <w:kern w:val="2"/>
      <w:sz w:val="24"/>
      <w:szCs w:val="24"/>
    </w:rPr>
  </w:style>
  <w:style w:type="character" w:customStyle="1" w:styleId="ae">
    <w:name w:val="标题 字符"/>
    <w:link w:val="ad"/>
    <w:qFormat/>
    <w:rPr>
      <w:rFonts w:ascii="等线 Light" w:hAnsi="等线 Light" w:cs="Times New Roman"/>
      <w:b/>
      <w:bCs/>
      <w:sz w:val="32"/>
      <w:szCs w:val="32"/>
    </w:rPr>
  </w:style>
  <w:style w:type="paragraph" w:customStyle="1" w:styleId="1">
    <w:name w:val="样式1"/>
    <w:basedOn w:val="a0"/>
    <w:link w:val="13"/>
    <w:qFormat/>
    <w:pPr>
      <w:numPr>
        <w:numId w:val="2"/>
      </w:numPr>
      <w:outlineLvl w:val="0"/>
    </w:pPr>
    <w:rPr>
      <w:rFonts w:hAnsi="宋体"/>
      <w:b/>
      <w:bCs/>
      <w:sz w:val="32"/>
      <w:szCs w:val="32"/>
    </w:rPr>
  </w:style>
  <w:style w:type="paragraph" w:customStyle="1" w:styleId="14">
    <w:name w:val="列出段落1"/>
    <w:basedOn w:val="a0"/>
    <w:link w:val="Char1"/>
    <w:qFormat/>
    <w:pPr>
      <w:ind w:firstLineChars="200" w:firstLine="420"/>
    </w:pPr>
    <w:rPr>
      <w:rFonts w:ascii="等线" w:hAnsi="等线" w:cs="Times New Roman"/>
      <w:kern w:val="2"/>
      <w:sz w:val="21"/>
      <w:szCs w:val="21"/>
    </w:rPr>
  </w:style>
  <w:style w:type="character" w:customStyle="1" w:styleId="13">
    <w:name w:val="样式1 字符"/>
    <w:link w:val="1"/>
    <w:qFormat/>
    <w:rPr>
      <w:rFonts w:ascii="宋体" w:hAnsi="宋体" w:cs="宋体"/>
      <w:b/>
      <w:bCs/>
      <w:sz w:val="32"/>
      <w:szCs w:val="32"/>
    </w:rPr>
  </w:style>
  <w:style w:type="paragraph" w:customStyle="1" w:styleId="22">
    <w:name w:val="样式2"/>
    <w:basedOn w:val="a0"/>
    <w:link w:val="23"/>
    <w:qFormat/>
    <w:pPr>
      <w:spacing w:line="276" w:lineRule="auto"/>
      <w:ind w:firstLineChars="216" w:firstLine="454"/>
    </w:pPr>
    <w:rPr>
      <w:rFonts w:ascii="Calibri" w:hAnsi="Calibri" w:cs="Calibri"/>
      <w:sz w:val="21"/>
      <w:szCs w:val="21"/>
    </w:rPr>
  </w:style>
  <w:style w:type="character" w:customStyle="1" w:styleId="aa">
    <w:name w:val="页脚 字符"/>
    <w:link w:val="a9"/>
    <w:uiPriority w:val="99"/>
    <w:qFormat/>
    <w:rPr>
      <w:rFonts w:ascii="宋体" w:hAnsi="Arial" w:cs="宋体"/>
      <w:sz w:val="18"/>
      <w:szCs w:val="18"/>
    </w:rPr>
  </w:style>
  <w:style w:type="character" w:customStyle="1" w:styleId="23">
    <w:name w:val="样式2 字符"/>
    <w:link w:val="22"/>
    <w:qFormat/>
    <w:rPr>
      <w:rFonts w:ascii="Calibri" w:hAnsi="Calibri" w:cs="Calibri"/>
      <w:sz w:val="21"/>
      <w:szCs w:val="21"/>
    </w:rPr>
  </w:style>
  <w:style w:type="character" w:customStyle="1" w:styleId="1Char">
    <w:name w:val="样式1 Char"/>
    <w:qFormat/>
    <w:rPr>
      <w:rFonts w:ascii="微软雅黑" w:eastAsia="微软雅黑" w:hAnsi="微软雅黑"/>
      <w:lang w:eastAsia="zh-CN"/>
    </w:rPr>
  </w:style>
  <w:style w:type="character" w:customStyle="1" w:styleId="Char1">
    <w:name w:val="列出段落 Char1"/>
    <w:link w:val="14"/>
    <w:qFormat/>
    <w:locked/>
    <w:rPr>
      <w:rFonts w:ascii="等线" w:hAnsi="等线"/>
      <w:kern w:val="2"/>
      <w:sz w:val="21"/>
      <w:szCs w:val="21"/>
    </w:rPr>
  </w:style>
  <w:style w:type="character" w:customStyle="1" w:styleId="60">
    <w:name w:val="标题 6 字符"/>
    <w:link w:val="6"/>
    <w:qFormat/>
    <w:rPr>
      <w:rFonts w:ascii="等线 Light" w:eastAsia="等线 Light" w:hAnsi="等线 Light" w:cs="Times New Roman"/>
      <w:b/>
      <w:bCs/>
      <w:sz w:val="24"/>
      <w:szCs w:val="24"/>
    </w:rPr>
  </w:style>
  <w:style w:type="paragraph" w:customStyle="1" w:styleId="Heading1Numbered">
    <w:name w:val="Heading 1 (Numbered)"/>
    <w:basedOn w:val="a0"/>
    <w:next w:val="a0"/>
    <w:uiPriority w:val="2"/>
    <w:qFormat/>
    <w:pPr>
      <w:keepNext/>
      <w:keepLines/>
      <w:widowControl/>
      <w:numPr>
        <w:numId w:val="3"/>
      </w:numPr>
      <w:spacing w:before="360" w:after="360" w:line="600" w:lineRule="exact"/>
      <w:ind w:left="720" w:hanging="360"/>
      <w:jc w:val="left"/>
      <w:outlineLvl w:val="0"/>
    </w:pPr>
    <w:rPr>
      <w:rFonts w:ascii="Segoe UI" w:eastAsia="Calibri" w:hAnsi="Segoe UI" w:cs="Times New Roman"/>
      <w:color w:val="008AC8"/>
      <w:spacing w:val="10"/>
      <w:sz w:val="36"/>
      <w:szCs w:val="48"/>
      <w:lang w:eastAsia="en-US"/>
    </w:rPr>
  </w:style>
  <w:style w:type="paragraph" w:customStyle="1" w:styleId="Heading2Numbered">
    <w:name w:val="Heading 2 (Numbered)"/>
    <w:basedOn w:val="a0"/>
    <w:next w:val="a0"/>
    <w:uiPriority w:val="2"/>
    <w:qFormat/>
    <w:pPr>
      <w:keepNext/>
      <w:keepLines/>
      <w:widowControl/>
      <w:numPr>
        <w:ilvl w:val="1"/>
        <w:numId w:val="3"/>
      </w:numPr>
      <w:spacing w:before="360" w:after="240"/>
      <w:ind w:left="1440" w:hanging="360"/>
      <w:jc w:val="left"/>
      <w:outlineLvl w:val="1"/>
    </w:pPr>
    <w:rPr>
      <w:rFonts w:ascii="Segoe UI" w:eastAsia="Calibri" w:hAnsi="Segoe UI" w:cs="Times New Roman"/>
      <w:color w:val="008AC8"/>
      <w:sz w:val="32"/>
      <w:szCs w:val="36"/>
      <w:lang w:eastAsia="en-US"/>
    </w:rPr>
  </w:style>
  <w:style w:type="paragraph" w:customStyle="1" w:styleId="Heading3Numbered">
    <w:name w:val="Heading 3 (Numbered)"/>
    <w:basedOn w:val="a0"/>
    <w:next w:val="a0"/>
    <w:uiPriority w:val="2"/>
    <w:qFormat/>
    <w:pPr>
      <w:keepNext/>
      <w:keepLines/>
      <w:widowControl/>
      <w:numPr>
        <w:ilvl w:val="2"/>
        <w:numId w:val="3"/>
      </w:numPr>
      <w:spacing w:before="240" w:after="240"/>
      <w:ind w:left="2160" w:hanging="360"/>
      <w:jc w:val="left"/>
      <w:outlineLvl w:val="2"/>
    </w:pPr>
    <w:rPr>
      <w:rFonts w:ascii="Segoe UI" w:eastAsia="Calibri" w:hAnsi="Segoe UI" w:cs="Times New Roman"/>
      <w:color w:val="008AC8"/>
      <w:sz w:val="28"/>
      <w:szCs w:val="28"/>
      <w:lang w:eastAsia="en-US"/>
    </w:rPr>
  </w:style>
  <w:style w:type="paragraph" w:customStyle="1" w:styleId="Heading4Num">
    <w:name w:val="Heading 4 Num"/>
    <w:basedOn w:val="a0"/>
    <w:next w:val="a0"/>
    <w:unhideWhenUsed/>
    <w:qFormat/>
    <w:pPr>
      <w:keepNext/>
      <w:keepLines/>
      <w:widowControl/>
      <w:numPr>
        <w:ilvl w:val="3"/>
        <w:numId w:val="3"/>
      </w:numPr>
      <w:spacing w:before="240" w:after="240"/>
      <w:ind w:left="0" w:firstLine="0"/>
      <w:jc w:val="left"/>
      <w:outlineLvl w:val="3"/>
    </w:pPr>
    <w:rPr>
      <w:rFonts w:ascii="Segoe UI" w:eastAsia="Calibri" w:hAnsi="Segoe UI" w:cs="Times New Roman"/>
      <w:color w:val="008AC8"/>
      <w:szCs w:val="22"/>
      <w:lang w:eastAsia="en-US"/>
    </w:rPr>
  </w:style>
  <w:style w:type="paragraph" w:customStyle="1" w:styleId="Heading5Num">
    <w:name w:val="Heading 5 Num"/>
    <w:basedOn w:val="a0"/>
    <w:next w:val="a0"/>
    <w:semiHidden/>
    <w:qFormat/>
    <w:pPr>
      <w:keepNext/>
      <w:keepLines/>
      <w:widowControl/>
      <w:numPr>
        <w:ilvl w:val="4"/>
        <w:numId w:val="3"/>
      </w:numPr>
      <w:spacing w:before="240" w:after="120"/>
      <w:ind w:left="0" w:firstLine="0"/>
      <w:jc w:val="left"/>
      <w:outlineLvl w:val="4"/>
    </w:pPr>
    <w:rPr>
      <w:rFonts w:ascii="Segoe UI" w:eastAsia="Calibri" w:hAnsi="Segoe UI" w:cs="Times New Roman"/>
      <w:color w:val="008AC8"/>
      <w:szCs w:val="20"/>
      <w:lang w:eastAsia="en-US"/>
    </w:rPr>
  </w:style>
  <w:style w:type="paragraph" w:customStyle="1" w:styleId="Heading4Numbered">
    <w:name w:val="Heading 4 (Numbered)"/>
    <w:basedOn w:val="a0"/>
    <w:next w:val="a0"/>
    <w:uiPriority w:val="2"/>
    <w:unhideWhenUsed/>
    <w:qFormat/>
    <w:pPr>
      <w:keepNext/>
      <w:keepLines/>
      <w:widowControl/>
      <w:tabs>
        <w:tab w:val="left" w:pos="220"/>
        <w:tab w:val="left" w:pos="1152"/>
      </w:tabs>
      <w:spacing w:before="240" w:after="240"/>
      <w:ind w:left="1680" w:hanging="420"/>
      <w:jc w:val="left"/>
      <w:outlineLvl w:val="3"/>
    </w:pPr>
    <w:rPr>
      <w:rFonts w:ascii="Segoe UI" w:eastAsia="黑体" w:hAnsi="Segoe UI" w:cs="Times New Roman"/>
      <w:color w:val="000000"/>
      <w:szCs w:val="22"/>
      <w:lang w:eastAsia="en-US"/>
    </w:rPr>
  </w:style>
  <w:style w:type="paragraph" w:customStyle="1" w:styleId="Heading5Numbered">
    <w:name w:val="Heading 5 (Numbered)"/>
    <w:basedOn w:val="a0"/>
    <w:next w:val="a0"/>
    <w:uiPriority w:val="2"/>
    <w:unhideWhenUsed/>
    <w:qFormat/>
    <w:pPr>
      <w:keepNext/>
      <w:keepLines/>
      <w:widowControl/>
      <w:tabs>
        <w:tab w:val="left" w:pos="1152"/>
      </w:tabs>
      <w:spacing w:before="240" w:after="120"/>
      <w:jc w:val="left"/>
      <w:outlineLvl w:val="4"/>
    </w:pPr>
    <w:rPr>
      <w:rFonts w:ascii="Segoe UI" w:eastAsia="Calibri" w:hAnsi="Segoe UI" w:cs="Times New Roman"/>
      <w:color w:val="008AC8"/>
      <w:szCs w:val="20"/>
      <w:lang w:eastAsia="en-US"/>
    </w:rPr>
  </w:style>
  <w:style w:type="character" w:customStyle="1" w:styleId="20">
    <w:name w:val="标题 2 字符"/>
    <w:link w:val="2"/>
    <w:semiHidden/>
    <w:qFormat/>
    <w:rPr>
      <w:rFonts w:ascii="等线 Light" w:eastAsia="等线 Light" w:hAnsi="等线 Light" w:cs="Times New Roman"/>
      <w:b/>
      <w:bCs/>
      <w:sz w:val="32"/>
      <w:szCs w:val="32"/>
    </w:rPr>
  </w:style>
  <w:style w:type="character" w:customStyle="1" w:styleId="15">
    <w:name w:val="标题1"/>
    <w:basedOn w:val="a1"/>
    <w:qFormat/>
  </w:style>
  <w:style w:type="paragraph" w:customStyle="1" w:styleId="a">
    <w:name w:val="标题小"/>
    <w:basedOn w:val="a0"/>
    <w:qFormat/>
    <w:pPr>
      <w:widowControl/>
      <w:numPr>
        <w:ilvl w:val="3"/>
        <w:numId w:val="4"/>
      </w:numPr>
      <w:tabs>
        <w:tab w:val="clear" w:pos="1140"/>
        <w:tab w:val="left" w:pos="425"/>
      </w:tabs>
      <w:spacing w:line="360" w:lineRule="auto"/>
      <w:ind w:left="425" w:hanging="425"/>
    </w:pPr>
    <w:rPr>
      <w:rFonts w:ascii="Calibri" w:hAnsi="Calibri" w:cs="Times New Roman"/>
      <w:b/>
      <w:kern w:val="2"/>
      <w:sz w:val="21"/>
    </w:rPr>
  </w:style>
  <w:style w:type="paragraph" w:customStyle="1" w:styleId="511">
    <w:name w:val="5.1.1"/>
    <w:basedOn w:val="a0"/>
    <w:qFormat/>
    <w:pPr>
      <w:widowControl/>
      <w:numPr>
        <w:ilvl w:val="4"/>
        <w:numId w:val="4"/>
      </w:numPr>
      <w:spacing w:line="360" w:lineRule="auto"/>
      <w:ind w:left="0" w:firstLine="0"/>
      <w:outlineLvl w:val="4"/>
    </w:pPr>
    <w:rPr>
      <w:rFonts w:hAnsi="宋体"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89816C5-FA0D-4444-B56C-0570CAD5C4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26</Pages>
  <Words>3139</Words>
  <Characters>17897</Characters>
  <Application>Microsoft Office Word</Application>
  <DocSecurity>0</DocSecurity>
  <Lines>149</Lines>
  <Paragraphs>41</Paragraphs>
  <ScaleCrop>false</ScaleCrop>
  <Company>zhlyy</Company>
  <LinksUpToDate>false</LinksUpToDate>
  <CharactersWithSpaces>20995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yuanban</dc:creator>
  <cp:lastModifiedBy>lenovo</cp:lastModifiedBy>
  <cp:revision>6</cp:revision>
  <cp:lastPrinted>2019-11-26T00:53:00Z</cp:lastPrinted>
  <dcterms:created xsi:type="dcterms:W3CDTF">2021-10-19T00:24:00Z</dcterms:created>
  <dcterms:modified xsi:type="dcterms:W3CDTF">2021-11-19T03:04:00Z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9540E3464A1845F0BEA154E0DDB5831A</vt:lpwstr>
  </property>
</Properties>
</file>