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885"/>
        <w:gridCol w:w="1160"/>
        <w:gridCol w:w="267"/>
        <w:gridCol w:w="672"/>
        <w:gridCol w:w="2362"/>
        <w:gridCol w:w="497"/>
        <w:gridCol w:w="2805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13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设备名称</w:t>
            </w:r>
          </w:p>
        </w:tc>
        <w:tc>
          <w:tcPr>
            <w:tcW w:w="7817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蜡块管理系统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3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最高限价</w:t>
            </w:r>
          </w:p>
        </w:tc>
        <w:tc>
          <w:tcPr>
            <w:tcW w:w="7817" w:type="dxa"/>
            <w:gridSpan w:val="7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等线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人民币28.00万元</w:t>
            </w:r>
            <w:r>
              <w:rPr>
                <w:rFonts w:hint="eastAsia" w:eastAsia="黑体"/>
                <w:color w:val="000000"/>
                <w:sz w:val="24"/>
              </w:rPr>
              <w:t xml:space="preserve"> （免税）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13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设备数量</w:t>
            </w:r>
          </w:p>
        </w:tc>
        <w:tc>
          <w:tcPr>
            <w:tcW w:w="2099" w:type="dxa"/>
            <w:gridSpan w:val="3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eastAsia="等线"/>
                <w:lang w:val="en-US" w:eastAsia="zh-CN"/>
              </w:rPr>
              <w:t>1</w:t>
            </w:r>
            <w:r>
              <w:rPr>
                <w:rFonts w:hint="eastAsia" w:ascii="楷体_GB2312" w:eastAsia="等线"/>
              </w:rPr>
              <w:t>台</w:t>
            </w:r>
          </w:p>
        </w:tc>
        <w:tc>
          <w:tcPr>
            <w:tcW w:w="2859" w:type="dxa"/>
            <w:gridSpan w:val="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是否必须进口</w:t>
            </w:r>
          </w:p>
        </w:tc>
        <w:tc>
          <w:tcPr>
            <w:tcW w:w="2859" w:type="dxa"/>
            <w:gridSpan w:val="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黑体" w:eastAsia="黑体"/>
                <w:color w:val="000000"/>
              </w:rPr>
              <w:t xml:space="preserve">□是 </w:t>
            </w:r>
            <w:r>
              <w:rPr>
                <w:rFonts w:hint="eastAsia" w:ascii="宋体" w:hAnsi="宋体"/>
                <w:color w:val="000000"/>
              </w:rPr>
              <w:t>■</w:t>
            </w:r>
            <w:r>
              <w:rPr>
                <w:rFonts w:hint="eastAsia" w:ascii="黑体" w:eastAsia="黑体"/>
                <w:color w:val="00000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4" w:type="dxa"/>
          <w:trHeight w:val="143" w:hRule="atLeast"/>
          <w:jc w:val="center"/>
        </w:trPr>
        <w:tc>
          <w:tcPr>
            <w:tcW w:w="9902" w:type="dxa"/>
            <w:gridSpan w:val="8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937" w:hRule="atLeast"/>
          <w:jc w:val="center"/>
        </w:trPr>
        <w:tc>
          <w:tcPr>
            <w:tcW w:w="9902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color w:val="000000"/>
                <w:sz w:val="24"/>
              </w:rPr>
              <w:t>通过扫描仪可对无序排列的蜡块进行快速的扫描或拍照，直接读取或</w:t>
            </w:r>
            <w:r>
              <w:rPr>
                <w:rFonts w:hint="eastAsia"/>
                <w:color w:val="000000"/>
                <w:sz w:val="24"/>
              </w:rPr>
              <w:t>人工</w:t>
            </w:r>
            <w:r>
              <w:rPr>
                <w:color w:val="000000"/>
                <w:sz w:val="24"/>
              </w:rPr>
              <w:t>输入蜡块上的信息数据形成准确的蜡块定位数据。</w:t>
            </w:r>
            <w:r>
              <w:rPr>
                <w:rFonts w:hint="eastAsia"/>
                <w:color w:val="000000"/>
                <w:sz w:val="24"/>
              </w:rPr>
              <w:t>实现真正意义上的“无序归档，有序查找”，</w:t>
            </w:r>
            <w:r>
              <w:rPr>
                <w:color w:val="000000"/>
                <w:sz w:val="24"/>
              </w:rPr>
              <w:t>大大节省以往人工蜡块排序的时间</w:t>
            </w:r>
            <w:r>
              <w:rPr>
                <w:rFonts w:hint="eastAsia"/>
                <w:color w:val="000000"/>
                <w:sz w:val="24"/>
              </w:rPr>
              <w:t>同时降低人工储存的错误机率</w:t>
            </w:r>
            <w:r>
              <w:rPr>
                <w:color w:val="000000"/>
                <w:sz w:val="24"/>
              </w:rPr>
              <w:t>。其独特的掌上电脑配置，在借出、归还蜡块全过程现场进行严谨的电子化管理，现场通过掌上电脑进行蜡块关键信息记录，避免出现管理漏洞。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43" w:hRule="atLeast"/>
          <w:jc w:val="center"/>
        </w:trPr>
        <w:tc>
          <w:tcPr>
            <w:tcW w:w="9902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72" w:hRule="atLeast"/>
          <w:jc w:val="center"/>
        </w:trPr>
        <w:tc>
          <w:tcPr>
            <w:tcW w:w="3299" w:type="dxa"/>
            <w:gridSpan w:val="3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描述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1" w:hRule="atLeast"/>
          <w:jc w:val="center"/>
        </w:trPr>
        <w:tc>
          <w:tcPr>
            <w:tcW w:w="3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扫描仪主机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1" w:hRule="atLeast"/>
          <w:jc w:val="center"/>
        </w:trPr>
        <w:tc>
          <w:tcPr>
            <w:tcW w:w="3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预装蜡块管理系统软件的电脑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1" w:hRule="atLeast"/>
          <w:jc w:val="center"/>
        </w:trPr>
        <w:tc>
          <w:tcPr>
            <w:tcW w:w="3299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显示屏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1" w:hRule="atLeast"/>
          <w:jc w:val="center"/>
        </w:trPr>
        <w:tc>
          <w:tcPr>
            <w:tcW w:w="3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掌上电脑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1" w:hRule="atLeast"/>
          <w:jc w:val="center"/>
        </w:trPr>
        <w:tc>
          <w:tcPr>
            <w:tcW w:w="3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标签打印机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1" w:hRule="atLeast"/>
          <w:jc w:val="center"/>
        </w:trPr>
        <w:tc>
          <w:tcPr>
            <w:tcW w:w="3299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6个装托盘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43" w:hRule="atLeast"/>
          <w:jc w:val="center"/>
        </w:trPr>
        <w:tc>
          <w:tcPr>
            <w:tcW w:w="990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43" w:hRule="atLeas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指标名称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416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ind w:firstLine="720" w:firstLineChars="300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★主机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智能化无序排列，蜡块精准定位存档；简单方便的后续蜡块借出归还管理。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完善的数据库管理，冗余保护包括扫描仪内闪存自动更新数据、外部硬盘、网络及云端存储数据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046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ind w:firstLine="720" w:firstLineChars="300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操作界面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全中文操作界面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4" w:type="dxa"/>
          <w:trHeight w:val="78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ind w:firstLine="720" w:firstLineChars="300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#PDA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可在蜡块贮存现场全程进行蜡块借出、借入电子化管理。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0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ind w:firstLine="720" w:firstLineChars="300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管理系统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独立的管理系统，增强数据的安全性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34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ind w:firstLine="720" w:firstLineChars="300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托盘容量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不少于150 个蜡块/个托盘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0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6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ind w:firstLine="723" w:firstLineChars="300"/>
              <w:rPr>
                <w:rFonts w:ascii="宋体" w:hAnsi="宋体" w:cs="宋体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#</w:t>
            </w:r>
            <w:r>
              <w:rPr>
                <w:rFonts w:hint="eastAsia"/>
                <w:color w:val="000000"/>
                <w:kern w:val="0"/>
                <w:sz w:val="24"/>
              </w:rPr>
              <w:t>扫描速度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整盘扫描速度不超过3分钟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57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7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ind w:firstLine="723" w:firstLineChars="300"/>
              <w:rPr>
                <w:rFonts w:ascii="宋体" w:hAnsi="宋体" w:cs="宋体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#</w:t>
            </w:r>
            <w:r>
              <w:rPr>
                <w:rFonts w:hint="eastAsia"/>
                <w:color w:val="000000"/>
                <w:kern w:val="0"/>
                <w:sz w:val="24"/>
              </w:rPr>
              <w:t>扫描方式</w:t>
            </w:r>
          </w:p>
        </w:tc>
        <w:tc>
          <w:tcPr>
            <w:tcW w:w="6336" w:type="dxa"/>
            <w:gridSpan w:val="4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二维码/条码+拍照。如遇无法扫描二维码之蜡块无需手动寻找，软件自动拍照显示，方便准确录入信息，避免信息录入错误。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33627"/>
    <w:rsid w:val="0F760F49"/>
    <w:rsid w:val="2AAE7474"/>
    <w:rsid w:val="6BE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2022-02-18T02:10:00Z</dcterms:created>
  <dc:creator>舒克舒克我是贝塔</dc:creator>
  <cp:lastModifiedBy>舒克舒克我是贝塔</cp:lastModifiedBy>
  <dcterms:modified xsi:type="dcterms:W3CDTF">2022-02-18T03:01:12Z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990678AC78644A7BB47652372B830959</vt:lpwstr>
  </property>
</Properties>
</file>