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FB67C8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1B34E77" w14:textId="77777777" w:rsidR="004432F1" w:rsidRPr="00FB67C8" w:rsidRDefault="004432F1" w:rsidP="00FD048A">
            <w:pPr>
              <w:jc w:val="center"/>
              <w:rPr>
                <w:rFonts w:ascii="宋体" w:hAnsi="宋体"/>
                <w:szCs w:val="21"/>
              </w:rPr>
            </w:pPr>
            <w:bookmarkStart w:id="0" w:name="_Hlk50096648"/>
            <w:r w:rsidRPr="00FB67C8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14:paraId="16D5FCC1" w14:textId="614A413B" w:rsidR="004432F1" w:rsidRPr="00FB67C8" w:rsidRDefault="00FB67C8" w:rsidP="00FD048A">
            <w:pPr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2022-JK15-F1001</w:t>
            </w:r>
          </w:p>
        </w:tc>
      </w:tr>
      <w:tr w:rsidR="004432F1" w:rsidRPr="00FB67C8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1782E825" w14:textId="0E796163" w:rsidR="004432F1" w:rsidRPr="00FB67C8" w:rsidRDefault="00FB67C8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项目</w:t>
            </w:r>
            <w:r w:rsidR="004432F1" w:rsidRPr="00FB67C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737" w:type="dxa"/>
            <w:gridSpan w:val="4"/>
            <w:vAlign w:val="center"/>
          </w:tcPr>
          <w:p w14:paraId="14109E73" w14:textId="1637D417" w:rsidR="004432F1" w:rsidRPr="00FB67C8" w:rsidRDefault="00FB67C8" w:rsidP="00FD048A">
            <w:pPr>
              <w:rPr>
                <w:rFonts w:ascii="宋体" w:hAnsi="宋体"/>
                <w:szCs w:val="21"/>
              </w:rPr>
            </w:pPr>
            <w:bookmarkStart w:id="1" w:name="_Hlk96956445"/>
            <w:r w:rsidRPr="00FB67C8">
              <w:rPr>
                <w:rFonts w:ascii="宋体" w:hAnsi="宋体" w:hint="eastAsia"/>
                <w:szCs w:val="21"/>
              </w:rPr>
              <w:t>舆情监测服务</w:t>
            </w:r>
            <w:bookmarkEnd w:id="1"/>
          </w:p>
        </w:tc>
      </w:tr>
      <w:tr w:rsidR="004432F1" w:rsidRPr="00FB67C8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D1CDC0E" w14:textId="6555B817" w:rsidR="004432F1" w:rsidRPr="00FB67C8" w:rsidRDefault="004432F1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00" w:type="dxa"/>
            <w:vAlign w:val="center"/>
          </w:tcPr>
          <w:p w14:paraId="6732D5DB" w14:textId="28C08121" w:rsidR="004432F1" w:rsidRPr="00FB67C8" w:rsidRDefault="00532C52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24277E9C" w:rsidR="004432F1" w:rsidRPr="00FB67C8" w:rsidRDefault="00532C52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sym w:font="Wingdings 2" w:char="F052"/>
            </w:r>
            <w:r w:rsidR="004432F1" w:rsidRPr="00FB67C8">
              <w:rPr>
                <w:rFonts w:ascii="宋体" w:hAnsi="宋体" w:hint="eastAsia"/>
                <w:szCs w:val="21"/>
              </w:rPr>
              <w:t xml:space="preserve">国产 </w:t>
            </w:r>
            <w:r w:rsidR="004432F1" w:rsidRPr="00FB67C8">
              <w:rPr>
                <w:rFonts w:ascii="宋体" w:hAnsi="宋体"/>
                <w:szCs w:val="21"/>
              </w:rPr>
              <w:t xml:space="preserve">  </w:t>
            </w:r>
            <w:r w:rsidRPr="00FB67C8">
              <w:rPr>
                <w:rFonts w:ascii="宋体" w:hAnsi="宋体" w:hint="eastAsia"/>
                <w:szCs w:val="21"/>
              </w:rPr>
              <w:t>□</w:t>
            </w:r>
            <w:r w:rsidR="004432F1" w:rsidRPr="00FB67C8">
              <w:rPr>
                <w:rFonts w:ascii="宋体" w:hAnsi="宋体" w:hint="eastAsia"/>
                <w:szCs w:val="21"/>
              </w:rPr>
              <w:t>进口</w:t>
            </w:r>
          </w:p>
        </w:tc>
      </w:tr>
      <w:tr w:rsidR="004432F1" w:rsidRPr="00FB67C8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299D5B1" w14:textId="77777777" w:rsidR="004432F1" w:rsidRPr="00FB67C8" w:rsidRDefault="004432F1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42A7DD8A" w14:textId="20B81A9C" w:rsidR="004432F1" w:rsidRPr="00FB67C8" w:rsidRDefault="00FB67C8" w:rsidP="00FD048A">
            <w:pPr>
              <w:jc w:val="left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40</w:t>
            </w:r>
            <w:r w:rsidR="004432F1" w:rsidRPr="00FB67C8">
              <w:rPr>
                <w:rFonts w:ascii="宋体" w:hAnsi="宋体" w:hint="eastAsia"/>
                <w:szCs w:val="21"/>
              </w:rPr>
              <w:t>万元</w:t>
            </w:r>
            <w:r w:rsidRPr="00FB67C8">
              <w:rPr>
                <w:rFonts w:ascii="宋体" w:hAnsi="宋体" w:hint="eastAsia"/>
                <w:szCs w:val="21"/>
              </w:rPr>
              <w:t>/年</w:t>
            </w:r>
          </w:p>
        </w:tc>
      </w:tr>
      <w:tr w:rsidR="004432F1" w:rsidRPr="00FB67C8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5784A7B4" w:rsidR="004432F1" w:rsidRPr="00FB67C8" w:rsidRDefault="004432F1" w:rsidP="00FD048A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cs="仿宋" w:hint="eastAsia"/>
                <w:b/>
                <w:szCs w:val="21"/>
              </w:rPr>
              <w:t>功能要求</w:t>
            </w:r>
          </w:p>
        </w:tc>
      </w:tr>
      <w:tr w:rsidR="004432F1" w:rsidRPr="00FB67C8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6B937379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1.监测范围：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微信公众号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、微博、新闻网站、APP新闻客户端、论坛、贴吧、小视频、评论和图片等网络媒体，电视新闻栏目、纸媒、广播等传统媒体，全国知名及陕西重点自媒体；</w:t>
            </w:r>
          </w:p>
          <w:p w14:paraId="12C1E02C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2.监测对象：学校及各单位相关信息，包括但不限于中国人民解放军空军军医大学、第四军医大学、西京医院、唐都医院、口腔医院、空军九八六医院和空军特色医学中心，设立关键词库，支持动态更新；</w:t>
            </w:r>
          </w:p>
          <w:p w14:paraId="32C1AB29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3.舆情监测：系统+人工全年7*24小时监测，正面信息及时告知，负面信息和敏感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信息第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一时间预警推送；</w:t>
            </w:r>
          </w:p>
          <w:p w14:paraId="4AD0200E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4.全网搜索：支持关键词快捷搜索，可在主要网络媒体主动搜索筛选有效信息；</w:t>
            </w:r>
          </w:p>
          <w:p w14:paraId="2D6AA2F6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5.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判分析：专业团队对舆情进行全面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判分析，并对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负面和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敏感信息提供处置建议；</w:t>
            </w:r>
          </w:p>
          <w:p w14:paraId="6EFA8417" w14:textId="77777777" w:rsidR="00FB67C8" w:rsidRPr="00FB67C8" w:rsidRDefault="00FB67C8" w:rsidP="00FB67C8">
            <w:pPr>
              <w:rPr>
                <w:rFonts w:ascii="宋体" w:hAnsi="宋体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6.协助处置：协助对接媒体、政府相关部门和发帖人等，协助对不实信息进行申诉和处置；</w:t>
            </w:r>
          </w:p>
          <w:p w14:paraId="709D51EF" w14:textId="1BAA668F" w:rsidR="00532C52" w:rsidRPr="00FB67C8" w:rsidRDefault="00FB67C8" w:rsidP="00FB67C8">
            <w:pPr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7.报告服务：提供突发舆情专项报告和阶段性报告，以及定期报告（月报/年报等）。</w:t>
            </w:r>
          </w:p>
        </w:tc>
      </w:tr>
      <w:tr w:rsidR="004432F1" w:rsidRPr="00FB67C8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FB67C8" w:rsidRDefault="004432F1" w:rsidP="00FD048A">
            <w:pPr>
              <w:jc w:val="center"/>
              <w:rPr>
                <w:rFonts w:ascii="宋体" w:hAnsi="宋体" w:cs="仿宋"/>
                <w:b/>
                <w:szCs w:val="21"/>
              </w:rPr>
            </w:pPr>
            <w:r w:rsidRPr="00FB67C8">
              <w:rPr>
                <w:rFonts w:ascii="宋体" w:hAnsi="宋体" w:cs="仿宋"/>
                <w:b/>
                <w:szCs w:val="21"/>
              </w:rPr>
              <w:t>软硬件配置清单</w:t>
            </w:r>
          </w:p>
        </w:tc>
      </w:tr>
      <w:tr w:rsidR="004432F1" w:rsidRPr="00FB67C8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FB67C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B67C8">
              <w:rPr>
                <w:rFonts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FB67C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proofErr w:type="gramStart"/>
            <w:r w:rsidRPr="00FB67C8">
              <w:rPr>
                <w:rFonts w:ascii="宋体" w:hAnsi="宋体"/>
                <w:b/>
                <w:color w:val="000000"/>
                <w:kern w:val="0"/>
                <w:szCs w:val="21"/>
              </w:rPr>
              <w:t>描</w:t>
            </w:r>
            <w:proofErr w:type="gramEnd"/>
            <w:r w:rsidRPr="00FB67C8">
              <w:rPr>
                <w:rFonts w:ascii="宋体" w:hAnsi="宋体"/>
                <w:b/>
                <w:color w:val="000000"/>
                <w:kern w:val="0"/>
                <w:szCs w:val="21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FB67C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B67C8">
              <w:rPr>
                <w:rFonts w:ascii="宋体" w:hAnsi="宋体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AC3F59" w:rsidRPr="00FB67C8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AC3F59" w:rsidRPr="00FB67C8" w:rsidRDefault="00AC3F59" w:rsidP="00AC3F59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1CA54D4C" w:rsidR="00AC3F59" w:rsidRPr="00FB67C8" w:rsidRDefault="00FB67C8" w:rsidP="00AC3F5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舆情监测服务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75568FA" w:rsidR="00AC3F59" w:rsidRPr="00FB67C8" w:rsidRDefault="00AC3F59" w:rsidP="00AC3F5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="00FB67C8" w:rsidRPr="00FB67C8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4432F1" w:rsidRPr="00FB67C8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FB67C8" w:rsidRDefault="004432F1" w:rsidP="00FD048A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cs="仿宋" w:hint="eastAsia"/>
                <w:b/>
                <w:szCs w:val="21"/>
              </w:rPr>
              <w:t>技术参数要求</w:t>
            </w:r>
          </w:p>
        </w:tc>
      </w:tr>
      <w:tr w:rsidR="004432F1" w:rsidRPr="00FB67C8" w14:paraId="3058298B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FB67C8" w:rsidRDefault="004432F1" w:rsidP="00FD048A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58C87DAC" w14:textId="77777777" w:rsidR="004432F1" w:rsidRPr="00FB67C8" w:rsidRDefault="004432F1" w:rsidP="00FD048A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14:paraId="1E8A07C1" w14:textId="77777777" w:rsidR="004432F1" w:rsidRPr="00FB67C8" w:rsidRDefault="004432F1" w:rsidP="00FD048A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技术参数</w:t>
            </w:r>
          </w:p>
        </w:tc>
      </w:tr>
      <w:tr w:rsidR="00FB67C8" w:rsidRPr="00FB67C8" w14:paraId="7BD76437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4759CB5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44EADF7" w14:textId="2F097C02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监测时效性</w:t>
            </w:r>
          </w:p>
        </w:tc>
        <w:tc>
          <w:tcPr>
            <w:tcW w:w="7796" w:type="dxa"/>
            <w:gridSpan w:val="4"/>
            <w:vAlign w:val="center"/>
          </w:tcPr>
          <w:p w14:paraId="65F4CFDE" w14:textId="19E731AB" w:rsidR="00FB67C8" w:rsidRPr="00FB67C8" w:rsidRDefault="00FB67C8" w:rsidP="00FB67C8">
            <w:pPr>
              <w:widowControl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系统对全媒体进行7*24小时监测</w:t>
            </w:r>
            <w:r w:rsidRPr="00FB67C8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B67C8" w:rsidRPr="00FB67C8" w14:paraId="36D10800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56937E6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71339AE" w14:textId="40925709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监测关键词</w:t>
            </w:r>
          </w:p>
        </w:tc>
        <w:tc>
          <w:tcPr>
            <w:tcW w:w="7796" w:type="dxa"/>
            <w:gridSpan w:val="4"/>
            <w:vAlign w:val="center"/>
          </w:tcPr>
          <w:p w14:paraId="77634813" w14:textId="4921BE00" w:rsidR="00FB67C8" w:rsidRPr="00FB67C8" w:rsidRDefault="00FB67C8" w:rsidP="00FB67C8">
            <w:pPr>
              <w:spacing w:line="360" w:lineRule="exact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设立关键词库，支持动态更新。</w:t>
            </w:r>
          </w:p>
        </w:tc>
      </w:tr>
      <w:tr w:rsidR="00FB67C8" w:rsidRPr="00FB67C8" w14:paraId="61A01003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2E82D5A6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293547E3" w14:textId="6C4B1E5D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proofErr w:type="gramStart"/>
            <w:r w:rsidRPr="00FB67C8">
              <w:rPr>
                <w:rFonts w:ascii="宋体" w:hAnsi="宋体" w:hint="eastAsia"/>
                <w:szCs w:val="21"/>
              </w:rPr>
              <w:t>微信公众号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监测</w:t>
            </w:r>
          </w:p>
        </w:tc>
        <w:tc>
          <w:tcPr>
            <w:tcW w:w="7796" w:type="dxa"/>
            <w:gridSpan w:val="4"/>
            <w:vAlign w:val="center"/>
          </w:tcPr>
          <w:p w14:paraId="4E27A2DE" w14:textId="18D8C68E" w:rsidR="00FB67C8" w:rsidRPr="00FB67C8" w:rsidRDefault="00FB67C8" w:rsidP="00FB67C8">
            <w:pPr>
              <w:widowControl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系统自动监测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微信公众号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信息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6D9913A6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4F45F74C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F83D1B0" w14:textId="4A2D03EA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proofErr w:type="gramStart"/>
            <w:r w:rsidRPr="00FB67C8">
              <w:rPr>
                <w:rFonts w:ascii="宋体" w:hAnsi="宋体" w:hint="eastAsia"/>
                <w:szCs w:val="21"/>
              </w:rPr>
              <w:t>微博监测</w:t>
            </w:r>
            <w:proofErr w:type="gramEnd"/>
          </w:p>
        </w:tc>
        <w:tc>
          <w:tcPr>
            <w:tcW w:w="7796" w:type="dxa"/>
            <w:gridSpan w:val="4"/>
            <w:vAlign w:val="center"/>
          </w:tcPr>
          <w:p w14:paraId="4FD305F9" w14:textId="3BFBF1AA" w:rsidR="00FB67C8" w:rsidRPr="00FB67C8" w:rsidRDefault="00FB67C8" w:rsidP="00FB67C8">
            <w:pPr>
              <w:widowControl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系统自动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监测微博账号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包括新注册账号、原创和转发等信息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5CEF508C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4B72CF70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103DE75" w14:textId="0E8CDCDF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新闻网站监测</w:t>
            </w:r>
          </w:p>
        </w:tc>
        <w:tc>
          <w:tcPr>
            <w:tcW w:w="7796" w:type="dxa"/>
            <w:gridSpan w:val="4"/>
            <w:vAlign w:val="center"/>
          </w:tcPr>
          <w:p w14:paraId="272BF8AA" w14:textId="4D02210A" w:rsidR="00FB67C8" w:rsidRPr="00FB67C8" w:rsidRDefault="00FB67C8" w:rsidP="00FB67C8">
            <w:pPr>
              <w:spacing w:line="360" w:lineRule="exact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系统支持对新华网、人民网、中国网、腾讯、搜狐、新浪、网易、百度、澎湃新闻、界面新闻、封面新闻、新京报、红星新闻、上游新闻、九派新闻、西部网、华商网、大秦网等所有新闻网站的信息进行监测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0E4B1FCE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65BA6827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531BAA79" w14:textId="3B3A931C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/>
                <w:szCs w:val="21"/>
              </w:rPr>
              <w:t>APP</w:t>
            </w:r>
            <w:r w:rsidRPr="00FB67C8">
              <w:rPr>
                <w:rFonts w:ascii="宋体" w:hAnsi="宋体" w:hint="eastAsia"/>
                <w:szCs w:val="21"/>
              </w:rPr>
              <w:t>新闻客户端</w:t>
            </w:r>
          </w:p>
        </w:tc>
        <w:tc>
          <w:tcPr>
            <w:tcW w:w="7796" w:type="dxa"/>
            <w:gridSpan w:val="4"/>
            <w:vAlign w:val="center"/>
          </w:tcPr>
          <w:p w14:paraId="38682473" w14:textId="512A6513" w:rsidR="00FB67C8" w:rsidRPr="00FB67C8" w:rsidRDefault="00FB67C8" w:rsidP="00FB67C8">
            <w:pPr>
              <w:spacing w:line="360" w:lineRule="exact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系统支持对央视新闻、今日头条、陕西头条、澎湃新闻、新京报、一点资讯、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腾讯新闻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、新浪、搜狐等全量APP新闻客户端的信息进行监测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77E76517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627463D1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16BB040" w14:textId="26262191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论坛监测</w:t>
            </w:r>
          </w:p>
        </w:tc>
        <w:tc>
          <w:tcPr>
            <w:tcW w:w="7796" w:type="dxa"/>
            <w:gridSpan w:val="4"/>
            <w:vAlign w:val="center"/>
          </w:tcPr>
          <w:p w14:paraId="5B557146" w14:textId="1FE28CF2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人民网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地方留言板、天涯论坛、强国论坛、华商论坛、荣耀西安论坛等重要论坛的信息进行监测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4E848D4E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5145EE83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307B9B7" w14:textId="02DC0630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proofErr w:type="gramStart"/>
            <w:r w:rsidRPr="00FB67C8">
              <w:rPr>
                <w:rFonts w:ascii="宋体" w:hAnsi="宋体" w:hint="eastAsia"/>
                <w:szCs w:val="21"/>
              </w:rPr>
              <w:t>贴吧监测</w:t>
            </w:r>
            <w:proofErr w:type="gramEnd"/>
          </w:p>
        </w:tc>
        <w:tc>
          <w:tcPr>
            <w:tcW w:w="7796" w:type="dxa"/>
            <w:gridSpan w:val="4"/>
            <w:vAlign w:val="center"/>
          </w:tcPr>
          <w:p w14:paraId="1A6C79AC" w14:textId="4DE616CF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系统支持对全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量贴吧信息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3253EC2B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ED6D7D" w14:textId="0F05E5F6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A8E4793" w14:textId="7053C1EA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知识社区监测</w:t>
            </w:r>
          </w:p>
        </w:tc>
        <w:tc>
          <w:tcPr>
            <w:tcW w:w="7796" w:type="dxa"/>
            <w:gridSpan w:val="4"/>
            <w:vAlign w:val="center"/>
          </w:tcPr>
          <w:p w14:paraId="4F5CB336" w14:textId="58432D03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系统支持对知乎、豆瓣、虎嗅等重点社区信息进行监测。</w:t>
            </w:r>
          </w:p>
        </w:tc>
      </w:tr>
      <w:tr w:rsidR="00FB67C8" w:rsidRPr="00FB67C8" w14:paraId="01EF40B5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980762" w14:textId="2422A16F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5B602BAB" w14:textId="5F97F4E4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小视频监测</w:t>
            </w:r>
          </w:p>
        </w:tc>
        <w:tc>
          <w:tcPr>
            <w:tcW w:w="7796" w:type="dxa"/>
            <w:gridSpan w:val="4"/>
            <w:vAlign w:val="center"/>
          </w:tcPr>
          <w:p w14:paraId="13781CA2" w14:textId="639AB94D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对抖音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、快手、小红书、b站、秒拍、微视、美拍、西瓜视频、好看视频、</w:t>
            </w:r>
            <w:r w:rsidRPr="00FB67C8">
              <w:rPr>
                <w:rFonts w:ascii="宋体" w:hAnsi="宋体"/>
                <w:color w:val="000000" w:themeColor="text1"/>
                <w:szCs w:val="21"/>
              </w:rPr>
              <w:lastRenderedPageBreak/>
              <w:t>火山小视频、全民小视频、新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浪微博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视频、今日头条等小视频信息进行监测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6218FF75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9208AA" w14:textId="41C39D15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lastRenderedPageBreak/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47634258" w14:textId="086E0DDE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评论端监测</w:t>
            </w:r>
          </w:p>
        </w:tc>
        <w:tc>
          <w:tcPr>
            <w:tcW w:w="7796" w:type="dxa"/>
            <w:gridSpan w:val="4"/>
            <w:vAlign w:val="center"/>
          </w:tcPr>
          <w:p w14:paraId="45F4F99E" w14:textId="0116ABF5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对微博评论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、今日头条评论、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贴吧评论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抖音评论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等评论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端信息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3F5AF45E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40D1C45" w14:textId="5DCF9338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Pr="00FB67C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6026B11" w14:textId="7F4FB48A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图片识别</w:t>
            </w:r>
          </w:p>
        </w:tc>
        <w:tc>
          <w:tcPr>
            <w:tcW w:w="7796" w:type="dxa"/>
            <w:gridSpan w:val="4"/>
            <w:vAlign w:val="center"/>
          </w:tcPr>
          <w:p w14:paraId="15D24983" w14:textId="2FCE1EB3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  <w:lang w:eastAsia="zh-Hans"/>
              </w:rPr>
              <w:t>系统自动对</w:t>
            </w:r>
            <w:r w:rsidRPr="00FB67C8">
              <w:rPr>
                <w:rFonts w:ascii="宋体" w:hAnsi="宋体"/>
                <w:szCs w:val="21"/>
              </w:rPr>
              <w:t>网络</w:t>
            </w:r>
            <w:r w:rsidRPr="00FB67C8">
              <w:rPr>
                <w:rFonts w:ascii="宋体" w:hAnsi="宋体"/>
                <w:szCs w:val="21"/>
                <w:lang w:eastAsia="zh-Hans"/>
              </w:rPr>
              <w:t>图片中的文字内容</w:t>
            </w:r>
            <w:r w:rsidRPr="00FB67C8">
              <w:rPr>
                <w:rFonts w:ascii="宋体" w:hAnsi="宋体"/>
                <w:szCs w:val="21"/>
              </w:rPr>
              <w:t>，如电商图文、广告图文、横幅、宣传资料、拍照资料，街景文字等</w:t>
            </w:r>
            <w:r w:rsidRPr="00FB67C8">
              <w:rPr>
                <w:rFonts w:ascii="宋体" w:hAnsi="宋体"/>
                <w:szCs w:val="21"/>
                <w:lang w:eastAsia="zh-Hans"/>
              </w:rPr>
              <w:t>进行智能识别</w:t>
            </w:r>
            <w:r w:rsidRPr="00FB67C8">
              <w:rPr>
                <w:rFonts w:ascii="宋体" w:hAnsi="宋体"/>
                <w:szCs w:val="21"/>
              </w:rPr>
              <w:t>，并</w:t>
            </w:r>
            <w:r w:rsidRPr="00FB67C8">
              <w:rPr>
                <w:rFonts w:ascii="宋体" w:hAnsi="宋体"/>
                <w:color w:val="000000" w:themeColor="text1"/>
                <w:szCs w:val="21"/>
              </w:rPr>
              <w:t>对新浪微博、微信、贴吧和天涯论坛网络敏感图片的识别和监测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60647818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F5D8275" w14:textId="117C8994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Pr="00FB67C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616280D8" w14:textId="71B6B05B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电视监测</w:t>
            </w:r>
          </w:p>
        </w:tc>
        <w:tc>
          <w:tcPr>
            <w:tcW w:w="7796" w:type="dxa"/>
            <w:gridSpan w:val="4"/>
            <w:vAlign w:val="center"/>
          </w:tcPr>
          <w:p w14:paraId="1AF5BD1B" w14:textId="089878BD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系统支持对央视一套、央视二套、央视七套、央视新闻频道、陕西一套、陕西二套、西安一套、西安二套等全国及香港地区电视频道进行信息监测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34745428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600EE8" w14:textId="5C5CB0DE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14:paraId="45289A1F" w14:textId="6AFA160E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纸媒监测</w:t>
            </w:r>
          </w:p>
        </w:tc>
        <w:tc>
          <w:tcPr>
            <w:tcW w:w="7796" w:type="dxa"/>
            <w:gridSpan w:val="4"/>
            <w:vAlign w:val="center"/>
          </w:tcPr>
          <w:p w14:paraId="41AD67CF" w14:textId="172CF606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系统支持对人民日报、陕西日报、西安日报、华商报、三秦都市报、南方周末、阳光报、光明日报、经济日报、参考消息、新京报等主流纸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媒进行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信息监测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722059C0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DCD41D8" w14:textId="32E6FD0D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14:paraId="7663E7F6" w14:textId="6286B064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自媒体监测</w:t>
            </w:r>
          </w:p>
        </w:tc>
        <w:tc>
          <w:tcPr>
            <w:tcW w:w="7796" w:type="dxa"/>
            <w:gridSpan w:val="4"/>
            <w:vAlign w:val="center"/>
          </w:tcPr>
          <w:p w14:paraId="71C6C92B" w14:textId="6429CFE8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系统支持对全国知名自媒体（丁香园、@烧伤超人阿宝等）和陕西</w:t>
            </w:r>
            <w:r w:rsidRPr="00FB67C8">
              <w:rPr>
                <w:rFonts w:ascii="宋体" w:hAnsi="宋体" w:hint="eastAsia"/>
                <w:szCs w:val="21"/>
              </w:rPr>
              <w:t>重点</w:t>
            </w:r>
            <w:r w:rsidRPr="00FB67C8">
              <w:rPr>
                <w:rFonts w:ascii="宋体" w:hAnsi="宋体"/>
                <w:szCs w:val="21"/>
              </w:rPr>
              <w:t>自媒体（</w:t>
            </w:r>
            <w:proofErr w:type="gramStart"/>
            <w:r w:rsidRPr="00FB67C8">
              <w:rPr>
                <w:rFonts w:ascii="宋体" w:hAnsi="宋体"/>
                <w:szCs w:val="21"/>
              </w:rPr>
              <w:t>陕电侠、陕光</w:t>
            </w:r>
            <w:proofErr w:type="gramEnd"/>
            <w:r w:rsidRPr="00FB67C8">
              <w:rPr>
                <w:rFonts w:ascii="宋体" w:hAnsi="宋体"/>
                <w:szCs w:val="21"/>
              </w:rPr>
              <w:t>灯、西安城记等）进行信息监测</w:t>
            </w:r>
            <w:r w:rsidRPr="00FB67C8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B67C8" w:rsidRPr="00FB67C8" w14:paraId="4E5084E2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200093" w14:textId="3319E07B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Pr="00FB67C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0CC301EA" w14:textId="02C5A96D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广播监测</w:t>
            </w:r>
          </w:p>
        </w:tc>
        <w:tc>
          <w:tcPr>
            <w:tcW w:w="7796" w:type="dxa"/>
            <w:gridSpan w:val="4"/>
            <w:vAlign w:val="center"/>
          </w:tcPr>
          <w:p w14:paraId="302D20CF" w14:textId="74016CCC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系统支持对中央人民广播电台、国际在线、国际在线陕西频道、陕西广播电视台秦腔广播和陕西交通广播等主要广播进行监测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B67C8" w:rsidRPr="00FB67C8" w14:paraId="10098DA1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E6AC1A5" w14:textId="75B7C2C6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Pr="00FB67C8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7093C442" w14:textId="25B80FA8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统计分析</w:t>
            </w:r>
          </w:p>
        </w:tc>
        <w:tc>
          <w:tcPr>
            <w:tcW w:w="7796" w:type="dxa"/>
            <w:gridSpan w:val="4"/>
            <w:vAlign w:val="center"/>
          </w:tcPr>
          <w:p w14:paraId="6FDD18B3" w14:textId="213D5EE6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  <w:lang w:val="zh-CN" w:bidi="en-US"/>
              </w:rPr>
              <w:t>实现舆情信息</w:t>
            </w:r>
            <w:r w:rsidRPr="00FB67C8">
              <w:rPr>
                <w:rFonts w:ascii="宋体" w:hAnsi="宋体"/>
                <w:szCs w:val="21"/>
                <w:lang w:bidi="en-US"/>
              </w:rPr>
              <w:t>、预警信息</w:t>
            </w:r>
            <w:r w:rsidRPr="00FB67C8">
              <w:rPr>
                <w:rFonts w:ascii="宋体" w:hAnsi="宋体"/>
                <w:szCs w:val="21"/>
                <w:lang w:val="zh-CN" w:bidi="en-US"/>
              </w:rPr>
              <w:t>的综合分析，能够针对数据源、正负面信息、信息走势</w:t>
            </w:r>
            <w:r w:rsidRPr="00FB67C8">
              <w:rPr>
                <w:rFonts w:ascii="宋体" w:hAnsi="宋体"/>
                <w:szCs w:val="21"/>
                <w:lang w:bidi="en-US"/>
              </w:rPr>
              <w:t>等维度</w:t>
            </w:r>
            <w:r w:rsidRPr="00FB67C8">
              <w:rPr>
                <w:rFonts w:ascii="宋体" w:hAnsi="宋体"/>
                <w:szCs w:val="21"/>
                <w:lang w:val="zh-CN" w:bidi="en-US"/>
              </w:rPr>
              <w:t>进行不同维度、不同时间区间的分析。提供可视化图表展示，包括曲线图、柱状图、饼状图</w:t>
            </w:r>
            <w:r w:rsidRPr="00FB67C8">
              <w:rPr>
                <w:rFonts w:ascii="宋体" w:hAnsi="宋体"/>
                <w:szCs w:val="21"/>
                <w:lang w:bidi="en-US"/>
              </w:rPr>
              <w:t>，也提供表格类数据的展示</w:t>
            </w:r>
            <w:r w:rsidRPr="00FB67C8">
              <w:rPr>
                <w:rFonts w:ascii="宋体" w:hAnsi="宋体" w:hint="eastAsia"/>
                <w:szCs w:val="21"/>
                <w:lang w:bidi="en-US"/>
              </w:rPr>
              <w:t>。</w:t>
            </w:r>
          </w:p>
        </w:tc>
      </w:tr>
      <w:tr w:rsidR="00FB67C8" w:rsidRPr="00FB67C8" w14:paraId="736AF2E0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8B240A" w14:textId="4A6E603E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1</w:t>
            </w:r>
            <w:r w:rsidRPr="00FB67C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9F28992" w14:textId="076EF754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事件分析</w:t>
            </w:r>
          </w:p>
        </w:tc>
        <w:tc>
          <w:tcPr>
            <w:tcW w:w="7796" w:type="dxa"/>
            <w:gridSpan w:val="4"/>
            <w:vAlign w:val="center"/>
          </w:tcPr>
          <w:p w14:paraId="78947C21" w14:textId="47130BF6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  <w:lang w:val="zh-CN" w:bidi="en-US"/>
              </w:rPr>
              <w:t>针对正负面舆情，深度挖掘舆情事件发展过程的相应网络数据，从时间、空间两个维度，全面持续的监测、采集网络数据，动态展示信息的变化情况。</w:t>
            </w:r>
          </w:p>
        </w:tc>
      </w:tr>
      <w:tr w:rsidR="00FB67C8" w:rsidRPr="00FB67C8" w14:paraId="62FAECE0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8F46300" w14:textId="40BEA9EB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14:paraId="0286D8EF" w14:textId="6D897622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推送预警</w:t>
            </w:r>
          </w:p>
        </w:tc>
        <w:tc>
          <w:tcPr>
            <w:tcW w:w="7796" w:type="dxa"/>
            <w:gridSpan w:val="4"/>
            <w:vAlign w:val="center"/>
          </w:tcPr>
          <w:p w14:paraId="0A3D0BD0" w14:textId="4D85E76B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  <w:lang w:val="zh-CN" w:bidi="en-US"/>
              </w:rPr>
              <w:t>系统</w:t>
            </w:r>
            <w:r w:rsidRPr="00FB67C8">
              <w:rPr>
                <w:rFonts w:ascii="宋体" w:hAnsi="宋体"/>
                <w:szCs w:val="21"/>
                <w:lang w:val="zh-CN" w:bidi="en-US"/>
              </w:rPr>
              <w:t>能够及时准确识别预警信息，同时满足PC、APP、</w:t>
            </w:r>
            <w:proofErr w:type="gramStart"/>
            <w:r w:rsidRPr="00FB67C8">
              <w:rPr>
                <w:rFonts w:ascii="宋体" w:hAnsi="宋体"/>
                <w:szCs w:val="21"/>
                <w:lang w:val="zh-CN" w:bidi="en-US"/>
              </w:rPr>
              <w:t>微信等</w:t>
            </w:r>
            <w:proofErr w:type="gramEnd"/>
            <w:r w:rsidRPr="00FB67C8">
              <w:rPr>
                <w:rFonts w:ascii="宋体" w:hAnsi="宋体"/>
                <w:szCs w:val="21"/>
                <w:lang w:val="zh-CN" w:bidi="en-US"/>
              </w:rPr>
              <w:t>多渠道预警方式，</w:t>
            </w:r>
            <w:r w:rsidRPr="00FB67C8">
              <w:rPr>
                <w:rFonts w:ascii="宋体" w:hAnsi="宋体"/>
                <w:szCs w:val="21"/>
                <w:lang w:bidi="en-US"/>
              </w:rPr>
              <w:t>做到早发现、早</w:t>
            </w:r>
            <w:proofErr w:type="gramStart"/>
            <w:r w:rsidRPr="00FB67C8">
              <w:rPr>
                <w:rFonts w:ascii="宋体" w:hAnsi="宋体"/>
                <w:szCs w:val="21"/>
                <w:lang w:bidi="en-US"/>
              </w:rPr>
              <w:t>研</w:t>
            </w:r>
            <w:proofErr w:type="gramEnd"/>
            <w:r w:rsidRPr="00FB67C8">
              <w:rPr>
                <w:rFonts w:ascii="宋体" w:hAnsi="宋体"/>
                <w:szCs w:val="21"/>
                <w:lang w:bidi="en-US"/>
              </w:rPr>
              <w:t>判、早预防</w:t>
            </w:r>
            <w:r w:rsidRPr="00FB67C8">
              <w:rPr>
                <w:rFonts w:ascii="宋体" w:hAnsi="宋体" w:hint="eastAsia"/>
                <w:szCs w:val="21"/>
                <w:lang w:bidi="en-US"/>
              </w:rPr>
              <w:t>。</w:t>
            </w:r>
          </w:p>
        </w:tc>
      </w:tr>
      <w:tr w:rsidR="00FB67C8" w:rsidRPr="00FB67C8" w14:paraId="2FE06A84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5E34B1" w14:textId="250BD175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14:paraId="6C18475C" w14:textId="516F4A52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全网搜索功能</w:t>
            </w:r>
          </w:p>
        </w:tc>
        <w:tc>
          <w:tcPr>
            <w:tcW w:w="7796" w:type="dxa"/>
            <w:gridSpan w:val="4"/>
            <w:vAlign w:val="center"/>
          </w:tcPr>
          <w:p w14:paraId="7A768530" w14:textId="35831D4E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全</w:t>
            </w:r>
            <w:r w:rsidRPr="00FB67C8">
              <w:rPr>
                <w:rFonts w:ascii="宋体" w:hAnsi="宋体"/>
                <w:szCs w:val="21"/>
                <w:lang w:eastAsia="zh-Hans"/>
              </w:rPr>
              <w:t>网搜索可</w:t>
            </w:r>
            <w:r w:rsidRPr="00FB67C8">
              <w:rPr>
                <w:rFonts w:ascii="宋体" w:hAnsi="宋体"/>
                <w:szCs w:val="21"/>
              </w:rPr>
              <w:t>实现对国内重大新闻、论坛、微博、</w:t>
            </w:r>
            <w:proofErr w:type="gramStart"/>
            <w:r w:rsidRPr="00FB67C8">
              <w:rPr>
                <w:rFonts w:ascii="宋体" w:hAnsi="宋体"/>
                <w:szCs w:val="21"/>
              </w:rPr>
              <w:t>博客</w:t>
            </w:r>
            <w:r w:rsidRPr="00FB67C8">
              <w:rPr>
                <w:rFonts w:ascii="宋体" w:hAnsi="宋体"/>
                <w:szCs w:val="21"/>
                <w:lang w:eastAsia="zh-Hans"/>
              </w:rPr>
              <w:t>等</w:t>
            </w:r>
            <w:proofErr w:type="gramEnd"/>
            <w:r w:rsidRPr="00FB67C8">
              <w:rPr>
                <w:rFonts w:ascii="宋体" w:hAnsi="宋体"/>
                <w:szCs w:val="21"/>
                <w:lang w:eastAsia="zh-Hans"/>
              </w:rPr>
              <w:t>信源</w:t>
            </w:r>
            <w:r w:rsidRPr="00FB67C8">
              <w:rPr>
                <w:rFonts w:ascii="宋体" w:hAnsi="宋体"/>
                <w:szCs w:val="21"/>
              </w:rPr>
              <w:t>进行全面监测，并可根据关键词筛选有效信息，支持站内搜索、</w:t>
            </w:r>
            <w:r w:rsidRPr="00FB67C8">
              <w:rPr>
                <w:rFonts w:ascii="宋体" w:hAnsi="宋体"/>
                <w:szCs w:val="21"/>
                <w:lang w:eastAsia="zh-Hans"/>
              </w:rPr>
              <w:t>元</w:t>
            </w:r>
            <w:r w:rsidRPr="00FB67C8">
              <w:rPr>
                <w:rFonts w:ascii="宋体" w:hAnsi="宋体"/>
                <w:szCs w:val="21"/>
              </w:rPr>
              <w:t>搜索</w:t>
            </w:r>
            <w:proofErr w:type="gramStart"/>
            <w:r w:rsidRPr="00FB67C8">
              <w:rPr>
                <w:rFonts w:ascii="宋体" w:hAnsi="宋体"/>
                <w:szCs w:val="21"/>
              </w:rPr>
              <w:t>和微博搜索</w:t>
            </w:r>
            <w:proofErr w:type="gramEnd"/>
            <w:r w:rsidRPr="00FB67C8">
              <w:rPr>
                <w:rFonts w:ascii="宋体" w:hAnsi="宋体"/>
                <w:szCs w:val="21"/>
              </w:rPr>
              <w:t>三种搜索方式</w:t>
            </w:r>
            <w:r w:rsidRPr="00FB67C8">
              <w:rPr>
                <w:rFonts w:ascii="宋体" w:hAnsi="宋体"/>
                <w:szCs w:val="21"/>
                <w:lang w:eastAsia="zh-Hans"/>
              </w:rPr>
              <w:t>，提供精准和模糊两种搜索类型</w:t>
            </w:r>
            <w:r w:rsidRPr="00FB67C8">
              <w:rPr>
                <w:rFonts w:ascii="宋体" w:hAnsi="宋体"/>
                <w:szCs w:val="21"/>
              </w:rPr>
              <w:t>，确保主动搜索便捷高效</w:t>
            </w:r>
            <w:r w:rsidRPr="00FB67C8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B67C8" w:rsidRPr="00FB67C8" w14:paraId="3EAC5DFA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6308F8" w14:textId="02081A4C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255BE2B8" w14:textId="0BE58ABD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溯源功能</w:t>
            </w:r>
          </w:p>
        </w:tc>
        <w:tc>
          <w:tcPr>
            <w:tcW w:w="7796" w:type="dxa"/>
            <w:gridSpan w:val="4"/>
            <w:vAlign w:val="center"/>
          </w:tcPr>
          <w:p w14:paraId="51157167" w14:textId="00081FD3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支持部分网络媒体（包括但不限于微博、今日头条、小红书等）的溯源，可追溯首发、传播路径、关键传播节点、传播趋势等。</w:t>
            </w:r>
          </w:p>
        </w:tc>
      </w:tr>
      <w:tr w:rsidR="00FB67C8" w:rsidRPr="00FB67C8" w14:paraId="65B1EF96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9E0653" w14:textId="52B99DBC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14:paraId="4A659B6F" w14:textId="35E519CE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szCs w:val="21"/>
              </w:rPr>
              <w:t>人工监测、 舆情</w:t>
            </w:r>
            <w:proofErr w:type="gramStart"/>
            <w:r w:rsidRPr="00FB67C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FB67C8">
              <w:rPr>
                <w:rFonts w:ascii="宋体" w:hAnsi="宋体" w:hint="eastAsia"/>
                <w:szCs w:val="21"/>
              </w:rPr>
              <w:t>判和协助处置</w:t>
            </w:r>
          </w:p>
        </w:tc>
        <w:tc>
          <w:tcPr>
            <w:tcW w:w="7796" w:type="dxa"/>
            <w:gridSpan w:val="4"/>
            <w:vAlign w:val="center"/>
          </w:tcPr>
          <w:p w14:paraId="311BD29F" w14:textId="77777777" w:rsidR="00FB67C8" w:rsidRPr="00FB67C8" w:rsidRDefault="00FB67C8" w:rsidP="00FB67C8">
            <w:pPr>
              <w:pStyle w:val="af6"/>
              <w:autoSpaceDE w:val="0"/>
              <w:autoSpaceDN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FB67C8">
              <w:rPr>
                <w:rFonts w:ascii="宋体" w:eastAsia="宋体" w:hAnsi="宋体" w:cs="Times New Roman"/>
                <w:szCs w:val="21"/>
              </w:rPr>
              <w:t>（1）人工7*24小时舆情监测、预警和推送；</w:t>
            </w:r>
          </w:p>
          <w:p w14:paraId="136BEEFD" w14:textId="77777777" w:rsidR="00FB67C8" w:rsidRPr="00FB67C8" w:rsidRDefault="00FB67C8" w:rsidP="00FB67C8">
            <w:pPr>
              <w:pStyle w:val="af6"/>
              <w:autoSpaceDE w:val="0"/>
              <w:autoSpaceDN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FB67C8">
              <w:rPr>
                <w:rFonts w:ascii="宋体" w:eastAsia="宋体" w:hAnsi="宋体" w:cs="Times New Roman"/>
                <w:szCs w:val="21"/>
              </w:rPr>
              <w:t>（2）提供敏感舆情和负面舆情</w:t>
            </w:r>
            <w:proofErr w:type="gramStart"/>
            <w:r w:rsidRPr="00FB67C8">
              <w:rPr>
                <w:rFonts w:ascii="宋体" w:eastAsia="宋体" w:hAnsi="宋体" w:cs="Times New Roman"/>
                <w:szCs w:val="21"/>
              </w:rPr>
              <w:t>研</w:t>
            </w:r>
            <w:proofErr w:type="gramEnd"/>
            <w:r w:rsidRPr="00FB67C8">
              <w:rPr>
                <w:rFonts w:ascii="宋体" w:eastAsia="宋体" w:hAnsi="宋体" w:cs="Times New Roman"/>
                <w:szCs w:val="21"/>
              </w:rPr>
              <w:t>判分析，并提供处置建议（例如：是否冷处理、是否撤稿、</w:t>
            </w:r>
            <w:proofErr w:type="gramStart"/>
            <w:r w:rsidRPr="00FB67C8">
              <w:rPr>
                <w:rFonts w:ascii="宋体" w:eastAsia="宋体" w:hAnsi="宋体" w:cs="Times New Roman"/>
                <w:szCs w:val="21"/>
              </w:rPr>
              <w:t>是否网</w:t>
            </w:r>
            <w:proofErr w:type="gramEnd"/>
            <w:r w:rsidRPr="00FB67C8">
              <w:rPr>
                <w:rFonts w:ascii="宋体" w:eastAsia="宋体" w:hAnsi="宋体" w:cs="Times New Roman"/>
                <w:szCs w:val="21"/>
              </w:rPr>
              <w:t>评、是否主动发声、是否借助自媒体发声等）；</w:t>
            </w:r>
          </w:p>
          <w:p w14:paraId="2EBC0F7E" w14:textId="77777777" w:rsidR="00FB67C8" w:rsidRPr="00FB67C8" w:rsidRDefault="00FB67C8" w:rsidP="00FB67C8">
            <w:pPr>
              <w:pStyle w:val="af6"/>
              <w:autoSpaceDE w:val="0"/>
              <w:autoSpaceDN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FB67C8">
              <w:rPr>
                <w:rFonts w:ascii="宋体" w:eastAsia="宋体" w:hAnsi="宋体" w:cs="Times New Roman"/>
                <w:szCs w:val="21"/>
              </w:rPr>
              <w:t>（3）协助处置：包括对接媒体、自媒体、</w:t>
            </w:r>
            <w:proofErr w:type="gramStart"/>
            <w:r w:rsidRPr="00FB67C8">
              <w:rPr>
                <w:rFonts w:ascii="宋体" w:eastAsia="宋体" w:hAnsi="宋体" w:cs="Times New Roman"/>
                <w:szCs w:val="21"/>
              </w:rPr>
              <w:t>政府网信部门</w:t>
            </w:r>
            <w:proofErr w:type="gramEnd"/>
            <w:r w:rsidRPr="00FB67C8">
              <w:rPr>
                <w:rFonts w:ascii="宋体" w:eastAsia="宋体" w:hAnsi="宋体" w:cs="Times New Roman"/>
                <w:szCs w:val="21"/>
              </w:rPr>
              <w:t>、发帖人等，对不实信息进行申诉和处置，以及舆论引导工作（评论、发稿）；</w:t>
            </w:r>
          </w:p>
          <w:p w14:paraId="7FAB155C" w14:textId="77777777" w:rsidR="00FB67C8" w:rsidRPr="00FB67C8" w:rsidRDefault="00FB67C8" w:rsidP="00FB67C8">
            <w:pPr>
              <w:pStyle w:val="af6"/>
              <w:autoSpaceDE w:val="0"/>
              <w:autoSpaceDN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FB67C8">
              <w:rPr>
                <w:rFonts w:ascii="宋体" w:eastAsia="宋体" w:hAnsi="宋体" w:cs="Times New Roman"/>
                <w:szCs w:val="21"/>
              </w:rPr>
              <w:t>（4）舆情事件处置得失总结；</w:t>
            </w:r>
          </w:p>
          <w:p w14:paraId="615F5A4A" w14:textId="77777777" w:rsidR="00FB67C8" w:rsidRPr="00FB67C8" w:rsidRDefault="00FB67C8" w:rsidP="00FB67C8">
            <w:pPr>
              <w:pStyle w:val="af6"/>
              <w:autoSpaceDE w:val="0"/>
              <w:autoSpaceDN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FB67C8">
              <w:rPr>
                <w:rFonts w:ascii="宋体" w:eastAsia="宋体" w:hAnsi="宋体" w:cs="Times New Roman"/>
                <w:szCs w:val="21"/>
              </w:rPr>
              <w:t>（5）服务团队</w:t>
            </w:r>
            <w:r w:rsidRPr="00FB67C8">
              <w:rPr>
                <w:rFonts w:ascii="宋体" w:eastAsia="宋体" w:hAnsi="宋体" w:cs="Times New Roman" w:hint="eastAsia"/>
                <w:szCs w:val="21"/>
              </w:rPr>
              <w:t>由至少5名不同等级舆情分析师构成，遇突发舆情应根据实际情况增加团队力量</w:t>
            </w:r>
            <w:r w:rsidRPr="00FB67C8">
              <w:rPr>
                <w:rFonts w:ascii="宋体" w:eastAsia="宋体" w:hAnsi="宋体" w:cs="Times New Roman"/>
                <w:szCs w:val="21"/>
              </w:rPr>
              <w:t>；</w:t>
            </w:r>
          </w:p>
          <w:p w14:paraId="3708BFC6" w14:textId="2217AA11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cs="Times New Roman"/>
                <w:szCs w:val="21"/>
              </w:rPr>
              <w:t>（6）推送方式：</w:t>
            </w:r>
            <w:proofErr w:type="gramStart"/>
            <w:r w:rsidRPr="00FB67C8">
              <w:rPr>
                <w:rFonts w:ascii="宋体" w:hAnsi="宋体" w:cs="Times New Roman"/>
                <w:szCs w:val="21"/>
              </w:rPr>
              <w:t>微信和</w:t>
            </w:r>
            <w:proofErr w:type="gramEnd"/>
            <w:r w:rsidRPr="00FB67C8">
              <w:rPr>
                <w:rFonts w:ascii="宋体" w:hAnsi="宋体" w:cs="Times New Roman"/>
                <w:szCs w:val="21"/>
              </w:rPr>
              <w:t>电话</w:t>
            </w:r>
            <w:r w:rsidRPr="00FB67C8">
              <w:rPr>
                <w:rFonts w:ascii="宋体" w:hAnsi="宋体" w:cs="Times New Roman" w:hint="eastAsia"/>
                <w:szCs w:val="21"/>
              </w:rPr>
              <w:t>。</w:t>
            </w:r>
          </w:p>
        </w:tc>
      </w:tr>
      <w:tr w:rsidR="00FB67C8" w:rsidRPr="00FB67C8" w14:paraId="0987291D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6413377" w14:textId="00E41836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14:paraId="3E60649A" w14:textId="49816E6A" w:rsidR="00FB67C8" w:rsidRPr="00FB67C8" w:rsidRDefault="00FB67C8" w:rsidP="00FB67C8">
            <w:pPr>
              <w:jc w:val="center"/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舆情报告服务</w:t>
            </w:r>
          </w:p>
        </w:tc>
        <w:tc>
          <w:tcPr>
            <w:tcW w:w="7796" w:type="dxa"/>
            <w:gridSpan w:val="4"/>
            <w:vAlign w:val="center"/>
          </w:tcPr>
          <w:p w14:paraId="0575A517" w14:textId="77777777" w:rsidR="00FB67C8" w:rsidRPr="00FB67C8" w:rsidRDefault="00FB67C8" w:rsidP="00FB67C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（1）提供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不限次数</w:t>
            </w:r>
            <w:r w:rsidRPr="00FB67C8">
              <w:rPr>
                <w:rFonts w:ascii="宋体" w:hAnsi="宋体"/>
                <w:color w:val="000000" w:themeColor="text1"/>
                <w:szCs w:val="21"/>
              </w:rPr>
              <w:t>网络舆情专项报告和阶段性报告</w:t>
            </w:r>
            <w:r w:rsidRPr="00FB67C8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FB67C8">
              <w:rPr>
                <w:rFonts w:ascii="宋体" w:hAnsi="宋体"/>
                <w:szCs w:val="21"/>
              </w:rPr>
              <w:t>格式包括但不限于：舆情发布日期、正负判断、标题链接、内容概述、传播情况和分析</w:t>
            </w:r>
            <w:proofErr w:type="gramStart"/>
            <w:r w:rsidRPr="00FB67C8">
              <w:rPr>
                <w:rFonts w:ascii="宋体" w:hAnsi="宋体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szCs w:val="21"/>
              </w:rPr>
              <w:t>判</w:t>
            </w:r>
            <w:r w:rsidRPr="00FB67C8">
              <w:rPr>
                <w:rFonts w:ascii="宋体" w:hAnsi="宋体"/>
                <w:color w:val="000000" w:themeColor="text1"/>
                <w:szCs w:val="21"/>
              </w:rPr>
              <w:t>（包含：背景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判、政策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判、情绪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判、涉事主体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判、敏感点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判、传播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研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判、处置建议等）；</w:t>
            </w:r>
          </w:p>
          <w:p w14:paraId="0D4B145D" w14:textId="77777777" w:rsidR="00FB67C8" w:rsidRPr="00FB67C8" w:rsidRDefault="00FB67C8" w:rsidP="00FB67C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（2）提供12份月报和1份年报；</w:t>
            </w:r>
          </w:p>
          <w:p w14:paraId="130031E7" w14:textId="1458DF52" w:rsidR="00FB67C8" w:rsidRPr="00FB67C8" w:rsidRDefault="00FB67C8" w:rsidP="00FB67C8">
            <w:pPr>
              <w:rPr>
                <w:rStyle w:val="font11"/>
                <w:rFonts w:ascii="宋体" w:hAnsi="宋体"/>
                <w:sz w:val="21"/>
                <w:szCs w:val="21"/>
                <w:lang w:bidi="ar"/>
              </w:rPr>
            </w:pPr>
            <w:r w:rsidRPr="00FB67C8">
              <w:rPr>
                <w:rFonts w:ascii="宋体" w:hAnsi="宋体"/>
                <w:color w:val="000000" w:themeColor="text1"/>
                <w:szCs w:val="21"/>
              </w:rPr>
              <w:t>（3）舆情月报包括但不限于：舆情指数与趋势分析、舆情平台与传播分析、</w:t>
            </w:r>
            <w:proofErr w:type="gramStart"/>
            <w:r w:rsidRPr="00FB67C8">
              <w:rPr>
                <w:rFonts w:ascii="宋体" w:hAnsi="宋体"/>
                <w:color w:val="000000" w:themeColor="text1"/>
                <w:szCs w:val="21"/>
              </w:rPr>
              <w:t>舆</w:t>
            </w:r>
            <w:proofErr w:type="gramEnd"/>
            <w:r w:rsidRPr="00FB67C8">
              <w:rPr>
                <w:rFonts w:ascii="宋体" w:hAnsi="宋体"/>
                <w:color w:val="000000" w:themeColor="text1"/>
                <w:szCs w:val="21"/>
              </w:rPr>
              <w:t>媒体分布、月度舆情回顾、应对点评、下月舆情工作提示等。</w:t>
            </w:r>
          </w:p>
        </w:tc>
      </w:tr>
      <w:tr w:rsidR="00FB67C8" w:rsidRPr="00FB67C8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0E1B79D4" w:rsidR="00FB67C8" w:rsidRPr="00FB67C8" w:rsidRDefault="00FB67C8" w:rsidP="00FB67C8">
            <w:pPr>
              <w:widowControl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FB67C8">
              <w:rPr>
                <w:rFonts w:ascii="宋体" w:hAnsi="宋体" w:cs="仿宋" w:hint="eastAsia"/>
                <w:b/>
                <w:bCs/>
                <w:szCs w:val="21"/>
              </w:rPr>
              <w:t>商务要求</w:t>
            </w:r>
          </w:p>
        </w:tc>
      </w:tr>
      <w:tr w:rsidR="00FB67C8" w:rsidRPr="00FB67C8" w14:paraId="03926F9B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4A84A988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38FBFC54" w14:textId="5E68B0CE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14:paraId="360BF3BD" w14:textId="7153A5FA" w:rsidR="00FB67C8" w:rsidRPr="00FB67C8" w:rsidRDefault="00FB67C8" w:rsidP="00FB67C8">
            <w:pPr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color w:val="000000"/>
                <w:kern w:val="0"/>
                <w:szCs w:val="21"/>
              </w:rPr>
              <w:t>详细要求</w:t>
            </w:r>
          </w:p>
        </w:tc>
      </w:tr>
      <w:tr w:rsidR="00FB67C8" w:rsidRPr="00FB67C8" w14:paraId="23FC7CD9" w14:textId="77777777" w:rsidTr="00A729D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0CC899A" w14:textId="43EB748A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1C793D8" w14:textId="3AE2AF32" w:rsidR="00FB67C8" w:rsidRPr="00FB67C8" w:rsidRDefault="00FB67C8" w:rsidP="00FB67C8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服务时间</w:t>
            </w:r>
          </w:p>
        </w:tc>
        <w:tc>
          <w:tcPr>
            <w:tcW w:w="7796" w:type="dxa"/>
            <w:gridSpan w:val="4"/>
          </w:tcPr>
          <w:p w14:paraId="307F701B" w14:textId="2567DB92" w:rsidR="00FB67C8" w:rsidRPr="00FB67C8" w:rsidRDefault="00FB67C8" w:rsidP="00FB67C8">
            <w:pPr>
              <w:rPr>
                <w:rFonts w:ascii="宋体" w:hAnsi="宋体" w:cs="仿宋" w:hint="eastAsia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自合同签订之日起壹年</w:t>
            </w:r>
          </w:p>
        </w:tc>
      </w:tr>
      <w:tr w:rsidR="00FB67C8" w:rsidRPr="00FB67C8" w14:paraId="4F809ABE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C8EAAC" w14:textId="1C5F31AE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9DFBB33" w14:textId="0B019830" w:rsidR="00FB67C8" w:rsidRPr="00FB67C8" w:rsidRDefault="00FB67C8" w:rsidP="00FB67C8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售后服务</w:t>
            </w:r>
          </w:p>
        </w:tc>
        <w:tc>
          <w:tcPr>
            <w:tcW w:w="7796" w:type="dxa"/>
            <w:gridSpan w:val="4"/>
            <w:vAlign w:val="center"/>
          </w:tcPr>
          <w:p w14:paraId="471D70E3" w14:textId="573810D9" w:rsidR="00FB67C8" w:rsidRPr="00FB67C8" w:rsidRDefault="00FB67C8" w:rsidP="00FB67C8">
            <w:pPr>
              <w:rPr>
                <w:rFonts w:ascii="宋体" w:hAnsi="宋体" w:cs="仿宋" w:hint="eastAsia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成交供应</w:t>
            </w:r>
            <w:proofErr w:type="gramStart"/>
            <w:r w:rsidRPr="00FB67C8">
              <w:rPr>
                <w:rFonts w:ascii="宋体" w:hAnsi="宋体" w:cs="仿宋" w:hint="eastAsia"/>
                <w:szCs w:val="21"/>
              </w:rPr>
              <w:t>商服务</w:t>
            </w:r>
            <w:proofErr w:type="gramEnd"/>
            <w:r w:rsidRPr="00FB67C8">
              <w:rPr>
                <w:rFonts w:ascii="宋体" w:hAnsi="宋体" w:cs="仿宋" w:hint="eastAsia"/>
                <w:szCs w:val="21"/>
              </w:rPr>
              <w:t>期内必须提供7*24小时即时响应服务；如服务系统出现故障，一般故障应在4小时内解决、重大故障应在24小时内解决，由此产生的一切费用均</w:t>
            </w:r>
            <w:proofErr w:type="gramStart"/>
            <w:r w:rsidRPr="00FB67C8">
              <w:rPr>
                <w:rFonts w:ascii="宋体" w:hAnsi="宋体" w:cs="仿宋" w:hint="eastAsia"/>
                <w:szCs w:val="21"/>
              </w:rPr>
              <w:t>由成交</w:t>
            </w:r>
            <w:proofErr w:type="gramEnd"/>
            <w:r w:rsidRPr="00FB67C8">
              <w:rPr>
                <w:rFonts w:ascii="宋体" w:hAnsi="宋体" w:cs="仿宋" w:hint="eastAsia"/>
                <w:szCs w:val="21"/>
              </w:rPr>
              <w:t>供应商承担</w:t>
            </w:r>
          </w:p>
        </w:tc>
      </w:tr>
      <w:tr w:rsidR="00FB67C8" w:rsidRPr="00FB67C8" w14:paraId="4EB15B02" w14:textId="77777777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08896A35" w:rsidR="00FB67C8" w:rsidRPr="00FB67C8" w:rsidRDefault="00FB67C8" w:rsidP="00FB67C8">
            <w:pPr>
              <w:jc w:val="center"/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9493A10" w14:textId="3FDE9D54" w:rsidR="00FB67C8" w:rsidRPr="00FB67C8" w:rsidRDefault="00FB67C8" w:rsidP="00FB67C8">
            <w:pPr>
              <w:jc w:val="center"/>
              <w:rPr>
                <w:rFonts w:ascii="宋体" w:hAnsi="宋体" w:cs="仿宋"/>
                <w:szCs w:val="21"/>
              </w:rPr>
            </w:pPr>
            <w:r w:rsidRPr="00FB67C8">
              <w:rPr>
                <w:rFonts w:ascii="宋体" w:hAnsi="宋体" w:hint="eastAsia"/>
                <w:szCs w:val="21"/>
              </w:rPr>
              <w:t>保密协议</w:t>
            </w:r>
          </w:p>
        </w:tc>
        <w:tc>
          <w:tcPr>
            <w:tcW w:w="7796" w:type="dxa"/>
            <w:gridSpan w:val="4"/>
            <w:vAlign w:val="center"/>
          </w:tcPr>
          <w:p w14:paraId="5945328E" w14:textId="5D51223A" w:rsidR="00FB67C8" w:rsidRPr="00FB67C8" w:rsidRDefault="00FB67C8" w:rsidP="00FB67C8">
            <w:pPr>
              <w:rPr>
                <w:rFonts w:ascii="宋体" w:hAnsi="宋体"/>
                <w:szCs w:val="21"/>
              </w:rPr>
            </w:pPr>
            <w:r w:rsidRPr="00FB67C8">
              <w:rPr>
                <w:rFonts w:ascii="宋体" w:hAnsi="宋体" w:cs="仿宋" w:hint="eastAsia"/>
                <w:szCs w:val="21"/>
              </w:rPr>
              <w:t>签订保密协议</w:t>
            </w:r>
          </w:p>
        </w:tc>
      </w:tr>
      <w:bookmarkEnd w:id="0"/>
    </w:tbl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673" w14:textId="77777777" w:rsidR="00954C7D" w:rsidRDefault="00954C7D" w:rsidP="0091323C">
      <w:r>
        <w:separator/>
      </w:r>
    </w:p>
  </w:endnote>
  <w:endnote w:type="continuationSeparator" w:id="0">
    <w:p w14:paraId="7D2B95A6" w14:textId="77777777" w:rsidR="00954C7D" w:rsidRDefault="00954C7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97E2" w14:textId="77777777" w:rsidR="00954C7D" w:rsidRDefault="00954C7D" w:rsidP="0091323C">
      <w:r>
        <w:separator/>
      </w:r>
    </w:p>
  </w:footnote>
  <w:footnote w:type="continuationSeparator" w:id="0">
    <w:p w14:paraId="6970D3CE" w14:textId="77777777" w:rsidR="00954C7D" w:rsidRDefault="00954C7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D42C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3E1B16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4C7D"/>
    <w:rsid w:val="009A253F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B67C8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link w:val="af7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8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9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7">
    <w:name w:val="无间隔 字符"/>
    <w:basedOn w:val="a1"/>
    <w:link w:val="af6"/>
    <w:uiPriority w:val="1"/>
    <w:qFormat/>
    <w:rsid w:val="00FB67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85</cp:revision>
  <dcterms:created xsi:type="dcterms:W3CDTF">2019-11-08T04:25:00Z</dcterms:created>
  <dcterms:modified xsi:type="dcterms:W3CDTF">2022-02-28T09:53:00Z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