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DB42" w14:textId="77777777" w:rsidR="006C75FB" w:rsidRPr="00C01123" w:rsidRDefault="006C75FB" w:rsidP="006C75FB">
      <w:pPr>
        <w:outlineLvl w:val="0"/>
        <w:rPr>
          <w:rFonts w:asciiTheme="minorEastAsia" w:eastAsiaTheme="minorEastAsia" w:hAnsiTheme="minorEastAsia" w:cs="黑体"/>
          <w:snapToGrid w:val="0"/>
          <w:sz w:val="24"/>
        </w:rPr>
      </w:pPr>
      <w:r w:rsidRPr="00C01123">
        <w:rPr>
          <w:rFonts w:asciiTheme="minorEastAsia" w:eastAsiaTheme="minorEastAsia" w:hAnsiTheme="minorEastAsia" w:cs="黑体" w:hint="eastAsia"/>
          <w:snapToGrid w:val="0"/>
          <w:sz w:val="24"/>
        </w:rPr>
        <w:t>公告附件</w:t>
      </w:r>
      <w:r w:rsidR="00D769DA" w:rsidRPr="00C01123">
        <w:rPr>
          <w:rFonts w:asciiTheme="minorEastAsia" w:eastAsiaTheme="minorEastAsia" w:hAnsiTheme="minorEastAsia" w:cs="黑体" w:hint="eastAsia"/>
          <w:snapToGrid w:val="0"/>
          <w:sz w:val="24"/>
        </w:rPr>
        <w:t>1</w:t>
      </w:r>
      <w:r w:rsidRPr="00C01123">
        <w:rPr>
          <w:rFonts w:asciiTheme="minorEastAsia" w:eastAsiaTheme="minorEastAsia" w:hAnsiTheme="minorEastAsia" w:cs="黑体" w:hint="eastAsia"/>
          <w:snapToGrid w:val="0"/>
          <w:sz w:val="24"/>
        </w:rPr>
        <w:t>：</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993"/>
        <w:gridCol w:w="351"/>
        <w:gridCol w:w="1066"/>
        <w:gridCol w:w="1134"/>
        <w:gridCol w:w="2251"/>
        <w:gridCol w:w="3277"/>
        <w:gridCol w:w="9"/>
      </w:tblGrid>
      <w:tr w:rsidR="004432F1" w:rsidRPr="00C01123" w14:paraId="2A4E4391" w14:textId="77777777" w:rsidTr="00FD048A">
        <w:trPr>
          <w:trHeight w:val="454"/>
          <w:jc w:val="center"/>
        </w:trPr>
        <w:tc>
          <w:tcPr>
            <w:tcW w:w="2120" w:type="dxa"/>
            <w:gridSpan w:val="3"/>
            <w:vAlign w:val="center"/>
          </w:tcPr>
          <w:p w14:paraId="41B34E77" w14:textId="77777777" w:rsidR="004432F1" w:rsidRPr="00C01123" w:rsidRDefault="004432F1" w:rsidP="00FD048A">
            <w:pPr>
              <w:jc w:val="center"/>
              <w:rPr>
                <w:rFonts w:asciiTheme="minorEastAsia" w:eastAsiaTheme="minorEastAsia" w:hAnsiTheme="minorEastAsia"/>
                <w:sz w:val="24"/>
              </w:rPr>
            </w:pPr>
            <w:bookmarkStart w:id="0" w:name="_Hlk50096648"/>
            <w:bookmarkStart w:id="1" w:name="_Hlk98601959"/>
            <w:r w:rsidRPr="00C01123">
              <w:rPr>
                <w:rFonts w:asciiTheme="minorEastAsia" w:eastAsiaTheme="minorEastAsia" w:hAnsiTheme="minorEastAsia" w:hint="eastAsia"/>
                <w:sz w:val="24"/>
              </w:rPr>
              <w:t>项目编号</w:t>
            </w:r>
          </w:p>
        </w:tc>
        <w:tc>
          <w:tcPr>
            <w:tcW w:w="7737" w:type="dxa"/>
            <w:gridSpan w:val="5"/>
            <w:vAlign w:val="center"/>
          </w:tcPr>
          <w:p w14:paraId="16D5FCC1" w14:textId="1EE130F3" w:rsidR="004432F1" w:rsidRPr="00C01123" w:rsidRDefault="00465054" w:rsidP="00FD048A">
            <w:pPr>
              <w:rPr>
                <w:rFonts w:asciiTheme="minorEastAsia" w:eastAsiaTheme="minorEastAsia" w:hAnsiTheme="minorEastAsia"/>
                <w:sz w:val="24"/>
              </w:rPr>
            </w:pPr>
            <w:r w:rsidRPr="00C01123">
              <w:rPr>
                <w:rFonts w:asciiTheme="minorEastAsia" w:eastAsiaTheme="minorEastAsia" w:hAnsiTheme="minorEastAsia"/>
                <w:sz w:val="24"/>
              </w:rPr>
              <w:t>2021-JK15-W149</w:t>
            </w:r>
            <w:r w:rsidR="009C48B5" w:rsidRPr="00C01123">
              <w:rPr>
                <w:rFonts w:asciiTheme="minorEastAsia" w:eastAsiaTheme="minorEastAsia" w:hAnsiTheme="minorEastAsia"/>
                <w:sz w:val="24"/>
              </w:rPr>
              <w:t>3</w:t>
            </w:r>
          </w:p>
        </w:tc>
      </w:tr>
      <w:tr w:rsidR="004432F1" w:rsidRPr="00C01123" w14:paraId="5C9B4E6F" w14:textId="77777777" w:rsidTr="00FD048A">
        <w:trPr>
          <w:trHeight w:val="454"/>
          <w:jc w:val="center"/>
        </w:trPr>
        <w:tc>
          <w:tcPr>
            <w:tcW w:w="2120" w:type="dxa"/>
            <w:gridSpan w:val="3"/>
            <w:vAlign w:val="center"/>
          </w:tcPr>
          <w:p w14:paraId="1782E825" w14:textId="69C5AC1C" w:rsidR="004432F1" w:rsidRPr="00C01123" w:rsidRDefault="00F81502" w:rsidP="00FD048A">
            <w:pPr>
              <w:jc w:val="center"/>
              <w:rPr>
                <w:rFonts w:asciiTheme="minorEastAsia" w:eastAsiaTheme="minorEastAsia" w:hAnsiTheme="minorEastAsia"/>
                <w:sz w:val="24"/>
              </w:rPr>
            </w:pPr>
            <w:r w:rsidRPr="00C01123">
              <w:rPr>
                <w:rFonts w:asciiTheme="minorEastAsia" w:eastAsiaTheme="minorEastAsia" w:hAnsiTheme="minorEastAsia" w:hint="eastAsia"/>
                <w:sz w:val="24"/>
              </w:rPr>
              <w:t>项目</w:t>
            </w:r>
            <w:r w:rsidR="004432F1" w:rsidRPr="00C01123">
              <w:rPr>
                <w:rFonts w:asciiTheme="minorEastAsia" w:eastAsiaTheme="minorEastAsia" w:hAnsiTheme="minorEastAsia" w:hint="eastAsia"/>
                <w:sz w:val="24"/>
              </w:rPr>
              <w:t>名称</w:t>
            </w:r>
          </w:p>
        </w:tc>
        <w:tc>
          <w:tcPr>
            <w:tcW w:w="7737" w:type="dxa"/>
            <w:gridSpan w:val="5"/>
            <w:vAlign w:val="center"/>
          </w:tcPr>
          <w:p w14:paraId="14109E73" w14:textId="47E945DA" w:rsidR="004432F1" w:rsidRPr="00C01123" w:rsidRDefault="009C48B5" w:rsidP="00FD048A">
            <w:pPr>
              <w:rPr>
                <w:rFonts w:asciiTheme="minorEastAsia" w:eastAsiaTheme="minorEastAsia" w:hAnsiTheme="minorEastAsia"/>
                <w:sz w:val="24"/>
              </w:rPr>
            </w:pPr>
            <w:proofErr w:type="gramStart"/>
            <w:r w:rsidRPr="00C01123">
              <w:rPr>
                <w:rFonts w:asciiTheme="minorEastAsia" w:eastAsiaTheme="minorEastAsia" w:hAnsiTheme="minorEastAsia" w:hint="eastAsia"/>
                <w:sz w:val="24"/>
              </w:rPr>
              <w:t>在体钙成像</w:t>
            </w:r>
            <w:proofErr w:type="gramEnd"/>
            <w:r w:rsidRPr="00C01123">
              <w:rPr>
                <w:rFonts w:asciiTheme="minorEastAsia" w:eastAsiaTheme="minorEastAsia" w:hAnsiTheme="minorEastAsia" w:hint="eastAsia"/>
                <w:sz w:val="24"/>
              </w:rPr>
              <w:t>和光遗传系统</w:t>
            </w:r>
          </w:p>
        </w:tc>
      </w:tr>
      <w:tr w:rsidR="004432F1" w:rsidRPr="00C01123" w14:paraId="3FE58130" w14:textId="77777777" w:rsidTr="00FD048A">
        <w:trPr>
          <w:trHeight w:val="454"/>
          <w:jc w:val="center"/>
        </w:trPr>
        <w:tc>
          <w:tcPr>
            <w:tcW w:w="2120" w:type="dxa"/>
            <w:gridSpan w:val="3"/>
            <w:vAlign w:val="center"/>
          </w:tcPr>
          <w:p w14:paraId="4D1CDC0E" w14:textId="4CABD96B" w:rsidR="004432F1" w:rsidRPr="00C01123" w:rsidRDefault="004432F1" w:rsidP="00FD048A">
            <w:pPr>
              <w:jc w:val="center"/>
              <w:rPr>
                <w:rFonts w:asciiTheme="minorEastAsia" w:eastAsiaTheme="minorEastAsia" w:hAnsiTheme="minorEastAsia"/>
                <w:sz w:val="24"/>
              </w:rPr>
            </w:pPr>
            <w:r w:rsidRPr="00C01123">
              <w:rPr>
                <w:rFonts w:asciiTheme="minorEastAsia" w:eastAsiaTheme="minorEastAsia" w:hAnsiTheme="minorEastAsia" w:hint="eastAsia"/>
                <w:sz w:val="24"/>
              </w:rPr>
              <w:t>数量</w:t>
            </w:r>
          </w:p>
        </w:tc>
        <w:tc>
          <w:tcPr>
            <w:tcW w:w="2200" w:type="dxa"/>
            <w:gridSpan w:val="2"/>
            <w:vAlign w:val="center"/>
          </w:tcPr>
          <w:p w14:paraId="6732D5DB" w14:textId="28C08121" w:rsidR="004432F1" w:rsidRPr="00C01123" w:rsidRDefault="00532C52" w:rsidP="00FD048A">
            <w:pPr>
              <w:jc w:val="center"/>
              <w:rPr>
                <w:rFonts w:asciiTheme="minorEastAsia" w:eastAsiaTheme="minorEastAsia" w:hAnsiTheme="minorEastAsia"/>
                <w:sz w:val="24"/>
              </w:rPr>
            </w:pPr>
            <w:r w:rsidRPr="00C01123">
              <w:rPr>
                <w:rFonts w:asciiTheme="minorEastAsia" w:eastAsiaTheme="minorEastAsia" w:hAnsiTheme="minorEastAsia"/>
                <w:sz w:val="24"/>
              </w:rPr>
              <w:t>1</w:t>
            </w:r>
          </w:p>
        </w:tc>
        <w:tc>
          <w:tcPr>
            <w:tcW w:w="5537" w:type="dxa"/>
            <w:gridSpan w:val="3"/>
            <w:vAlign w:val="center"/>
          </w:tcPr>
          <w:p w14:paraId="24432B6C" w14:textId="07F1118A" w:rsidR="004432F1" w:rsidRPr="00C01123" w:rsidRDefault="00465054" w:rsidP="00FD048A">
            <w:pPr>
              <w:jc w:val="center"/>
              <w:rPr>
                <w:rFonts w:asciiTheme="minorEastAsia" w:eastAsiaTheme="minorEastAsia" w:hAnsiTheme="minorEastAsia"/>
                <w:sz w:val="24"/>
              </w:rPr>
            </w:pPr>
            <w:r w:rsidRPr="00C01123">
              <w:rPr>
                <w:rFonts w:asciiTheme="minorEastAsia" w:eastAsiaTheme="minorEastAsia" w:hAnsiTheme="minorEastAsia" w:hint="eastAsia"/>
                <w:sz w:val="24"/>
              </w:rPr>
              <w:t>□</w:t>
            </w:r>
            <w:r w:rsidR="004432F1" w:rsidRPr="00C01123">
              <w:rPr>
                <w:rFonts w:asciiTheme="minorEastAsia" w:eastAsiaTheme="minorEastAsia" w:hAnsiTheme="minorEastAsia" w:hint="eastAsia"/>
                <w:sz w:val="24"/>
              </w:rPr>
              <w:t xml:space="preserve">国产 </w:t>
            </w:r>
            <w:r w:rsidR="004432F1" w:rsidRPr="00C01123">
              <w:rPr>
                <w:rFonts w:asciiTheme="minorEastAsia" w:eastAsiaTheme="minorEastAsia" w:hAnsiTheme="minorEastAsia"/>
                <w:sz w:val="24"/>
              </w:rPr>
              <w:t xml:space="preserve">  </w:t>
            </w:r>
            <w:r w:rsidRPr="00C01123">
              <w:rPr>
                <w:rFonts w:asciiTheme="minorEastAsia" w:eastAsiaTheme="minorEastAsia" w:hAnsiTheme="minorEastAsia" w:hint="eastAsia"/>
                <w:sz w:val="24"/>
              </w:rPr>
              <w:sym w:font="Wingdings 2" w:char="F052"/>
            </w:r>
            <w:r w:rsidR="004432F1" w:rsidRPr="00C01123">
              <w:rPr>
                <w:rFonts w:asciiTheme="minorEastAsia" w:eastAsiaTheme="minorEastAsia" w:hAnsiTheme="minorEastAsia" w:hint="eastAsia"/>
                <w:sz w:val="24"/>
              </w:rPr>
              <w:t>进口</w:t>
            </w:r>
          </w:p>
        </w:tc>
      </w:tr>
      <w:tr w:rsidR="004432F1" w:rsidRPr="00C01123" w14:paraId="3CEAC2BC" w14:textId="77777777" w:rsidTr="00FD048A">
        <w:trPr>
          <w:trHeight w:val="454"/>
          <w:jc w:val="center"/>
        </w:trPr>
        <w:tc>
          <w:tcPr>
            <w:tcW w:w="2120" w:type="dxa"/>
            <w:gridSpan w:val="3"/>
            <w:vAlign w:val="center"/>
          </w:tcPr>
          <w:p w14:paraId="6299D5B1" w14:textId="77777777" w:rsidR="004432F1" w:rsidRPr="00C01123" w:rsidRDefault="004432F1" w:rsidP="00FD048A">
            <w:pPr>
              <w:jc w:val="center"/>
              <w:rPr>
                <w:rFonts w:asciiTheme="minorEastAsia" w:eastAsiaTheme="minorEastAsia" w:hAnsiTheme="minorEastAsia"/>
                <w:sz w:val="24"/>
              </w:rPr>
            </w:pPr>
            <w:r w:rsidRPr="00C01123">
              <w:rPr>
                <w:rFonts w:asciiTheme="minorEastAsia" w:eastAsiaTheme="minorEastAsia" w:hAnsiTheme="minorEastAsia" w:hint="eastAsia"/>
                <w:sz w:val="24"/>
              </w:rPr>
              <w:t>最高投标限价</w:t>
            </w:r>
          </w:p>
        </w:tc>
        <w:tc>
          <w:tcPr>
            <w:tcW w:w="7737" w:type="dxa"/>
            <w:gridSpan w:val="5"/>
            <w:vAlign w:val="center"/>
          </w:tcPr>
          <w:p w14:paraId="42A7DD8A" w14:textId="02031C33" w:rsidR="004432F1" w:rsidRPr="00C01123" w:rsidRDefault="003C0D17" w:rsidP="00FD048A">
            <w:pPr>
              <w:jc w:val="left"/>
              <w:rPr>
                <w:rFonts w:asciiTheme="minorEastAsia" w:eastAsiaTheme="minorEastAsia" w:hAnsiTheme="minorEastAsia"/>
                <w:sz w:val="24"/>
              </w:rPr>
            </w:pPr>
            <w:r w:rsidRPr="00C01123">
              <w:rPr>
                <w:rFonts w:asciiTheme="minorEastAsia" w:eastAsiaTheme="minorEastAsia" w:hAnsiTheme="minorEastAsia"/>
                <w:sz w:val="24"/>
              </w:rPr>
              <w:t>1</w:t>
            </w:r>
            <w:r w:rsidR="009C48B5" w:rsidRPr="00C01123">
              <w:rPr>
                <w:rFonts w:asciiTheme="minorEastAsia" w:eastAsiaTheme="minorEastAsia" w:hAnsiTheme="minorEastAsia"/>
                <w:sz w:val="24"/>
              </w:rPr>
              <w:t>14</w:t>
            </w:r>
            <w:r w:rsidR="004432F1" w:rsidRPr="00C01123">
              <w:rPr>
                <w:rFonts w:asciiTheme="minorEastAsia" w:eastAsiaTheme="minorEastAsia" w:hAnsiTheme="minorEastAsia" w:hint="eastAsia"/>
                <w:sz w:val="24"/>
              </w:rPr>
              <w:t>万元</w:t>
            </w:r>
          </w:p>
        </w:tc>
      </w:tr>
      <w:tr w:rsidR="004432F1" w:rsidRPr="00C01123" w14:paraId="74FEDE26" w14:textId="77777777" w:rsidTr="00FD048A">
        <w:trPr>
          <w:trHeight w:val="454"/>
          <w:jc w:val="center"/>
        </w:trPr>
        <w:tc>
          <w:tcPr>
            <w:tcW w:w="9857" w:type="dxa"/>
            <w:gridSpan w:val="8"/>
          </w:tcPr>
          <w:p w14:paraId="153D8AB4" w14:textId="77777777" w:rsidR="004432F1" w:rsidRPr="00C01123" w:rsidRDefault="004432F1" w:rsidP="00FD048A">
            <w:pPr>
              <w:jc w:val="center"/>
              <w:rPr>
                <w:rFonts w:asciiTheme="minorEastAsia" w:eastAsiaTheme="minorEastAsia" w:hAnsiTheme="minorEastAsia"/>
                <w:sz w:val="24"/>
              </w:rPr>
            </w:pPr>
            <w:r w:rsidRPr="00C01123">
              <w:rPr>
                <w:rFonts w:asciiTheme="minorEastAsia" w:eastAsiaTheme="minorEastAsia" w:hAnsiTheme="minorEastAsia" w:cs="仿宋" w:hint="eastAsia"/>
                <w:b/>
                <w:sz w:val="24"/>
              </w:rPr>
              <w:t>设备功能要求</w:t>
            </w:r>
          </w:p>
        </w:tc>
      </w:tr>
      <w:tr w:rsidR="004432F1" w:rsidRPr="00C01123" w14:paraId="5E5D4106" w14:textId="77777777" w:rsidTr="004432F1">
        <w:trPr>
          <w:jc w:val="center"/>
        </w:trPr>
        <w:tc>
          <w:tcPr>
            <w:tcW w:w="9857" w:type="dxa"/>
            <w:gridSpan w:val="8"/>
          </w:tcPr>
          <w:p w14:paraId="709D51EF" w14:textId="5C47A2C5" w:rsidR="00532C52" w:rsidRPr="00C01123" w:rsidRDefault="009C48B5" w:rsidP="009C48B5">
            <w:pPr>
              <w:ind w:firstLineChars="200" w:firstLine="480"/>
              <w:rPr>
                <w:rFonts w:asciiTheme="minorEastAsia" w:eastAsiaTheme="minorEastAsia" w:hAnsiTheme="minorEastAsia"/>
                <w:sz w:val="24"/>
              </w:rPr>
            </w:pPr>
            <w:r w:rsidRPr="00C01123">
              <w:rPr>
                <w:rFonts w:asciiTheme="minorEastAsia" w:eastAsiaTheme="minorEastAsia" w:hAnsiTheme="minorEastAsia"/>
                <w:sz w:val="24"/>
              </w:rPr>
              <w:t>可在自由活动的动物</w:t>
            </w:r>
            <w:r w:rsidRPr="00C01123">
              <w:rPr>
                <w:rFonts w:asciiTheme="minorEastAsia" w:eastAsiaTheme="minorEastAsia" w:hAnsiTheme="minorEastAsia" w:hint="eastAsia"/>
                <w:sz w:val="24"/>
              </w:rPr>
              <w:t>皮层及深部脑区</w:t>
            </w:r>
            <w:r w:rsidRPr="00C01123">
              <w:rPr>
                <w:rFonts w:asciiTheme="minorEastAsia" w:eastAsiaTheme="minorEastAsia" w:hAnsiTheme="minorEastAsia"/>
                <w:sz w:val="24"/>
              </w:rPr>
              <w:t>进行</w:t>
            </w:r>
            <w:r w:rsidRPr="00C01123">
              <w:rPr>
                <w:rFonts w:asciiTheme="minorEastAsia" w:eastAsiaTheme="minorEastAsia" w:hAnsiTheme="minorEastAsia" w:hint="eastAsia"/>
                <w:sz w:val="24"/>
              </w:rPr>
              <w:t>多波长、</w:t>
            </w:r>
            <w:r w:rsidRPr="00C01123">
              <w:rPr>
                <w:rFonts w:asciiTheme="minorEastAsia" w:eastAsiaTheme="minorEastAsia" w:hAnsiTheme="minorEastAsia"/>
                <w:sz w:val="24"/>
              </w:rPr>
              <w:t>细胞分辨率的光遗传学和钙离子成像研究</w:t>
            </w:r>
            <w:r w:rsidRPr="00C01123">
              <w:rPr>
                <w:rFonts w:asciiTheme="minorEastAsia" w:eastAsiaTheme="minorEastAsia" w:hAnsiTheme="minorEastAsia" w:hint="eastAsia"/>
                <w:sz w:val="24"/>
              </w:rPr>
              <w:t>。</w:t>
            </w:r>
          </w:p>
        </w:tc>
      </w:tr>
      <w:tr w:rsidR="004432F1" w:rsidRPr="00C01123" w14:paraId="6911D6DD" w14:textId="77777777" w:rsidTr="00FD048A">
        <w:trPr>
          <w:trHeight w:val="454"/>
          <w:jc w:val="center"/>
        </w:trPr>
        <w:tc>
          <w:tcPr>
            <w:tcW w:w="9857" w:type="dxa"/>
            <w:gridSpan w:val="8"/>
            <w:vAlign w:val="center"/>
          </w:tcPr>
          <w:p w14:paraId="3A945F1E" w14:textId="77777777" w:rsidR="004432F1" w:rsidRPr="00C01123" w:rsidRDefault="004432F1" w:rsidP="00FD048A">
            <w:pPr>
              <w:jc w:val="center"/>
              <w:rPr>
                <w:rFonts w:asciiTheme="minorEastAsia" w:eastAsiaTheme="minorEastAsia" w:hAnsiTheme="minorEastAsia" w:cs="仿宋"/>
                <w:b/>
                <w:sz w:val="24"/>
              </w:rPr>
            </w:pPr>
            <w:r w:rsidRPr="00C01123">
              <w:rPr>
                <w:rFonts w:asciiTheme="minorEastAsia" w:eastAsiaTheme="minorEastAsia" w:hAnsiTheme="minorEastAsia" w:cs="仿宋"/>
                <w:b/>
                <w:sz w:val="24"/>
              </w:rPr>
              <w:t>软硬件配置清单</w:t>
            </w:r>
          </w:p>
        </w:tc>
      </w:tr>
      <w:tr w:rsidR="004432F1" w:rsidRPr="00C01123" w14:paraId="769B1003" w14:textId="77777777" w:rsidTr="00FD048A">
        <w:trPr>
          <w:trHeight w:val="454"/>
          <w:jc w:val="center"/>
        </w:trPr>
        <w:tc>
          <w:tcPr>
            <w:tcW w:w="1769" w:type="dxa"/>
            <w:gridSpan w:val="2"/>
            <w:vAlign w:val="center"/>
          </w:tcPr>
          <w:p w14:paraId="6C6CDBBC" w14:textId="77777777" w:rsidR="004432F1" w:rsidRPr="00C01123" w:rsidRDefault="004432F1" w:rsidP="00FD048A">
            <w:pPr>
              <w:widowControl/>
              <w:jc w:val="center"/>
              <w:rPr>
                <w:rFonts w:asciiTheme="minorEastAsia" w:eastAsiaTheme="minorEastAsia" w:hAnsiTheme="minorEastAsia"/>
                <w:b/>
                <w:color w:val="000000"/>
                <w:kern w:val="0"/>
                <w:sz w:val="24"/>
              </w:rPr>
            </w:pPr>
            <w:r w:rsidRPr="00C01123">
              <w:rPr>
                <w:rFonts w:asciiTheme="minorEastAsia" w:eastAsiaTheme="minorEastAsia" w:hAnsiTheme="minorEastAsia"/>
                <w:b/>
                <w:color w:val="000000"/>
                <w:kern w:val="0"/>
                <w:sz w:val="24"/>
              </w:rPr>
              <w:t>序号</w:t>
            </w:r>
          </w:p>
        </w:tc>
        <w:tc>
          <w:tcPr>
            <w:tcW w:w="4802" w:type="dxa"/>
            <w:gridSpan w:val="4"/>
            <w:vAlign w:val="center"/>
          </w:tcPr>
          <w:p w14:paraId="2736BA61" w14:textId="77777777" w:rsidR="004432F1" w:rsidRPr="00C01123" w:rsidRDefault="004432F1" w:rsidP="00FD048A">
            <w:pPr>
              <w:widowControl/>
              <w:jc w:val="center"/>
              <w:rPr>
                <w:rFonts w:asciiTheme="minorEastAsia" w:eastAsiaTheme="minorEastAsia" w:hAnsiTheme="minorEastAsia"/>
                <w:b/>
                <w:color w:val="000000"/>
                <w:kern w:val="0"/>
                <w:sz w:val="24"/>
              </w:rPr>
            </w:pPr>
            <w:proofErr w:type="gramStart"/>
            <w:r w:rsidRPr="00C01123">
              <w:rPr>
                <w:rFonts w:asciiTheme="minorEastAsia" w:eastAsiaTheme="minorEastAsia" w:hAnsiTheme="minorEastAsia"/>
                <w:b/>
                <w:color w:val="000000"/>
                <w:kern w:val="0"/>
                <w:sz w:val="24"/>
              </w:rPr>
              <w:t>描</w:t>
            </w:r>
            <w:proofErr w:type="gramEnd"/>
            <w:r w:rsidRPr="00C01123">
              <w:rPr>
                <w:rFonts w:asciiTheme="minorEastAsia" w:eastAsiaTheme="minorEastAsia" w:hAnsiTheme="minorEastAsia"/>
                <w:b/>
                <w:color w:val="000000"/>
                <w:kern w:val="0"/>
                <w:sz w:val="24"/>
              </w:rPr>
              <w:t xml:space="preserve">  述</w:t>
            </w:r>
          </w:p>
        </w:tc>
        <w:tc>
          <w:tcPr>
            <w:tcW w:w="3286" w:type="dxa"/>
            <w:gridSpan w:val="2"/>
            <w:vAlign w:val="center"/>
          </w:tcPr>
          <w:p w14:paraId="7998D11C" w14:textId="77777777" w:rsidR="004432F1" w:rsidRPr="00C01123" w:rsidRDefault="004432F1" w:rsidP="00FD048A">
            <w:pPr>
              <w:widowControl/>
              <w:jc w:val="center"/>
              <w:rPr>
                <w:rFonts w:asciiTheme="minorEastAsia" w:eastAsiaTheme="minorEastAsia" w:hAnsiTheme="minorEastAsia"/>
                <w:b/>
                <w:color w:val="000000"/>
                <w:kern w:val="0"/>
                <w:sz w:val="24"/>
              </w:rPr>
            </w:pPr>
            <w:r w:rsidRPr="00C01123">
              <w:rPr>
                <w:rFonts w:asciiTheme="minorEastAsia" w:eastAsiaTheme="minorEastAsia" w:hAnsiTheme="minorEastAsia"/>
                <w:b/>
                <w:color w:val="000000"/>
                <w:kern w:val="0"/>
                <w:sz w:val="24"/>
              </w:rPr>
              <w:t>数量</w:t>
            </w:r>
          </w:p>
        </w:tc>
      </w:tr>
      <w:tr w:rsidR="009C48B5" w:rsidRPr="00C01123" w14:paraId="20AB1FE1" w14:textId="77777777" w:rsidTr="00AC3F59">
        <w:trPr>
          <w:trHeight w:val="454"/>
          <w:jc w:val="center"/>
        </w:trPr>
        <w:tc>
          <w:tcPr>
            <w:tcW w:w="1769" w:type="dxa"/>
            <w:gridSpan w:val="2"/>
            <w:vAlign w:val="center"/>
          </w:tcPr>
          <w:p w14:paraId="35C23236" w14:textId="42767F43" w:rsidR="009C48B5" w:rsidRPr="00C01123" w:rsidRDefault="009C48B5" w:rsidP="009C48B5">
            <w:pPr>
              <w:jc w:val="center"/>
              <w:rPr>
                <w:rFonts w:asciiTheme="minorEastAsia" w:eastAsiaTheme="minorEastAsia" w:hAnsiTheme="minorEastAsia"/>
                <w:color w:val="000000"/>
                <w:kern w:val="0"/>
                <w:sz w:val="24"/>
              </w:rPr>
            </w:pPr>
            <w:r w:rsidRPr="00C01123">
              <w:rPr>
                <w:rFonts w:asciiTheme="minorEastAsia" w:eastAsiaTheme="minorEastAsia" w:hAnsiTheme="minorEastAsia"/>
                <w:color w:val="000000"/>
                <w:kern w:val="0"/>
                <w:sz w:val="24"/>
              </w:rPr>
              <w:t>1</w:t>
            </w:r>
          </w:p>
        </w:tc>
        <w:tc>
          <w:tcPr>
            <w:tcW w:w="4802" w:type="dxa"/>
            <w:gridSpan w:val="4"/>
            <w:vAlign w:val="center"/>
          </w:tcPr>
          <w:p w14:paraId="760D037A" w14:textId="4595EF89"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color w:val="000000"/>
                <w:kern w:val="0"/>
                <w:sz w:val="24"/>
              </w:rPr>
              <w:t>钙离子成像系统</w:t>
            </w:r>
          </w:p>
        </w:tc>
        <w:tc>
          <w:tcPr>
            <w:tcW w:w="3286" w:type="dxa"/>
            <w:gridSpan w:val="2"/>
            <w:vAlign w:val="center"/>
          </w:tcPr>
          <w:p w14:paraId="6C4B528F" w14:textId="10C78B7C"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color w:val="000000"/>
                <w:kern w:val="0"/>
                <w:sz w:val="24"/>
              </w:rPr>
              <w:t>1套</w:t>
            </w:r>
          </w:p>
        </w:tc>
      </w:tr>
      <w:tr w:rsidR="009C48B5" w:rsidRPr="00C01123" w14:paraId="0FD09444" w14:textId="77777777" w:rsidTr="00AC3F59">
        <w:trPr>
          <w:trHeight w:val="454"/>
          <w:jc w:val="center"/>
        </w:trPr>
        <w:tc>
          <w:tcPr>
            <w:tcW w:w="1769" w:type="dxa"/>
            <w:gridSpan w:val="2"/>
            <w:vAlign w:val="center"/>
          </w:tcPr>
          <w:p w14:paraId="5FF2ABD1" w14:textId="4D4573AE" w:rsidR="009C48B5" w:rsidRPr="00C01123" w:rsidRDefault="009C48B5" w:rsidP="009C48B5">
            <w:pPr>
              <w:jc w:val="center"/>
              <w:rPr>
                <w:rFonts w:asciiTheme="minorEastAsia" w:eastAsiaTheme="minorEastAsia" w:hAnsiTheme="minorEastAsia"/>
                <w:color w:val="000000"/>
                <w:kern w:val="0"/>
                <w:sz w:val="24"/>
              </w:rPr>
            </w:pPr>
            <w:r w:rsidRPr="00C01123">
              <w:rPr>
                <w:rFonts w:asciiTheme="minorEastAsia" w:eastAsiaTheme="minorEastAsia" w:hAnsiTheme="minorEastAsia"/>
                <w:color w:val="000000"/>
                <w:kern w:val="0"/>
                <w:sz w:val="24"/>
              </w:rPr>
              <w:t>2</w:t>
            </w:r>
          </w:p>
        </w:tc>
        <w:tc>
          <w:tcPr>
            <w:tcW w:w="4802" w:type="dxa"/>
            <w:gridSpan w:val="4"/>
            <w:vAlign w:val="center"/>
          </w:tcPr>
          <w:p w14:paraId="7BB649CA" w14:textId="7D5C2D90"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color w:val="000000"/>
                <w:kern w:val="0"/>
                <w:sz w:val="24"/>
              </w:rPr>
              <w:t>动态空间照明器</w:t>
            </w:r>
          </w:p>
        </w:tc>
        <w:tc>
          <w:tcPr>
            <w:tcW w:w="3286" w:type="dxa"/>
            <w:gridSpan w:val="2"/>
            <w:vAlign w:val="center"/>
          </w:tcPr>
          <w:p w14:paraId="1B39B48F" w14:textId="27EA1F90"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color w:val="000000"/>
                <w:kern w:val="0"/>
                <w:sz w:val="24"/>
              </w:rPr>
              <w:t>1个</w:t>
            </w:r>
          </w:p>
        </w:tc>
      </w:tr>
      <w:tr w:rsidR="009C48B5" w:rsidRPr="00C01123" w14:paraId="35E730CB" w14:textId="77777777" w:rsidTr="00AC3F59">
        <w:trPr>
          <w:trHeight w:val="454"/>
          <w:jc w:val="center"/>
        </w:trPr>
        <w:tc>
          <w:tcPr>
            <w:tcW w:w="1769" w:type="dxa"/>
            <w:gridSpan w:val="2"/>
            <w:vAlign w:val="center"/>
          </w:tcPr>
          <w:p w14:paraId="4C917005" w14:textId="5F6DC714"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color w:val="000000"/>
                <w:kern w:val="0"/>
                <w:sz w:val="24"/>
              </w:rPr>
              <w:t>3</w:t>
            </w:r>
          </w:p>
        </w:tc>
        <w:tc>
          <w:tcPr>
            <w:tcW w:w="4802" w:type="dxa"/>
            <w:gridSpan w:val="4"/>
            <w:vAlign w:val="center"/>
          </w:tcPr>
          <w:p w14:paraId="028340BE" w14:textId="3C784DBB" w:rsidR="009C48B5" w:rsidRPr="00C01123" w:rsidRDefault="009C48B5" w:rsidP="009C48B5">
            <w:pPr>
              <w:widowControl/>
              <w:jc w:val="center"/>
              <w:rPr>
                <w:rFonts w:asciiTheme="minorEastAsia" w:eastAsiaTheme="minorEastAsia" w:hAnsiTheme="minorEastAsia"/>
                <w:sz w:val="24"/>
              </w:rPr>
            </w:pPr>
            <w:r w:rsidRPr="00C01123">
              <w:rPr>
                <w:rFonts w:asciiTheme="minorEastAsia" w:eastAsiaTheme="minorEastAsia" w:hAnsiTheme="minorEastAsia"/>
                <w:color w:val="000000"/>
                <w:kern w:val="0"/>
                <w:sz w:val="24"/>
              </w:rPr>
              <w:t>光源控制盒</w:t>
            </w:r>
          </w:p>
        </w:tc>
        <w:tc>
          <w:tcPr>
            <w:tcW w:w="3286" w:type="dxa"/>
            <w:gridSpan w:val="2"/>
            <w:vAlign w:val="center"/>
          </w:tcPr>
          <w:p w14:paraId="00577319" w14:textId="47B01E02" w:rsidR="009C48B5" w:rsidRPr="00C01123" w:rsidRDefault="009C48B5" w:rsidP="009C48B5">
            <w:pPr>
              <w:widowControl/>
              <w:jc w:val="center"/>
              <w:rPr>
                <w:rFonts w:asciiTheme="minorEastAsia" w:eastAsiaTheme="minorEastAsia" w:hAnsiTheme="minorEastAsia"/>
                <w:sz w:val="24"/>
              </w:rPr>
            </w:pPr>
            <w:r w:rsidRPr="00C01123">
              <w:rPr>
                <w:rFonts w:asciiTheme="minorEastAsia" w:eastAsiaTheme="minorEastAsia" w:hAnsiTheme="minorEastAsia"/>
                <w:color w:val="000000"/>
                <w:kern w:val="0"/>
                <w:sz w:val="24"/>
              </w:rPr>
              <w:t>1个</w:t>
            </w:r>
          </w:p>
        </w:tc>
      </w:tr>
      <w:tr w:rsidR="009C48B5" w:rsidRPr="00C01123" w14:paraId="684AD6DA" w14:textId="77777777" w:rsidTr="00AC3F59">
        <w:trPr>
          <w:trHeight w:val="454"/>
          <w:jc w:val="center"/>
        </w:trPr>
        <w:tc>
          <w:tcPr>
            <w:tcW w:w="1769" w:type="dxa"/>
            <w:gridSpan w:val="2"/>
            <w:vAlign w:val="center"/>
          </w:tcPr>
          <w:p w14:paraId="722116B0" w14:textId="13D2AA29"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color w:val="000000"/>
                <w:kern w:val="0"/>
                <w:sz w:val="24"/>
              </w:rPr>
              <w:t>4</w:t>
            </w:r>
          </w:p>
        </w:tc>
        <w:tc>
          <w:tcPr>
            <w:tcW w:w="4802" w:type="dxa"/>
            <w:gridSpan w:val="4"/>
            <w:vAlign w:val="center"/>
          </w:tcPr>
          <w:p w14:paraId="7A705D03" w14:textId="2DC15F98" w:rsidR="009C48B5" w:rsidRPr="00C01123" w:rsidRDefault="009C48B5" w:rsidP="009C48B5">
            <w:pPr>
              <w:widowControl/>
              <w:jc w:val="center"/>
              <w:rPr>
                <w:rFonts w:asciiTheme="minorEastAsia" w:eastAsiaTheme="minorEastAsia" w:hAnsiTheme="minorEastAsia"/>
                <w:sz w:val="24"/>
              </w:rPr>
            </w:pPr>
            <w:r w:rsidRPr="00C01123">
              <w:rPr>
                <w:rFonts w:asciiTheme="minorEastAsia" w:eastAsiaTheme="minorEastAsia" w:hAnsiTheme="minorEastAsia"/>
                <w:color w:val="000000"/>
                <w:kern w:val="0"/>
                <w:sz w:val="24"/>
              </w:rPr>
              <w:t>数字输出/输入模块盒</w:t>
            </w:r>
          </w:p>
        </w:tc>
        <w:tc>
          <w:tcPr>
            <w:tcW w:w="3286" w:type="dxa"/>
            <w:gridSpan w:val="2"/>
            <w:vAlign w:val="center"/>
          </w:tcPr>
          <w:p w14:paraId="43AD3EB1" w14:textId="51646A8D" w:rsidR="009C48B5" w:rsidRPr="00C01123" w:rsidRDefault="009C48B5" w:rsidP="009C48B5">
            <w:pPr>
              <w:widowControl/>
              <w:jc w:val="center"/>
              <w:rPr>
                <w:rFonts w:asciiTheme="minorEastAsia" w:eastAsiaTheme="minorEastAsia" w:hAnsiTheme="minorEastAsia"/>
                <w:sz w:val="24"/>
              </w:rPr>
            </w:pPr>
            <w:r w:rsidRPr="00C01123">
              <w:rPr>
                <w:rFonts w:asciiTheme="minorEastAsia" w:eastAsiaTheme="minorEastAsia" w:hAnsiTheme="minorEastAsia"/>
                <w:color w:val="000000"/>
                <w:kern w:val="0"/>
                <w:sz w:val="24"/>
              </w:rPr>
              <w:t>1个</w:t>
            </w:r>
          </w:p>
        </w:tc>
      </w:tr>
      <w:tr w:rsidR="009C48B5" w:rsidRPr="00C01123" w14:paraId="7E55C028" w14:textId="77777777" w:rsidTr="00AC3F59">
        <w:trPr>
          <w:trHeight w:val="454"/>
          <w:jc w:val="center"/>
        </w:trPr>
        <w:tc>
          <w:tcPr>
            <w:tcW w:w="1769" w:type="dxa"/>
            <w:gridSpan w:val="2"/>
            <w:vAlign w:val="center"/>
          </w:tcPr>
          <w:p w14:paraId="476B97A5" w14:textId="24A27F61"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color w:val="000000"/>
                <w:kern w:val="0"/>
                <w:sz w:val="24"/>
              </w:rPr>
              <w:t>5</w:t>
            </w:r>
          </w:p>
        </w:tc>
        <w:tc>
          <w:tcPr>
            <w:tcW w:w="4802" w:type="dxa"/>
            <w:gridSpan w:val="4"/>
            <w:vAlign w:val="center"/>
          </w:tcPr>
          <w:p w14:paraId="05A57993" w14:textId="7E1C60D1" w:rsidR="009C48B5" w:rsidRPr="00C01123" w:rsidRDefault="009C48B5" w:rsidP="009C48B5">
            <w:pPr>
              <w:widowControl/>
              <w:jc w:val="center"/>
              <w:rPr>
                <w:rFonts w:asciiTheme="minorEastAsia" w:eastAsiaTheme="minorEastAsia" w:hAnsiTheme="minorEastAsia"/>
                <w:sz w:val="24"/>
              </w:rPr>
            </w:pPr>
            <w:r w:rsidRPr="00C01123">
              <w:rPr>
                <w:rFonts w:asciiTheme="minorEastAsia" w:eastAsiaTheme="minorEastAsia" w:hAnsiTheme="minorEastAsia"/>
                <w:color w:val="000000"/>
                <w:kern w:val="0"/>
                <w:sz w:val="24"/>
              </w:rPr>
              <w:t>电脑系统</w:t>
            </w:r>
          </w:p>
        </w:tc>
        <w:tc>
          <w:tcPr>
            <w:tcW w:w="3286" w:type="dxa"/>
            <w:gridSpan w:val="2"/>
            <w:vAlign w:val="center"/>
          </w:tcPr>
          <w:p w14:paraId="3835ADB5" w14:textId="264264F1" w:rsidR="009C48B5" w:rsidRPr="00C01123" w:rsidRDefault="009C48B5" w:rsidP="009C48B5">
            <w:pPr>
              <w:widowControl/>
              <w:jc w:val="center"/>
              <w:rPr>
                <w:rFonts w:asciiTheme="minorEastAsia" w:eastAsiaTheme="minorEastAsia" w:hAnsiTheme="minorEastAsia"/>
                <w:sz w:val="24"/>
              </w:rPr>
            </w:pPr>
            <w:r w:rsidRPr="00C01123">
              <w:rPr>
                <w:rFonts w:asciiTheme="minorEastAsia" w:eastAsiaTheme="minorEastAsia" w:hAnsiTheme="minorEastAsia"/>
                <w:color w:val="000000"/>
                <w:kern w:val="0"/>
                <w:sz w:val="24"/>
              </w:rPr>
              <w:t>1套</w:t>
            </w:r>
          </w:p>
        </w:tc>
      </w:tr>
      <w:tr w:rsidR="009C48B5" w:rsidRPr="00C01123" w14:paraId="3CD7DFF2" w14:textId="77777777" w:rsidTr="00AC3F59">
        <w:trPr>
          <w:trHeight w:val="454"/>
          <w:jc w:val="center"/>
        </w:trPr>
        <w:tc>
          <w:tcPr>
            <w:tcW w:w="1769" w:type="dxa"/>
            <w:gridSpan w:val="2"/>
            <w:vAlign w:val="center"/>
          </w:tcPr>
          <w:p w14:paraId="1462E3F2" w14:textId="5C274638" w:rsidR="009C48B5" w:rsidRPr="00C01123" w:rsidRDefault="009C48B5" w:rsidP="009C48B5">
            <w:pPr>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6</w:t>
            </w:r>
          </w:p>
        </w:tc>
        <w:tc>
          <w:tcPr>
            <w:tcW w:w="4802" w:type="dxa"/>
            <w:gridSpan w:val="4"/>
            <w:vAlign w:val="center"/>
          </w:tcPr>
          <w:p w14:paraId="30CF8133" w14:textId="69BDB5EC"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接口适配器</w:t>
            </w:r>
          </w:p>
        </w:tc>
        <w:tc>
          <w:tcPr>
            <w:tcW w:w="3286" w:type="dxa"/>
            <w:gridSpan w:val="2"/>
            <w:vAlign w:val="center"/>
          </w:tcPr>
          <w:p w14:paraId="239C438B" w14:textId="2DF907EF"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1个</w:t>
            </w:r>
          </w:p>
        </w:tc>
      </w:tr>
      <w:tr w:rsidR="009C48B5" w:rsidRPr="00C01123" w14:paraId="311276C8" w14:textId="77777777" w:rsidTr="00AC3F59">
        <w:trPr>
          <w:trHeight w:val="454"/>
          <w:jc w:val="center"/>
        </w:trPr>
        <w:tc>
          <w:tcPr>
            <w:tcW w:w="1769" w:type="dxa"/>
            <w:gridSpan w:val="2"/>
            <w:vAlign w:val="center"/>
          </w:tcPr>
          <w:p w14:paraId="40B72673" w14:textId="45B23690" w:rsidR="009C48B5" w:rsidRPr="00C01123" w:rsidRDefault="009C48B5" w:rsidP="009C48B5">
            <w:pPr>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7</w:t>
            </w:r>
          </w:p>
        </w:tc>
        <w:tc>
          <w:tcPr>
            <w:tcW w:w="4802" w:type="dxa"/>
            <w:gridSpan w:val="4"/>
            <w:vAlign w:val="center"/>
          </w:tcPr>
          <w:p w14:paraId="4D4AD3F5" w14:textId="60E40AE0"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color w:val="000000"/>
                <w:kern w:val="0"/>
                <w:sz w:val="24"/>
              </w:rPr>
              <w:t>蓝光</w:t>
            </w:r>
            <w:r w:rsidRPr="00C01123">
              <w:rPr>
                <w:rFonts w:asciiTheme="minorEastAsia" w:eastAsiaTheme="minorEastAsia" w:hAnsiTheme="minorEastAsia" w:hint="eastAsia"/>
                <w:color w:val="000000"/>
                <w:kern w:val="0"/>
                <w:sz w:val="24"/>
              </w:rPr>
              <w:t>LED准直光源</w:t>
            </w:r>
          </w:p>
        </w:tc>
        <w:tc>
          <w:tcPr>
            <w:tcW w:w="3286" w:type="dxa"/>
            <w:gridSpan w:val="2"/>
            <w:vAlign w:val="center"/>
          </w:tcPr>
          <w:p w14:paraId="4AB23119" w14:textId="2782280A"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1套</w:t>
            </w:r>
          </w:p>
        </w:tc>
      </w:tr>
      <w:tr w:rsidR="009C48B5" w:rsidRPr="00C01123" w14:paraId="3E38C265" w14:textId="77777777" w:rsidTr="00AC3F59">
        <w:trPr>
          <w:trHeight w:val="454"/>
          <w:jc w:val="center"/>
        </w:trPr>
        <w:tc>
          <w:tcPr>
            <w:tcW w:w="1769" w:type="dxa"/>
            <w:gridSpan w:val="2"/>
            <w:vAlign w:val="center"/>
          </w:tcPr>
          <w:p w14:paraId="2C63A34F" w14:textId="4746DA5B" w:rsidR="009C48B5" w:rsidRPr="00C01123" w:rsidRDefault="009C48B5" w:rsidP="009C48B5">
            <w:pPr>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8</w:t>
            </w:r>
          </w:p>
        </w:tc>
        <w:tc>
          <w:tcPr>
            <w:tcW w:w="4802" w:type="dxa"/>
            <w:gridSpan w:val="4"/>
            <w:vAlign w:val="center"/>
          </w:tcPr>
          <w:p w14:paraId="057CE093" w14:textId="04339CEB"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color w:val="000000"/>
                <w:kern w:val="0"/>
                <w:sz w:val="24"/>
              </w:rPr>
              <w:t>黄绿光</w:t>
            </w:r>
            <w:r w:rsidRPr="00C01123">
              <w:rPr>
                <w:rFonts w:asciiTheme="minorEastAsia" w:eastAsiaTheme="minorEastAsia" w:hAnsiTheme="minorEastAsia" w:hint="eastAsia"/>
                <w:color w:val="000000"/>
                <w:kern w:val="0"/>
                <w:sz w:val="24"/>
              </w:rPr>
              <w:t>LED准直光源</w:t>
            </w:r>
          </w:p>
        </w:tc>
        <w:tc>
          <w:tcPr>
            <w:tcW w:w="3286" w:type="dxa"/>
            <w:gridSpan w:val="2"/>
            <w:vAlign w:val="center"/>
          </w:tcPr>
          <w:p w14:paraId="22C016D6" w14:textId="4B179E44"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1套</w:t>
            </w:r>
          </w:p>
        </w:tc>
      </w:tr>
      <w:tr w:rsidR="009C48B5" w:rsidRPr="00C01123" w14:paraId="3D4DF65C" w14:textId="77777777" w:rsidTr="00AC3F59">
        <w:trPr>
          <w:trHeight w:val="454"/>
          <w:jc w:val="center"/>
        </w:trPr>
        <w:tc>
          <w:tcPr>
            <w:tcW w:w="1769" w:type="dxa"/>
            <w:gridSpan w:val="2"/>
            <w:vAlign w:val="center"/>
          </w:tcPr>
          <w:p w14:paraId="22866E71" w14:textId="641F67B3" w:rsidR="009C48B5" w:rsidRPr="00C01123" w:rsidRDefault="009C48B5" w:rsidP="009C48B5">
            <w:pPr>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9</w:t>
            </w:r>
          </w:p>
        </w:tc>
        <w:tc>
          <w:tcPr>
            <w:tcW w:w="4802" w:type="dxa"/>
            <w:gridSpan w:val="4"/>
            <w:vAlign w:val="center"/>
          </w:tcPr>
          <w:p w14:paraId="1A479F0C" w14:textId="23DA256E"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color w:val="000000"/>
                <w:kern w:val="0"/>
                <w:sz w:val="24"/>
              </w:rPr>
              <w:t>红外激光光源</w:t>
            </w:r>
          </w:p>
        </w:tc>
        <w:tc>
          <w:tcPr>
            <w:tcW w:w="3286" w:type="dxa"/>
            <w:gridSpan w:val="2"/>
            <w:vAlign w:val="center"/>
          </w:tcPr>
          <w:p w14:paraId="48AD5977" w14:textId="02DAB9EB"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1套</w:t>
            </w:r>
          </w:p>
        </w:tc>
      </w:tr>
      <w:tr w:rsidR="009C48B5" w:rsidRPr="00C01123" w14:paraId="0EF4AA9D" w14:textId="77777777" w:rsidTr="00AC3F59">
        <w:trPr>
          <w:trHeight w:val="454"/>
          <w:jc w:val="center"/>
        </w:trPr>
        <w:tc>
          <w:tcPr>
            <w:tcW w:w="1769" w:type="dxa"/>
            <w:gridSpan w:val="2"/>
            <w:vAlign w:val="center"/>
          </w:tcPr>
          <w:p w14:paraId="72F0EFE0" w14:textId="1C1B0E64" w:rsidR="009C48B5" w:rsidRPr="00C01123" w:rsidRDefault="009C48B5" w:rsidP="009C48B5">
            <w:pPr>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10</w:t>
            </w:r>
          </w:p>
        </w:tc>
        <w:tc>
          <w:tcPr>
            <w:tcW w:w="4802" w:type="dxa"/>
            <w:gridSpan w:val="4"/>
            <w:vAlign w:val="center"/>
          </w:tcPr>
          <w:p w14:paraId="202F5704" w14:textId="5503D7A3"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color w:val="000000"/>
                <w:kern w:val="0"/>
                <w:sz w:val="24"/>
              </w:rPr>
              <w:t>传导光纤</w:t>
            </w:r>
          </w:p>
        </w:tc>
        <w:tc>
          <w:tcPr>
            <w:tcW w:w="3286" w:type="dxa"/>
            <w:gridSpan w:val="2"/>
            <w:vAlign w:val="center"/>
          </w:tcPr>
          <w:p w14:paraId="532A0AFF" w14:textId="0F7479BC"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1根</w:t>
            </w:r>
          </w:p>
        </w:tc>
      </w:tr>
      <w:tr w:rsidR="009C48B5" w:rsidRPr="00C01123" w14:paraId="14A88A7E" w14:textId="77777777" w:rsidTr="00AC3F59">
        <w:trPr>
          <w:trHeight w:val="454"/>
          <w:jc w:val="center"/>
        </w:trPr>
        <w:tc>
          <w:tcPr>
            <w:tcW w:w="1769" w:type="dxa"/>
            <w:gridSpan w:val="2"/>
            <w:vAlign w:val="center"/>
          </w:tcPr>
          <w:p w14:paraId="0E30C48F" w14:textId="026EDBE5" w:rsidR="009C48B5" w:rsidRPr="00C01123" w:rsidRDefault="009C48B5" w:rsidP="009C48B5">
            <w:pPr>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11</w:t>
            </w:r>
          </w:p>
        </w:tc>
        <w:tc>
          <w:tcPr>
            <w:tcW w:w="4802" w:type="dxa"/>
            <w:gridSpan w:val="4"/>
            <w:vAlign w:val="center"/>
          </w:tcPr>
          <w:p w14:paraId="7FF156C5" w14:textId="71F69550"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color w:val="000000"/>
                <w:kern w:val="0"/>
                <w:sz w:val="24"/>
              </w:rPr>
              <w:t>自聚焦透镜</w:t>
            </w:r>
          </w:p>
        </w:tc>
        <w:tc>
          <w:tcPr>
            <w:tcW w:w="3286" w:type="dxa"/>
            <w:gridSpan w:val="2"/>
            <w:vAlign w:val="center"/>
          </w:tcPr>
          <w:p w14:paraId="689AC5F1" w14:textId="1BCB15F4"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1套</w:t>
            </w:r>
          </w:p>
        </w:tc>
      </w:tr>
      <w:tr w:rsidR="009C48B5" w:rsidRPr="00C01123" w14:paraId="24E372AC" w14:textId="77777777" w:rsidTr="00AC3F59">
        <w:trPr>
          <w:trHeight w:val="454"/>
          <w:jc w:val="center"/>
        </w:trPr>
        <w:tc>
          <w:tcPr>
            <w:tcW w:w="1769" w:type="dxa"/>
            <w:gridSpan w:val="2"/>
            <w:vAlign w:val="center"/>
          </w:tcPr>
          <w:p w14:paraId="20D5B262" w14:textId="5915EDCF" w:rsidR="009C48B5" w:rsidRPr="00C01123" w:rsidRDefault="009C48B5" w:rsidP="009C48B5">
            <w:pPr>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12</w:t>
            </w:r>
          </w:p>
        </w:tc>
        <w:tc>
          <w:tcPr>
            <w:tcW w:w="4802" w:type="dxa"/>
            <w:gridSpan w:val="4"/>
            <w:vAlign w:val="center"/>
          </w:tcPr>
          <w:p w14:paraId="41290C54" w14:textId="3950F292"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color w:val="000000"/>
                <w:kern w:val="0"/>
                <w:sz w:val="24"/>
              </w:rPr>
              <w:t>自聚焦透镜夹持器</w:t>
            </w:r>
          </w:p>
        </w:tc>
        <w:tc>
          <w:tcPr>
            <w:tcW w:w="3286" w:type="dxa"/>
            <w:gridSpan w:val="2"/>
            <w:vAlign w:val="center"/>
          </w:tcPr>
          <w:p w14:paraId="5ECACB3B" w14:textId="717692BE"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1个</w:t>
            </w:r>
          </w:p>
        </w:tc>
      </w:tr>
      <w:tr w:rsidR="009C48B5" w:rsidRPr="00C01123" w14:paraId="500A0DA7" w14:textId="77777777" w:rsidTr="00AC3F59">
        <w:trPr>
          <w:trHeight w:val="454"/>
          <w:jc w:val="center"/>
        </w:trPr>
        <w:tc>
          <w:tcPr>
            <w:tcW w:w="1769" w:type="dxa"/>
            <w:gridSpan w:val="2"/>
            <w:vAlign w:val="center"/>
          </w:tcPr>
          <w:p w14:paraId="44B2FAF7" w14:textId="6CE87CB4" w:rsidR="009C48B5" w:rsidRPr="00C01123" w:rsidRDefault="009C48B5" w:rsidP="009C48B5">
            <w:pPr>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13</w:t>
            </w:r>
          </w:p>
        </w:tc>
        <w:tc>
          <w:tcPr>
            <w:tcW w:w="4802" w:type="dxa"/>
            <w:gridSpan w:val="4"/>
            <w:vAlign w:val="center"/>
          </w:tcPr>
          <w:p w14:paraId="21529E57" w14:textId="2E0504FF"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color w:val="000000"/>
                <w:kern w:val="0"/>
                <w:sz w:val="24"/>
              </w:rPr>
              <w:t>高灵敏度科学相机</w:t>
            </w:r>
          </w:p>
        </w:tc>
        <w:tc>
          <w:tcPr>
            <w:tcW w:w="3286" w:type="dxa"/>
            <w:gridSpan w:val="2"/>
            <w:vAlign w:val="center"/>
          </w:tcPr>
          <w:p w14:paraId="79912374" w14:textId="119D6B01"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1个</w:t>
            </w:r>
          </w:p>
        </w:tc>
      </w:tr>
      <w:tr w:rsidR="009C48B5" w:rsidRPr="00C01123" w14:paraId="190E7A2F" w14:textId="77777777" w:rsidTr="00AC3F59">
        <w:trPr>
          <w:trHeight w:val="454"/>
          <w:jc w:val="center"/>
        </w:trPr>
        <w:tc>
          <w:tcPr>
            <w:tcW w:w="1769" w:type="dxa"/>
            <w:gridSpan w:val="2"/>
            <w:vAlign w:val="center"/>
          </w:tcPr>
          <w:p w14:paraId="2CBAAAE4" w14:textId="5F1EB9F6" w:rsidR="009C48B5" w:rsidRPr="00C01123" w:rsidRDefault="009C48B5" w:rsidP="009C48B5">
            <w:pPr>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14</w:t>
            </w:r>
          </w:p>
        </w:tc>
        <w:tc>
          <w:tcPr>
            <w:tcW w:w="4802" w:type="dxa"/>
            <w:gridSpan w:val="4"/>
            <w:vAlign w:val="center"/>
          </w:tcPr>
          <w:p w14:paraId="103AC3E6" w14:textId="38D0FFD7"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color w:val="000000"/>
                <w:kern w:val="0"/>
                <w:sz w:val="24"/>
              </w:rPr>
              <w:t>软件</w:t>
            </w:r>
          </w:p>
        </w:tc>
        <w:tc>
          <w:tcPr>
            <w:tcW w:w="3286" w:type="dxa"/>
            <w:gridSpan w:val="2"/>
            <w:vAlign w:val="center"/>
          </w:tcPr>
          <w:p w14:paraId="397A0494" w14:textId="44F39D0B"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1套</w:t>
            </w:r>
          </w:p>
        </w:tc>
      </w:tr>
      <w:tr w:rsidR="009C48B5" w:rsidRPr="00C01123" w14:paraId="33D2993B" w14:textId="77777777" w:rsidTr="00AC3F59">
        <w:trPr>
          <w:trHeight w:val="454"/>
          <w:jc w:val="center"/>
        </w:trPr>
        <w:tc>
          <w:tcPr>
            <w:tcW w:w="1769" w:type="dxa"/>
            <w:gridSpan w:val="2"/>
            <w:vAlign w:val="center"/>
          </w:tcPr>
          <w:p w14:paraId="5B721D70" w14:textId="50DC82D7" w:rsidR="009C48B5" w:rsidRPr="00C01123" w:rsidRDefault="009C48B5" w:rsidP="009C48B5">
            <w:pPr>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15</w:t>
            </w:r>
          </w:p>
        </w:tc>
        <w:tc>
          <w:tcPr>
            <w:tcW w:w="4802" w:type="dxa"/>
            <w:gridSpan w:val="4"/>
            <w:vAlign w:val="center"/>
          </w:tcPr>
          <w:p w14:paraId="43E02CA7" w14:textId="369455C3"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color w:val="000000"/>
                <w:kern w:val="0"/>
                <w:sz w:val="24"/>
              </w:rPr>
              <w:t>多波长光源耦合器</w:t>
            </w:r>
          </w:p>
        </w:tc>
        <w:tc>
          <w:tcPr>
            <w:tcW w:w="3286" w:type="dxa"/>
            <w:gridSpan w:val="2"/>
            <w:vAlign w:val="center"/>
          </w:tcPr>
          <w:p w14:paraId="0A1DC9C7" w14:textId="73AAE3A4"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1个</w:t>
            </w:r>
          </w:p>
        </w:tc>
      </w:tr>
      <w:tr w:rsidR="009C48B5" w:rsidRPr="00C01123" w14:paraId="0AEC72D2" w14:textId="77777777" w:rsidTr="00AC3F59">
        <w:trPr>
          <w:trHeight w:val="454"/>
          <w:jc w:val="center"/>
        </w:trPr>
        <w:tc>
          <w:tcPr>
            <w:tcW w:w="1769" w:type="dxa"/>
            <w:gridSpan w:val="2"/>
            <w:vAlign w:val="center"/>
          </w:tcPr>
          <w:p w14:paraId="576F3AD2" w14:textId="7DEC078E" w:rsidR="009C48B5" w:rsidRPr="00C01123" w:rsidRDefault="009C48B5" w:rsidP="009C48B5">
            <w:pPr>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16</w:t>
            </w:r>
          </w:p>
        </w:tc>
        <w:tc>
          <w:tcPr>
            <w:tcW w:w="4802" w:type="dxa"/>
            <w:gridSpan w:val="4"/>
            <w:vAlign w:val="center"/>
          </w:tcPr>
          <w:p w14:paraId="61306A45" w14:textId="62EAD1E3"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GCaMP、</w:t>
            </w:r>
            <w:proofErr w:type="spellStart"/>
            <w:r w:rsidRPr="00C01123">
              <w:rPr>
                <w:rFonts w:asciiTheme="minorEastAsia" w:eastAsiaTheme="minorEastAsia" w:hAnsiTheme="minorEastAsia" w:hint="eastAsia"/>
                <w:color w:val="000000"/>
                <w:kern w:val="0"/>
                <w:sz w:val="24"/>
              </w:rPr>
              <w:t>RCaMP</w:t>
            </w:r>
            <w:proofErr w:type="spellEnd"/>
            <w:r w:rsidRPr="00C01123">
              <w:rPr>
                <w:rFonts w:asciiTheme="minorEastAsia" w:eastAsiaTheme="minorEastAsia" w:hAnsiTheme="minorEastAsia" w:hint="eastAsia"/>
                <w:color w:val="000000"/>
                <w:kern w:val="0"/>
                <w:sz w:val="24"/>
              </w:rPr>
              <w:t>滤光片组</w:t>
            </w:r>
          </w:p>
        </w:tc>
        <w:tc>
          <w:tcPr>
            <w:tcW w:w="3286" w:type="dxa"/>
            <w:gridSpan w:val="2"/>
            <w:vAlign w:val="center"/>
          </w:tcPr>
          <w:p w14:paraId="1969CD0F" w14:textId="6582E2AE"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1组</w:t>
            </w:r>
          </w:p>
        </w:tc>
      </w:tr>
      <w:tr w:rsidR="009C48B5" w:rsidRPr="00C01123" w14:paraId="38B22C22" w14:textId="77777777" w:rsidTr="00AC3F59">
        <w:trPr>
          <w:trHeight w:val="454"/>
          <w:jc w:val="center"/>
        </w:trPr>
        <w:tc>
          <w:tcPr>
            <w:tcW w:w="1769" w:type="dxa"/>
            <w:gridSpan w:val="2"/>
            <w:vAlign w:val="center"/>
          </w:tcPr>
          <w:p w14:paraId="2BFDA8E0" w14:textId="693F18A8" w:rsidR="009C48B5" w:rsidRPr="00C01123" w:rsidRDefault="009C48B5" w:rsidP="009C48B5">
            <w:pPr>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17</w:t>
            </w:r>
          </w:p>
        </w:tc>
        <w:tc>
          <w:tcPr>
            <w:tcW w:w="4802" w:type="dxa"/>
            <w:gridSpan w:val="4"/>
            <w:vAlign w:val="center"/>
          </w:tcPr>
          <w:p w14:paraId="3D4450E6" w14:textId="34A1D101"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color w:val="000000"/>
                <w:kern w:val="0"/>
                <w:sz w:val="24"/>
              </w:rPr>
              <w:t>光源滤光片组</w:t>
            </w:r>
          </w:p>
        </w:tc>
        <w:tc>
          <w:tcPr>
            <w:tcW w:w="3286" w:type="dxa"/>
            <w:gridSpan w:val="2"/>
            <w:vAlign w:val="center"/>
          </w:tcPr>
          <w:p w14:paraId="00E051E3" w14:textId="3EDBE363"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1组</w:t>
            </w:r>
          </w:p>
        </w:tc>
      </w:tr>
      <w:tr w:rsidR="009C48B5" w:rsidRPr="00C01123" w14:paraId="29A77B39" w14:textId="77777777" w:rsidTr="00AC3F59">
        <w:trPr>
          <w:trHeight w:val="454"/>
          <w:jc w:val="center"/>
        </w:trPr>
        <w:tc>
          <w:tcPr>
            <w:tcW w:w="1769" w:type="dxa"/>
            <w:gridSpan w:val="2"/>
            <w:vAlign w:val="center"/>
          </w:tcPr>
          <w:p w14:paraId="2653F6CF" w14:textId="14AF2682" w:rsidR="009C48B5" w:rsidRPr="00C01123" w:rsidRDefault="009C48B5" w:rsidP="009C48B5">
            <w:pPr>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18</w:t>
            </w:r>
          </w:p>
        </w:tc>
        <w:tc>
          <w:tcPr>
            <w:tcW w:w="4802" w:type="dxa"/>
            <w:gridSpan w:val="4"/>
            <w:vAlign w:val="center"/>
          </w:tcPr>
          <w:p w14:paraId="7E303C10" w14:textId="1E64FF07"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color w:val="000000"/>
                <w:kern w:val="0"/>
                <w:sz w:val="24"/>
              </w:rPr>
              <w:t>二色镜</w:t>
            </w:r>
          </w:p>
        </w:tc>
        <w:tc>
          <w:tcPr>
            <w:tcW w:w="3286" w:type="dxa"/>
            <w:gridSpan w:val="2"/>
            <w:vAlign w:val="center"/>
          </w:tcPr>
          <w:p w14:paraId="1B7D1BFD" w14:textId="2398730E" w:rsidR="009C48B5" w:rsidRPr="00C01123" w:rsidRDefault="009C48B5" w:rsidP="009C48B5">
            <w:pPr>
              <w:widowControl/>
              <w:jc w:val="center"/>
              <w:rPr>
                <w:rFonts w:asciiTheme="minorEastAsia" w:eastAsiaTheme="minorEastAsia" w:hAnsiTheme="minorEastAsia"/>
                <w:color w:val="000000"/>
                <w:kern w:val="0"/>
                <w:sz w:val="24"/>
              </w:rPr>
            </w:pPr>
            <w:r w:rsidRPr="00C01123">
              <w:rPr>
                <w:rFonts w:asciiTheme="minorEastAsia" w:eastAsiaTheme="minorEastAsia" w:hAnsiTheme="minorEastAsia" w:hint="eastAsia"/>
                <w:color w:val="000000"/>
                <w:kern w:val="0"/>
                <w:sz w:val="24"/>
              </w:rPr>
              <w:t>1套</w:t>
            </w:r>
          </w:p>
        </w:tc>
      </w:tr>
      <w:tr w:rsidR="003C0D17" w:rsidRPr="00C01123" w14:paraId="141CEC50" w14:textId="77777777" w:rsidTr="00FD048A">
        <w:trPr>
          <w:gridAfter w:val="1"/>
          <w:wAfter w:w="9" w:type="dxa"/>
          <w:trHeight w:val="454"/>
          <w:jc w:val="center"/>
        </w:trPr>
        <w:tc>
          <w:tcPr>
            <w:tcW w:w="9848" w:type="dxa"/>
            <w:gridSpan w:val="7"/>
            <w:vAlign w:val="center"/>
          </w:tcPr>
          <w:p w14:paraId="59D3241A" w14:textId="77777777" w:rsidR="003C0D17" w:rsidRPr="00C01123" w:rsidRDefault="003C0D17" w:rsidP="003C0D17">
            <w:pPr>
              <w:jc w:val="center"/>
              <w:rPr>
                <w:rFonts w:asciiTheme="minorEastAsia" w:eastAsiaTheme="minorEastAsia" w:hAnsiTheme="minorEastAsia" w:cs="仿宋"/>
                <w:sz w:val="24"/>
              </w:rPr>
            </w:pPr>
            <w:r w:rsidRPr="00C01123">
              <w:rPr>
                <w:rFonts w:asciiTheme="minorEastAsia" w:eastAsiaTheme="minorEastAsia" w:hAnsiTheme="minorEastAsia" w:cs="仿宋" w:hint="eastAsia"/>
                <w:b/>
                <w:sz w:val="24"/>
              </w:rPr>
              <w:t>技术参数要求</w:t>
            </w:r>
          </w:p>
        </w:tc>
      </w:tr>
      <w:tr w:rsidR="003C0D17" w:rsidRPr="00C01123" w14:paraId="3058298B" w14:textId="77777777" w:rsidTr="00C01123">
        <w:trPr>
          <w:gridAfter w:val="1"/>
          <w:wAfter w:w="9" w:type="dxa"/>
          <w:trHeight w:val="454"/>
          <w:jc w:val="center"/>
        </w:trPr>
        <w:tc>
          <w:tcPr>
            <w:tcW w:w="776" w:type="dxa"/>
            <w:vAlign w:val="center"/>
          </w:tcPr>
          <w:p w14:paraId="34A27DFF" w14:textId="77777777" w:rsidR="003C0D17" w:rsidRPr="00C01123" w:rsidRDefault="003C0D17" w:rsidP="003C0D17">
            <w:pPr>
              <w:jc w:val="center"/>
              <w:rPr>
                <w:rFonts w:asciiTheme="minorEastAsia" w:eastAsiaTheme="minorEastAsia" w:hAnsiTheme="minorEastAsia" w:cs="仿宋"/>
                <w:sz w:val="24"/>
              </w:rPr>
            </w:pPr>
            <w:r w:rsidRPr="00C01123">
              <w:rPr>
                <w:rFonts w:asciiTheme="minorEastAsia" w:eastAsiaTheme="minorEastAsia" w:hAnsiTheme="minorEastAsia" w:cs="仿宋" w:hint="eastAsia"/>
                <w:sz w:val="24"/>
              </w:rPr>
              <w:t>序号</w:t>
            </w:r>
          </w:p>
        </w:tc>
        <w:tc>
          <w:tcPr>
            <w:tcW w:w="2410" w:type="dxa"/>
            <w:gridSpan w:val="3"/>
            <w:vAlign w:val="center"/>
          </w:tcPr>
          <w:p w14:paraId="58C87DAC" w14:textId="77777777" w:rsidR="003C0D17" w:rsidRPr="00C01123" w:rsidRDefault="003C0D17" w:rsidP="003C0D17">
            <w:pPr>
              <w:jc w:val="center"/>
              <w:rPr>
                <w:rFonts w:asciiTheme="minorEastAsia" w:eastAsiaTheme="minorEastAsia" w:hAnsiTheme="minorEastAsia" w:cs="仿宋"/>
                <w:sz w:val="24"/>
              </w:rPr>
            </w:pPr>
            <w:r w:rsidRPr="00C01123">
              <w:rPr>
                <w:rFonts w:asciiTheme="minorEastAsia" w:eastAsiaTheme="minorEastAsia" w:hAnsiTheme="minorEastAsia" w:cs="仿宋" w:hint="eastAsia"/>
                <w:sz w:val="24"/>
              </w:rPr>
              <w:t>指标名称</w:t>
            </w:r>
          </w:p>
        </w:tc>
        <w:tc>
          <w:tcPr>
            <w:tcW w:w="6662" w:type="dxa"/>
            <w:gridSpan w:val="3"/>
            <w:vAlign w:val="center"/>
          </w:tcPr>
          <w:p w14:paraId="1E8A07C1" w14:textId="77777777" w:rsidR="003C0D17" w:rsidRPr="00C01123" w:rsidRDefault="003C0D17" w:rsidP="003C0D17">
            <w:pPr>
              <w:jc w:val="center"/>
              <w:rPr>
                <w:rFonts w:asciiTheme="minorEastAsia" w:eastAsiaTheme="minorEastAsia" w:hAnsiTheme="minorEastAsia" w:cs="仿宋"/>
                <w:sz w:val="24"/>
              </w:rPr>
            </w:pPr>
            <w:r w:rsidRPr="00C01123">
              <w:rPr>
                <w:rFonts w:asciiTheme="minorEastAsia" w:eastAsiaTheme="minorEastAsia" w:hAnsiTheme="minorEastAsia" w:cs="仿宋" w:hint="eastAsia"/>
                <w:sz w:val="24"/>
              </w:rPr>
              <w:t>技术参数</w:t>
            </w:r>
          </w:p>
        </w:tc>
      </w:tr>
      <w:tr w:rsidR="009C48B5" w:rsidRPr="00C01123" w14:paraId="7BD76437" w14:textId="77777777" w:rsidTr="00C01123">
        <w:trPr>
          <w:gridAfter w:val="1"/>
          <w:wAfter w:w="9" w:type="dxa"/>
          <w:trHeight w:val="454"/>
          <w:jc w:val="center"/>
        </w:trPr>
        <w:tc>
          <w:tcPr>
            <w:tcW w:w="776" w:type="dxa"/>
            <w:vAlign w:val="center"/>
          </w:tcPr>
          <w:p w14:paraId="413E7657" w14:textId="0556D5E3" w:rsidR="009C48B5" w:rsidRPr="00C01123" w:rsidRDefault="009C48B5" w:rsidP="009C48B5">
            <w:pPr>
              <w:jc w:val="center"/>
              <w:rPr>
                <w:rFonts w:asciiTheme="minorEastAsia" w:eastAsiaTheme="minorEastAsia" w:hAnsiTheme="minorEastAsia" w:cs="仿宋"/>
                <w:sz w:val="24"/>
              </w:rPr>
            </w:pPr>
            <w:r w:rsidRPr="00C01123">
              <w:rPr>
                <w:rFonts w:asciiTheme="minorEastAsia" w:eastAsiaTheme="minorEastAsia" w:hAnsiTheme="minorEastAsia"/>
                <w:sz w:val="24"/>
              </w:rPr>
              <w:t>1</w:t>
            </w:r>
          </w:p>
        </w:tc>
        <w:tc>
          <w:tcPr>
            <w:tcW w:w="2410" w:type="dxa"/>
            <w:gridSpan w:val="3"/>
            <w:vAlign w:val="center"/>
          </w:tcPr>
          <w:p w14:paraId="144EADF7" w14:textId="218829D0" w:rsidR="009C48B5" w:rsidRPr="00C01123" w:rsidRDefault="009C48B5" w:rsidP="009C48B5">
            <w:pPr>
              <w:jc w:val="center"/>
              <w:rPr>
                <w:rFonts w:asciiTheme="minorEastAsia" w:eastAsiaTheme="minorEastAsia" w:hAnsiTheme="minorEastAsia" w:cs="仿宋"/>
                <w:sz w:val="24"/>
              </w:rPr>
            </w:pPr>
            <w:r w:rsidRPr="00C01123">
              <w:rPr>
                <w:rFonts w:asciiTheme="minorEastAsia" w:eastAsiaTheme="minorEastAsia" w:hAnsiTheme="minorEastAsia" w:cs="Segoe UI Symbol"/>
                <w:sz w:val="24"/>
              </w:rPr>
              <w:t>★</w:t>
            </w:r>
            <w:r w:rsidRPr="00C01123">
              <w:rPr>
                <w:rFonts w:asciiTheme="minorEastAsia" w:eastAsiaTheme="minorEastAsia" w:hAnsiTheme="minorEastAsia"/>
                <w:sz w:val="24"/>
              </w:rPr>
              <w:t>应用</w:t>
            </w:r>
          </w:p>
        </w:tc>
        <w:tc>
          <w:tcPr>
            <w:tcW w:w="6662" w:type="dxa"/>
            <w:gridSpan w:val="3"/>
            <w:vAlign w:val="center"/>
          </w:tcPr>
          <w:p w14:paraId="65F4CFDE" w14:textId="11F7F7C9" w:rsidR="009C48B5" w:rsidRPr="00C01123" w:rsidRDefault="009C48B5" w:rsidP="009C48B5">
            <w:pPr>
              <w:widowControl/>
              <w:rPr>
                <w:rFonts w:asciiTheme="minorEastAsia" w:eastAsiaTheme="minorEastAsia" w:hAnsiTheme="minorEastAsia"/>
                <w:sz w:val="24"/>
              </w:rPr>
            </w:pPr>
            <w:r w:rsidRPr="00C01123">
              <w:rPr>
                <w:rFonts w:asciiTheme="minorEastAsia" w:eastAsiaTheme="minorEastAsia" w:hAnsiTheme="minorEastAsia"/>
                <w:sz w:val="24"/>
              </w:rPr>
              <w:t>可对自由活动实验动物的深部脑区</w:t>
            </w:r>
            <w:bookmarkStart w:id="2" w:name="OLE_LINK9"/>
            <w:bookmarkStart w:id="3" w:name="OLE_LINK10"/>
            <w:r w:rsidRPr="00C01123">
              <w:rPr>
                <w:rFonts w:asciiTheme="minorEastAsia" w:eastAsiaTheme="minorEastAsia" w:hAnsiTheme="minorEastAsia"/>
                <w:sz w:val="24"/>
              </w:rPr>
              <w:t>、皮层、特定神经元组</w:t>
            </w:r>
            <w:bookmarkEnd w:id="2"/>
            <w:bookmarkEnd w:id="3"/>
            <w:r w:rsidRPr="00C01123">
              <w:rPr>
                <w:rFonts w:asciiTheme="minorEastAsia" w:eastAsiaTheme="minorEastAsia" w:hAnsiTheme="minorEastAsia"/>
                <w:sz w:val="24"/>
              </w:rPr>
              <w:t>群进</w:t>
            </w:r>
            <w:r w:rsidRPr="00C01123">
              <w:rPr>
                <w:rFonts w:asciiTheme="minorEastAsia" w:eastAsiaTheme="minorEastAsia" w:hAnsiTheme="minorEastAsia"/>
                <w:sz w:val="24"/>
              </w:rPr>
              <w:lastRenderedPageBreak/>
              <w:t>行单个或多个神经元精准的光遗传学刺激和高线性、低噪声的钙离子成像</w:t>
            </w:r>
            <w:r w:rsidR="00C01123" w:rsidRPr="00C01123">
              <w:rPr>
                <w:rFonts w:asciiTheme="minorEastAsia" w:eastAsiaTheme="minorEastAsia" w:hAnsiTheme="minorEastAsia" w:hint="eastAsia"/>
                <w:sz w:val="24"/>
              </w:rPr>
              <w:t>。</w:t>
            </w:r>
          </w:p>
        </w:tc>
      </w:tr>
      <w:tr w:rsidR="009C48B5" w:rsidRPr="00C01123" w14:paraId="36D10800" w14:textId="77777777" w:rsidTr="00C01123">
        <w:trPr>
          <w:gridAfter w:val="1"/>
          <w:wAfter w:w="9" w:type="dxa"/>
          <w:trHeight w:val="454"/>
          <w:jc w:val="center"/>
        </w:trPr>
        <w:tc>
          <w:tcPr>
            <w:tcW w:w="776" w:type="dxa"/>
            <w:vAlign w:val="center"/>
          </w:tcPr>
          <w:p w14:paraId="112C99C1" w14:textId="27AB2E36" w:rsidR="009C48B5" w:rsidRPr="00C01123" w:rsidRDefault="009C48B5" w:rsidP="009C48B5">
            <w:pPr>
              <w:jc w:val="center"/>
              <w:rPr>
                <w:rFonts w:asciiTheme="minorEastAsia" w:eastAsiaTheme="minorEastAsia" w:hAnsiTheme="minorEastAsia" w:cs="仿宋"/>
                <w:sz w:val="24"/>
              </w:rPr>
            </w:pPr>
            <w:r w:rsidRPr="00C01123">
              <w:rPr>
                <w:rFonts w:asciiTheme="minorEastAsia" w:eastAsiaTheme="minorEastAsia" w:hAnsiTheme="minorEastAsia"/>
                <w:sz w:val="24"/>
              </w:rPr>
              <w:lastRenderedPageBreak/>
              <w:t>2</w:t>
            </w:r>
          </w:p>
        </w:tc>
        <w:tc>
          <w:tcPr>
            <w:tcW w:w="2410" w:type="dxa"/>
            <w:gridSpan w:val="3"/>
            <w:vAlign w:val="center"/>
          </w:tcPr>
          <w:p w14:paraId="771339AE" w14:textId="65D185B1" w:rsidR="009C48B5" w:rsidRPr="00C01123" w:rsidRDefault="009C48B5" w:rsidP="009C48B5">
            <w:pPr>
              <w:jc w:val="center"/>
              <w:rPr>
                <w:rFonts w:asciiTheme="minorEastAsia" w:eastAsiaTheme="minorEastAsia" w:hAnsiTheme="minorEastAsia" w:cs="仿宋"/>
                <w:sz w:val="24"/>
              </w:rPr>
            </w:pPr>
            <w:r w:rsidRPr="00C01123">
              <w:rPr>
                <w:rFonts w:asciiTheme="minorEastAsia" w:eastAsiaTheme="minorEastAsia" w:hAnsiTheme="minorEastAsia"/>
                <w:b/>
                <w:spacing w:val="-8"/>
                <w:sz w:val="24"/>
              </w:rPr>
              <w:t>＃</w:t>
            </w:r>
            <w:r w:rsidRPr="00C01123">
              <w:rPr>
                <w:rFonts w:asciiTheme="minorEastAsia" w:eastAsiaTheme="minorEastAsia" w:hAnsiTheme="minorEastAsia"/>
                <w:sz w:val="24"/>
              </w:rPr>
              <w:t>自定义化</w:t>
            </w:r>
          </w:p>
        </w:tc>
        <w:tc>
          <w:tcPr>
            <w:tcW w:w="6662" w:type="dxa"/>
            <w:gridSpan w:val="3"/>
            <w:vAlign w:val="center"/>
          </w:tcPr>
          <w:p w14:paraId="77634813" w14:textId="4ED9E549" w:rsidR="009C48B5" w:rsidRPr="00C01123" w:rsidRDefault="009C48B5" w:rsidP="009C48B5">
            <w:pPr>
              <w:spacing w:line="360" w:lineRule="exact"/>
              <w:rPr>
                <w:rFonts w:asciiTheme="minorEastAsia" w:eastAsiaTheme="minorEastAsia" w:hAnsiTheme="minorEastAsia" w:cs="仿宋"/>
                <w:sz w:val="24"/>
              </w:rPr>
            </w:pPr>
            <w:r w:rsidRPr="00C01123">
              <w:rPr>
                <w:rFonts w:asciiTheme="minorEastAsia" w:eastAsiaTheme="minorEastAsia" w:hAnsiTheme="minorEastAsia"/>
                <w:sz w:val="24"/>
              </w:rPr>
              <w:t>自定义刺激光斑形状能够在同一视野下进行单个或多个神经元精确的光刺激</w:t>
            </w:r>
            <w:r w:rsidR="00C01123" w:rsidRPr="00C01123">
              <w:rPr>
                <w:rFonts w:asciiTheme="minorEastAsia" w:eastAsiaTheme="minorEastAsia" w:hAnsiTheme="minorEastAsia" w:hint="eastAsia"/>
                <w:sz w:val="24"/>
              </w:rPr>
              <w:t>。</w:t>
            </w:r>
          </w:p>
        </w:tc>
      </w:tr>
      <w:tr w:rsidR="009C48B5" w:rsidRPr="00C01123" w14:paraId="2A6E4C18" w14:textId="77777777" w:rsidTr="00C01123">
        <w:trPr>
          <w:gridAfter w:val="1"/>
          <w:wAfter w:w="9" w:type="dxa"/>
          <w:trHeight w:val="454"/>
          <w:jc w:val="center"/>
        </w:trPr>
        <w:tc>
          <w:tcPr>
            <w:tcW w:w="776" w:type="dxa"/>
            <w:vAlign w:val="center"/>
          </w:tcPr>
          <w:p w14:paraId="0E0FA69F" w14:textId="63AE7D19"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3</w:t>
            </w:r>
          </w:p>
        </w:tc>
        <w:tc>
          <w:tcPr>
            <w:tcW w:w="2410" w:type="dxa"/>
            <w:gridSpan w:val="3"/>
            <w:vAlign w:val="center"/>
          </w:tcPr>
          <w:p w14:paraId="0977D039" w14:textId="380220CB"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cs="Segoe UI Symbol"/>
                <w:sz w:val="24"/>
              </w:rPr>
              <w:t>★</w:t>
            </w:r>
            <w:r w:rsidRPr="00C01123">
              <w:rPr>
                <w:rFonts w:asciiTheme="minorEastAsia" w:eastAsiaTheme="minorEastAsia" w:hAnsiTheme="minorEastAsia"/>
                <w:sz w:val="24"/>
              </w:rPr>
              <w:t>三波长</w:t>
            </w:r>
          </w:p>
        </w:tc>
        <w:tc>
          <w:tcPr>
            <w:tcW w:w="6662" w:type="dxa"/>
            <w:gridSpan w:val="3"/>
            <w:vAlign w:val="center"/>
          </w:tcPr>
          <w:p w14:paraId="547BBF7F" w14:textId="1DE93E33" w:rsidR="009C48B5" w:rsidRPr="00C01123" w:rsidRDefault="009C48B5" w:rsidP="009C48B5">
            <w:pPr>
              <w:widowControl/>
              <w:rPr>
                <w:rFonts w:asciiTheme="minorEastAsia" w:eastAsiaTheme="minorEastAsia" w:hAnsiTheme="minorEastAsia"/>
                <w:kern w:val="0"/>
                <w:sz w:val="24"/>
              </w:rPr>
            </w:pPr>
            <w:r w:rsidRPr="00C01123">
              <w:rPr>
                <w:rFonts w:asciiTheme="minorEastAsia" w:eastAsiaTheme="minorEastAsia" w:hAnsiTheme="minorEastAsia"/>
                <w:sz w:val="24"/>
              </w:rPr>
              <w:t>能够输出蓝光、黄绿光、红光三种波段的光刺激</w:t>
            </w:r>
            <w:r w:rsidR="00C01123" w:rsidRPr="00C01123">
              <w:rPr>
                <w:rFonts w:asciiTheme="minorEastAsia" w:eastAsiaTheme="minorEastAsia" w:hAnsiTheme="minorEastAsia" w:hint="eastAsia"/>
                <w:sz w:val="24"/>
              </w:rPr>
              <w:t>。</w:t>
            </w:r>
          </w:p>
        </w:tc>
      </w:tr>
      <w:tr w:rsidR="009C48B5" w:rsidRPr="00C01123" w14:paraId="6D9913A6" w14:textId="77777777" w:rsidTr="00C01123">
        <w:trPr>
          <w:gridAfter w:val="1"/>
          <w:wAfter w:w="9" w:type="dxa"/>
          <w:trHeight w:val="454"/>
          <w:jc w:val="center"/>
        </w:trPr>
        <w:tc>
          <w:tcPr>
            <w:tcW w:w="776" w:type="dxa"/>
            <w:vAlign w:val="center"/>
          </w:tcPr>
          <w:p w14:paraId="54933C79" w14:textId="27187066" w:rsidR="009C48B5" w:rsidRPr="00C01123" w:rsidRDefault="009C48B5" w:rsidP="009C48B5">
            <w:pPr>
              <w:jc w:val="center"/>
              <w:rPr>
                <w:rFonts w:asciiTheme="minorEastAsia" w:eastAsiaTheme="minorEastAsia" w:hAnsiTheme="minorEastAsia"/>
                <w:bCs/>
                <w:sz w:val="24"/>
              </w:rPr>
            </w:pPr>
            <w:r w:rsidRPr="00C01123">
              <w:rPr>
                <w:rFonts w:asciiTheme="minorEastAsia" w:eastAsiaTheme="minorEastAsia" w:hAnsiTheme="minorEastAsia"/>
                <w:sz w:val="24"/>
              </w:rPr>
              <w:t>4</w:t>
            </w:r>
          </w:p>
        </w:tc>
        <w:tc>
          <w:tcPr>
            <w:tcW w:w="2410" w:type="dxa"/>
            <w:gridSpan w:val="3"/>
            <w:vAlign w:val="center"/>
          </w:tcPr>
          <w:p w14:paraId="2F83D1B0" w14:textId="6A9917CC" w:rsidR="009C48B5" w:rsidRPr="00C01123" w:rsidRDefault="009C48B5" w:rsidP="009C48B5">
            <w:pPr>
              <w:jc w:val="center"/>
              <w:rPr>
                <w:rFonts w:asciiTheme="minorEastAsia" w:eastAsiaTheme="minorEastAsia" w:hAnsiTheme="minorEastAsia" w:cs="仿宋"/>
                <w:sz w:val="24"/>
              </w:rPr>
            </w:pPr>
            <w:r w:rsidRPr="00C01123">
              <w:rPr>
                <w:rFonts w:asciiTheme="minorEastAsia" w:eastAsiaTheme="minorEastAsia" w:hAnsiTheme="minorEastAsia" w:cs="Segoe UI Symbol"/>
                <w:sz w:val="24"/>
              </w:rPr>
              <w:t>★</w:t>
            </w:r>
            <w:r w:rsidRPr="00C01123">
              <w:rPr>
                <w:rFonts w:asciiTheme="minorEastAsia" w:eastAsiaTheme="minorEastAsia" w:hAnsiTheme="minorEastAsia"/>
                <w:sz w:val="24"/>
              </w:rPr>
              <w:t>双脑区实验</w:t>
            </w:r>
          </w:p>
        </w:tc>
        <w:tc>
          <w:tcPr>
            <w:tcW w:w="6662" w:type="dxa"/>
            <w:gridSpan w:val="3"/>
            <w:vAlign w:val="center"/>
          </w:tcPr>
          <w:p w14:paraId="4FD305F9" w14:textId="6803D70D" w:rsidR="009C48B5" w:rsidRPr="00C01123" w:rsidRDefault="009C48B5" w:rsidP="009C48B5">
            <w:pPr>
              <w:widowControl/>
              <w:rPr>
                <w:rFonts w:asciiTheme="minorEastAsia" w:eastAsiaTheme="minorEastAsia" w:hAnsiTheme="minorEastAsia"/>
                <w:sz w:val="24"/>
              </w:rPr>
            </w:pPr>
            <w:r w:rsidRPr="00C01123">
              <w:rPr>
                <w:rFonts w:asciiTheme="minorEastAsia" w:eastAsiaTheme="minorEastAsia" w:hAnsiTheme="minorEastAsia"/>
                <w:sz w:val="24"/>
              </w:rPr>
              <w:t>使用分叉光纤能够连接多个GRIN lenses</w:t>
            </w:r>
            <w:r w:rsidRPr="00C01123">
              <w:rPr>
                <w:rFonts w:asciiTheme="minorEastAsia" w:eastAsiaTheme="minorEastAsia" w:hAnsiTheme="minorEastAsia" w:hint="eastAsia"/>
                <w:sz w:val="24"/>
              </w:rPr>
              <w:t>，</w:t>
            </w:r>
            <w:r w:rsidRPr="00C01123">
              <w:rPr>
                <w:rFonts w:asciiTheme="minorEastAsia" w:eastAsiaTheme="minorEastAsia" w:hAnsiTheme="minorEastAsia"/>
                <w:sz w:val="24"/>
              </w:rPr>
              <w:t>实现同时对多个脑区进行钙成像和光遗传实验</w:t>
            </w:r>
            <w:r w:rsidR="00C01123" w:rsidRPr="00C01123">
              <w:rPr>
                <w:rFonts w:asciiTheme="minorEastAsia" w:eastAsiaTheme="minorEastAsia" w:hAnsiTheme="minorEastAsia" w:hint="eastAsia"/>
                <w:sz w:val="24"/>
              </w:rPr>
              <w:t>。</w:t>
            </w:r>
          </w:p>
        </w:tc>
      </w:tr>
      <w:tr w:rsidR="009C48B5" w:rsidRPr="00C01123" w14:paraId="5CEF508C" w14:textId="77777777" w:rsidTr="00C01123">
        <w:trPr>
          <w:gridAfter w:val="1"/>
          <w:wAfter w:w="9" w:type="dxa"/>
          <w:trHeight w:val="454"/>
          <w:jc w:val="center"/>
        </w:trPr>
        <w:tc>
          <w:tcPr>
            <w:tcW w:w="776" w:type="dxa"/>
            <w:vAlign w:val="center"/>
          </w:tcPr>
          <w:p w14:paraId="2493B141" w14:textId="7B0B3A79"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5</w:t>
            </w:r>
          </w:p>
        </w:tc>
        <w:tc>
          <w:tcPr>
            <w:tcW w:w="2410" w:type="dxa"/>
            <w:gridSpan w:val="3"/>
            <w:vAlign w:val="center"/>
          </w:tcPr>
          <w:p w14:paraId="5103DE75" w14:textId="3EDA689C" w:rsidR="009C48B5" w:rsidRPr="00C01123" w:rsidRDefault="009C48B5" w:rsidP="009C48B5">
            <w:pPr>
              <w:jc w:val="center"/>
              <w:rPr>
                <w:rFonts w:asciiTheme="minorEastAsia" w:eastAsiaTheme="minorEastAsia" w:hAnsiTheme="minorEastAsia" w:cs="仿宋"/>
                <w:sz w:val="24"/>
              </w:rPr>
            </w:pPr>
            <w:r w:rsidRPr="00C01123">
              <w:rPr>
                <w:rFonts w:asciiTheme="minorEastAsia" w:eastAsiaTheme="minorEastAsia" w:hAnsiTheme="minorEastAsia"/>
                <w:b/>
                <w:spacing w:val="-8"/>
                <w:sz w:val="24"/>
              </w:rPr>
              <w:t>＃</w:t>
            </w:r>
            <w:proofErr w:type="gramStart"/>
            <w:r w:rsidRPr="00C01123">
              <w:rPr>
                <w:rFonts w:asciiTheme="minorEastAsia" w:eastAsiaTheme="minorEastAsia" w:hAnsiTheme="minorEastAsia"/>
                <w:sz w:val="24"/>
              </w:rPr>
              <w:t>高空间</w:t>
            </w:r>
            <w:proofErr w:type="gramEnd"/>
            <w:r w:rsidRPr="00C01123">
              <w:rPr>
                <w:rFonts w:asciiTheme="minorEastAsia" w:eastAsiaTheme="minorEastAsia" w:hAnsiTheme="minorEastAsia"/>
                <w:sz w:val="24"/>
              </w:rPr>
              <w:t>分辨率</w:t>
            </w:r>
          </w:p>
        </w:tc>
        <w:tc>
          <w:tcPr>
            <w:tcW w:w="6662" w:type="dxa"/>
            <w:gridSpan w:val="3"/>
            <w:vAlign w:val="center"/>
          </w:tcPr>
          <w:p w14:paraId="272BF8AA" w14:textId="0C9D4493" w:rsidR="009C48B5" w:rsidRPr="00C01123" w:rsidRDefault="009C48B5" w:rsidP="009C48B5">
            <w:pPr>
              <w:spacing w:line="360" w:lineRule="exact"/>
              <w:rPr>
                <w:rFonts w:asciiTheme="minorEastAsia" w:eastAsiaTheme="minorEastAsia" w:hAnsiTheme="minorEastAsia"/>
                <w:sz w:val="24"/>
              </w:rPr>
            </w:pPr>
            <w:r w:rsidRPr="00C01123">
              <w:rPr>
                <w:rFonts w:asciiTheme="minorEastAsia" w:eastAsiaTheme="minorEastAsia" w:hAnsiTheme="minorEastAsia"/>
                <w:sz w:val="24"/>
              </w:rPr>
              <w:t>um级别，可进行单细胞、多细胞和亚</w:t>
            </w:r>
            <w:proofErr w:type="gramStart"/>
            <w:r w:rsidRPr="00C01123">
              <w:rPr>
                <w:rFonts w:asciiTheme="minorEastAsia" w:eastAsiaTheme="minorEastAsia" w:hAnsiTheme="minorEastAsia"/>
                <w:sz w:val="24"/>
              </w:rPr>
              <w:t>细胞级</w:t>
            </w:r>
            <w:proofErr w:type="gramEnd"/>
            <w:r w:rsidRPr="00C01123">
              <w:rPr>
                <w:rFonts w:asciiTheme="minorEastAsia" w:eastAsiaTheme="minorEastAsia" w:hAnsiTheme="minorEastAsia"/>
                <w:sz w:val="24"/>
              </w:rPr>
              <w:t>光学刺激</w:t>
            </w:r>
            <w:r w:rsidR="00C01123" w:rsidRPr="00C01123">
              <w:rPr>
                <w:rFonts w:asciiTheme="minorEastAsia" w:eastAsiaTheme="minorEastAsia" w:hAnsiTheme="minorEastAsia" w:hint="eastAsia"/>
                <w:sz w:val="24"/>
              </w:rPr>
              <w:t>。</w:t>
            </w:r>
          </w:p>
        </w:tc>
      </w:tr>
      <w:tr w:rsidR="009C48B5" w:rsidRPr="00C01123" w14:paraId="45BE32B4" w14:textId="77777777" w:rsidTr="00C01123">
        <w:trPr>
          <w:gridAfter w:val="1"/>
          <w:wAfter w:w="9" w:type="dxa"/>
          <w:trHeight w:val="454"/>
          <w:jc w:val="center"/>
        </w:trPr>
        <w:tc>
          <w:tcPr>
            <w:tcW w:w="776" w:type="dxa"/>
            <w:vAlign w:val="center"/>
          </w:tcPr>
          <w:p w14:paraId="2D85784D" w14:textId="36D2416A"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6</w:t>
            </w:r>
          </w:p>
        </w:tc>
        <w:tc>
          <w:tcPr>
            <w:tcW w:w="2410" w:type="dxa"/>
            <w:gridSpan w:val="3"/>
            <w:vAlign w:val="center"/>
          </w:tcPr>
          <w:p w14:paraId="7464DDFD" w14:textId="3B2448A3"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sz w:val="24"/>
              </w:rPr>
              <w:t>模块化设计</w:t>
            </w:r>
          </w:p>
        </w:tc>
        <w:tc>
          <w:tcPr>
            <w:tcW w:w="6662" w:type="dxa"/>
            <w:gridSpan w:val="3"/>
            <w:vAlign w:val="center"/>
          </w:tcPr>
          <w:p w14:paraId="5CA51FB4" w14:textId="5B3F149E"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模块化设计能够实现大视域的钙成像(例如GCaMP或</w:t>
            </w:r>
            <w:proofErr w:type="spellStart"/>
            <w:r w:rsidRPr="00C01123">
              <w:rPr>
                <w:rFonts w:asciiTheme="minorEastAsia" w:eastAsiaTheme="minorEastAsia" w:hAnsiTheme="minorEastAsia"/>
                <w:sz w:val="24"/>
              </w:rPr>
              <w:t>RCaMP</w:t>
            </w:r>
            <w:proofErr w:type="spellEnd"/>
            <w:r w:rsidRPr="00C01123">
              <w:rPr>
                <w:rFonts w:asciiTheme="minorEastAsia" w:eastAsiaTheme="minorEastAsia" w:hAnsiTheme="minorEastAsia"/>
                <w:sz w:val="24"/>
              </w:rPr>
              <w:t>)以及具有大视域和图案化照明能力的光遗传学应用(例如ChR2或</w:t>
            </w:r>
            <w:proofErr w:type="spellStart"/>
            <w:r w:rsidRPr="00C01123">
              <w:rPr>
                <w:rFonts w:asciiTheme="minorEastAsia" w:eastAsiaTheme="minorEastAsia" w:hAnsiTheme="minorEastAsia"/>
                <w:sz w:val="24"/>
              </w:rPr>
              <w:t>NpHR</w:t>
            </w:r>
            <w:proofErr w:type="spellEnd"/>
            <w:r w:rsidRPr="00C01123">
              <w:rPr>
                <w:rFonts w:asciiTheme="minorEastAsia" w:eastAsiaTheme="minorEastAsia" w:hAnsiTheme="minorEastAsia"/>
                <w:sz w:val="24"/>
              </w:rPr>
              <w:t>)</w:t>
            </w:r>
            <w:r w:rsidR="00C01123" w:rsidRPr="00C01123">
              <w:rPr>
                <w:rFonts w:asciiTheme="minorEastAsia" w:eastAsiaTheme="minorEastAsia" w:hAnsiTheme="minorEastAsia" w:hint="eastAsia"/>
                <w:sz w:val="24"/>
              </w:rPr>
              <w:t>。</w:t>
            </w:r>
          </w:p>
        </w:tc>
      </w:tr>
      <w:tr w:rsidR="009C48B5" w:rsidRPr="00C01123" w14:paraId="4F15E215" w14:textId="77777777" w:rsidTr="00C01123">
        <w:trPr>
          <w:gridAfter w:val="1"/>
          <w:wAfter w:w="9" w:type="dxa"/>
          <w:trHeight w:val="454"/>
          <w:jc w:val="center"/>
        </w:trPr>
        <w:tc>
          <w:tcPr>
            <w:tcW w:w="776" w:type="dxa"/>
            <w:vAlign w:val="center"/>
          </w:tcPr>
          <w:p w14:paraId="2CABF5F7" w14:textId="72662B22"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7</w:t>
            </w:r>
          </w:p>
        </w:tc>
        <w:tc>
          <w:tcPr>
            <w:tcW w:w="2410" w:type="dxa"/>
            <w:gridSpan w:val="3"/>
            <w:vAlign w:val="center"/>
          </w:tcPr>
          <w:p w14:paraId="5C07BEA6" w14:textId="5491A545"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sz w:val="24"/>
              </w:rPr>
              <w:t>图案照明化</w:t>
            </w:r>
          </w:p>
        </w:tc>
        <w:tc>
          <w:tcPr>
            <w:tcW w:w="6662" w:type="dxa"/>
            <w:gridSpan w:val="3"/>
            <w:vAlign w:val="center"/>
          </w:tcPr>
          <w:p w14:paraId="3029CFCE" w14:textId="092ACCBF"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具有图案化照明能力，能够让研究人员照射自由活动的动物脑内某块指定区域，进行高质量亚</w:t>
            </w:r>
            <w:proofErr w:type="gramStart"/>
            <w:r w:rsidRPr="00C01123">
              <w:rPr>
                <w:rFonts w:asciiTheme="minorEastAsia" w:eastAsiaTheme="minorEastAsia" w:hAnsiTheme="minorEastAsia"/>
                <w:sz w:val="24"/>
              </w:rPr>
              <w:t>细胞级</w:t>
            </w:r>
            <w:proofErr w:type="gramEnd"/>
            <w:r w:rsidRPr="00C01123">
              <w:rPr>
                <w:rFonts w:asciiTheme="minorEastAsia" w:eastAsiaTheme="minorEastAsia" w:hAnsiTheme="minorEastAsia"/>
                <w:sz w:val="24"/>
              </w:rPr>
              <w:t>分辨率成像</w:t>
            </w:r>
            <w:r w:rsidR="00C01123" w:rsidRPr="00C01123">
              <w:rPr>
                <w:rFonts w:asciiTheme="minorEastAsia" w:eastAsiaTheme="minorEastAsia" w:hAnsiTheme="minorEastAsia" w:hint="eastAsia"/>
                <w:sz w:val="24"/>
              </w:rPr>
              <w:t>。</w:t>
            </w:r>
          </w:p>
        </w:tc>
      </w:tr>
      <w:tr w:rsidR="009C48B5" w:rsidRPr="00C01123" w14:paraId="36C0A2B5" w14:textId="77777777" w:rsidTr="00C01123">
        <w:trPr>
          <w:gridAfter w:val="1"/>
          <w:wAfter w:w="9" w:type="dxa"/>
          <w:trHeight w:val="454"/>
          <w:jc w:val="center"/>
        </w:trPr>
        <w:tc>
          <w:tcPr>
            <w:tcW w:w="776" w:type="dxa"/>
            <w:vAlign w:val="center"/>
          </w:tcPr>
          <w:p w14:paraId="158F2E13" w14:textId="6E9973EA"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8</w:t>
            </w:r>
          </w:p>
        </w:tc>
        <w:tc>
          <w:tcPr>
            <w:tcW w:w="2410" w:type="dxa"/>
            <w:gridSpan w:val="3"/>
            <w:vAlign w:val="center"/>
          </w:tcPr>
          <w:p w14:paraId="30E75EB4" w14:textId="1000B9F1"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b/>
                <w:spacing w:val="-8"/>
                <w:sz w:val="24"/>
              </w:rPr>
              <w:t>＃</w:t>
            </w:r>
            <w:r w:rsidRPr="00C01123">
              <w:rPr>
                <w:rFonts w:asciiTheme="minorEastAsia" w:eastAsiaTheme="minorEastAsia" w:hAnsiTheme="minorEastAsia"/>
                <w:sz w:val="24"/>
              </w:rPr>
              <w:t>头戴配件质量</w:t>
            </w:r>
          </w:p>
        </w:tc>
        <w:tc>
          <w:tcPr>
            <w:tcW w:w="6662" w:type="dxa"/>
            <w:gridSpan w:val="3"/>
            <w:vAlign w:val="center"/>
          </w:tcPr>
          <w:p w14:paraId="3728E407" w14:textId="18C6FAA7"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超轻量头戴配件，质量&lt;0.7g</w:t>
            </w:r>
            <w:r w:rsidR="00C01123" w:rsidRPr="00C01123">
              <w:rPr>
                <w:rFonts w:asciiTheme="minorEastAsia" w:eastAsiaTheme="minorEastAsia" w:hAnsiTheme="minorEastAsia" w:hint="eastAsia"/>
                <w:sz w:val="24"/>
              </w:rPr>
              <w:t>。</w:t>
            </w:r>
          </w:p>
        </w:tc>
      </w:tr>
      <w:tr w:rsidR="009C48B5" w:rsidRPr="00C01123" w14:paraId="5D600E1A" w14:textId="77777777" w:rsidTr="00C01123">
        <w:trPr>
          <w:gridAfter w:val="1"/>
          <w:wAfter w:w="9" w:type="dxa"/>
          <w:trHeight w:val="454"/>
          <w:jc w:val="center"/>
        </w:trPr>
        <w:tc>
          <w:tcPr>
            <w:tcW w:w="776" w:type="dxa"/>
            <w:vAlign w:val="center"/>
          </w:tcPr>
          <w:p w14:paraId="172EBC25" w14:textId="5D4BF150"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9</w:t>
            </w:r>
          </w:p>
        </w:tc>
        <w:tc>
          <w:tcPr>
            <w:tcW w:w="2410" w:type="dxa"/>
            <w:gridSpan w:val="3"/>
            <w:vAlign w:val="center"/>
          </w:tcPr>
          <w:p w14:paraId="76F4885E" w14:textId="45757CA1"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sz w:val="24"/>
              </w:rPr>
              <w:t>接口</w:t>
            </w:r>
          </w:p>
        </w:tc>
        <w:tc>
          <w:tcPr>
            <w:tcW w:w="6662" w:type="dxa"/>
            <w:gridSpan w:val="3"/>
            <w:vAlign w:val="center"/>
          </w:tcPr>
          <w:p w14:paraId="1E206F71" w14:textId="7331ED79"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具备标准的C-mount相机接口，可与任何C接口的高端科学相机兼容</w:t>
            </w:r>
            <w:r w:rsidR="00C01123" w:rsidRPr="00C01123">
              <w:rPr>
                <w:rFonts w:asciiTheme="minorEastAsia" w:eastAsiaTheme="minorEastAsia" w:hAnsiTheme="minorEastAsia" w:hint="eastAsia"/>
                <w:sz w:val="24"/>
              </w:rPr>
              <w:t>。</w:t>
            </w:r>
          </w:p>
        </w:tc>
      </w:tr>
      <w:tr w:rsidR="009C48B5" w:rsidRPr="00C01123" w14:paraId="11E903F2" w14:textId="77777777" w:rsidTr="00C01123">
        <w:trPr>
          <w:gridAfter w:val="1"/>
          <w:wAfter w:w="9" w:type="dxa"/>
          <w:trHeight w:val="454"/>
          <w:jc w:val="center"/>
        </w:trPr>
        <w:tc>
          <w:tcPr>
            <w:tcW w:w="776" w:type="dxa"/>
            <w:vAlign w:val="center"/>
          </w:tcPr>
          <w:p w14:paraId="4909E34C" w14:textId="3CDF082A"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10</w:t>
            </w:r>
          </w:p>
        </w:tc>
        <w:tc>
          <w:tcPr>
            <w:tcW w:w="2410" w:type="dxa"/>
            <w:gridSpan w:val="3"/>
            <w:vAlign w:val="center"/>
          </w:tcPr>
          <w:p w14:paraId="1B61AB03" w14:textId="53490A06"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b/>
                <w:spacing w:val="-8"/>
                <w:sz w:val="24"/>
              </w:rPr>
              <w:t>＃</w:t>
            </w:r>
            <w:r w:rsidRPr="00C01123">
              <w:rPr>
                <w:rFonts w:asciiTheme="minorEastAsia" w:eastAsiaTheme="minorEastAsia" w:hAnsiTheme="minorEastAsia"/>
                <w:sz w:val="24"/>
              </w:rPr>
              <w:t>精准刺激能力</w:t>
            </w:r>
          </w:p>
        </w:tc>
        <w:tc>
          <w:tcPr>
            <w:tcW w:w="6662" w:type="dxa"/>
            <w:gridSpan w:val="3"/>
            <w:vAlign w:val="center"/>
          </w:tcPr>
          <w:p w14:paraId="0CEA41BF" w14:textId="31B212A6"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精准刺激神经元的能力，亚</w:t>
            </w:r>
            <w:proofErr w:type="gramStart"/>
            <w:r w:rsidRPr="00C01123">
              <w:rPr>
                <w:rFonts w:asciiTheme="minorEastAsia" w:eastAsiaTheme="minorEastAsia" w:hAnsiTheme="minorEastAsia"/>
                <w:sz w:val="24"/>
              </w:rPr>
              <w:t>细胞级</w:t>
            </w:r>
            <w:proofErr w:type="gramEnd"/>
            <w:r w:rsidRPr="00C01123">
              <w:rPr>
                <w:rFonts w:asciiTheme="minorEastAsia" w:eastAsiaTheme="minorEastAsia" w:hAnsiTheme="minorEastAsia"/>
                <w:sz w:val="24"/>
              </w:rPr>
              <w:t>神经元精准激活或抑制</w:t>
            </w:r>
            <w:r w:rsidR="00C01123" w:rsidRPr="00C01123">
              <w:rPr>
                <w:rFonts w:asciiTheme="minorEastAsia" w:eastAsiaTheme="minorEastAsia" w:hAnsiTheme="minorEastAsia" w:hint="eastAsia"/>
                <w:sz w:val="24"/>
              </w:rPr>
              <w:t>。</w:t>
            </w:r>
          </w:p>
        </w:tc>
      </w:tr>
      <w:tr w:rsidR="009C48B5" w:rsidRPr="00C01123" w14:paraId="1BFA1501" w14:textId="77777777" w:rsidTr="00C01123">
        <w:trPr>
          <w:gridAfter w:val="1"/>
          <w:wAfter w:w="9" w:type="dxa"/>
          <w:trHeight w:val="454"/>
          <w:jc w:val="center"/>
        </w:trPr>
        <w:tc>
          <w:tcPr>
            <w:tcW w:w="776" w:type="dxa"/>
            <w:vAlign w:val="center"/>
          </w:tcPr>
          <w:p w14:paraId="0A838405" w14:textId="423B54FC"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11</w:t>
            </w:r>
          </w:p>
        </w:tc>
        <w:tc>
          <w:tcPr>
            <w:tcW w:w="2410" w:type="dxa"/>
            <w:gridSpan w:val="3"/>
            <w:vAlign w:val="center"/>
          </w:tcPr>
          <w:p w14:paraId="726C5B87" w14:textId="79382CC6"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b/>
                <w:spacing w:val="-8"/>
                <w:sz w:val="24"/>
              </w:rPr>
              <w:t>＃</w:t>
            </w:r>
            <w:r w:rsidRPr="00C01123">
              <w:rPr>
                <w:rFonts w:asciiTheme="minorEastAsia" w:eastAsiaTheme="minorEastAsia" w:hAnsiTheme="minorEastAsia"/>
                <w:sz w:val="24"/>
              </w:rPr>
              <w:t>时间控制精度</w:t>
            </w:r>
          </w:p>
        </w:tc>
        <w:tc>
          <w:tcPr>
            <w:tcW w:w="6662" w:type="dxa"/>
            <w:gridSpan w:val="3"/>
            <w:vAlign w:val="center"/>
          </w:tcPr>
          <w:p w14:paraId="42002E39" w14:textId="78EACEBA"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&lt;1ms（亚毫秒级）</w:t>
            </w:r>
            <w:r w:rsidR="00C01123" w:rsidRPr="00C01123">
              <w:rPr>
                <w:rFonts w:asciiTheme="minorEastAsia" w:eastAsiaTheme="minorEastAsia" w:hAnsiTheme="minorEastAsia" w:hint="eastAsia"/>
                <w:sz w:val="24"/>
              </w:rPr>
              <w:t>。</w:t>
            </w:r>
          </w:p>
        </w:tc>
      </w:tr>
      <w:tr w:rsidR="009C48B5" w:rsidRPr="00C01123" w14:paraId="65340DB0" w14:textId="77777777" w:rsidTr="00C01123">
        <w:trPr>
          <w:gridAfter w:val="1"/>
          <w:wAfter w:w="9" w:type="dxa"/>
          <w:trHeight w:val="454"/>
          <w:jc w:val="center"/>
        </w:trPr>
        <w:tc>
          <w:tcPr>
            <w:tcW w:w="776" w:type="dxa"/>
            <w:vAlign w:val="center"/>
          </w:tcPr>
          <w:p w14:paraId="64048819" w14:textId="4538BA23"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12</w:t>
            </w:r>
          </w:p>
        </w:tc>
        <w:tc>
          <w:tcPr>
            <w:tcW w:w="2410" w:type="dxa"/>
            <w:gridSpan w:val="3"/>
            <w:vAlign w:val="center"/>
          </w:tcPr>
          <w:p w14:paraId="1CE624E4" w14:textId="2C49992C"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b/>
                <w:spacing w:val="-8"/>
                <w:sz w:val="24"/>
              </w:rPr>
              <w:t>＃</w:t>
            </w:r>
            <w:r w:rsidRPr="00C01123">
              <w:rPr>
                <w:rFonts w:asciiTheme="minorEastAsia" w:eastAsiaTheme="minorEastAsia" w:hAnsiTheme="minorEastAsia"/>
                <w:sz w:val="24"/>
              </w:rPr>
              <w:t>视野范围宽广FOV</w:t>
            </w:r>
          </w:p>
        </w:tc>
        <w:tc>
          <w:tcPr>
            <w:tcW w:w="6662" w:type="dxa"/>
            <w:gridSpan w:val="3"/>
            <w:vAlign w:val="center"/>
          </w:tcPr>
          <w:p w14:paraId="4421F154" w14:textId="0430B9E5"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0.5mm-3.2mm</w:t>
            </w:r>
            <w:r w:rsidR="00C01123" w:rsidRPr="00C01123">
              <w:rPr>
                <w:rFonts w:asciiTheme="minorEastAsia" w:eastAsiaTheme="minorEastAsia" w:hAnsiTheme="minorEastAsia" w:hint="eastAsia"/>
                <w:sz w:val="24"/>
              </w:rPr>
              <w:t>。</w:t>
            </w:r>
          </w:p>
        </w:tc>
      </w:tr>
      <w:tr w:rsidR="009C48B5" w:rsidRPr="00C01123" w14:paraId="308D296F" w14:textId="77777777" w:rsidTr="00C01123">
        <w:trPr>
          <w:gridAfter w:val="1"/>
          <w:wAfter w:w="9" w:type="dxa"/>
          <w:trHeight w:val="454"/>
          <w:jc w:val="center"/>
        </w:trPr>
        <w:tc>
          <w:tcPr>
            <w:tcW w:w="776" w:type="dxa"/>
            <w:vAlign w:val="center"/>
          </w:tcPr>
          <w:p w14:paraId="18FE018A" w14:textId="14B855BC"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13</w:t>
            </w:r>
          </w:p>
        </w:tc>
        <w:tc>
          <w:tcPr>
            <w:tcW w:w="2410" w:type="dxa"/>
            <w:gridSpan w:val="3"/>
            <w:vAlign w:val="center"/>
          </w:tcPr>
          <w:p w14:paraId="638DD47C" w14:textId="7EBDD154"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sz w:val="24"/>
              </w:rPr>
              <w:t>切换速率</w:t>
            </w:r>
          </w:p>
        </w:tc>
        <w:tc>
          <w:tcPr>
            <w:tcW w:w="6662" w:type="dxa"/>
            <w:gridSpan w:val="3"/>
            <w:vAlign w:val="center"/>
          </w:tcPr>
          <w:p w14:paraId="531D9294" w14:textId="3DAC5DAF"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6.6kHz光照切换频率，最大切换速率：0.15ms</w:t>
            </w:r>
            <w:r w:rsidR="00C01123" w:rsidRPr="00C01123">
              <w:rPr>
                <w:rFonts w:asciiTheme="minorEastAsia" w:eastAsiaTheme="minorEastAsia" w:hAnsiTheme="minorEastAsia" w:hint="eastAsia"/>
                <w:sz w:val="24"/>
              </w:rPr>
              <w:t>。</w:t>
            </w:r>
          </w:p>
        </w:tc>
      </w:tr>
      <w:tr w:rsidR="009C48B5" w:rsidRPr="00C01123" w14:paraId="4A409295" w14:textId="77777777" w:rsidTr="00C01123">
        <w:trPr>
          <w:gridAfter w:val="1"/>
          <w:wAfter w:w="9" w:type="dxa"/>
          <w:trHeight w:val="454"/>
          <w:jc w:val="center"/>
        </w:trPr>
        <w:tc>
          <w:tcPr>
            <w:tcW w:w="776" w:type="dxa"/>
            <w:vAlign w:val="center"/>
          </w:tcPr>
          <w:p w14:paraId="327B4FDB" w14:textId="54A6803F"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14</w:t>
            </w:r>
          </w:p>
        </w:tc>
        <w:tc>
          <w:tcPr>
            <w:tcW w:w="2410" w:type="dxa"/>
            <w:gridSpan w:val="3"/>
            <w:vAlign w:val="center"/>
          </w:tcPr>
          <w:p w14:paraId="3FB357CE" w14:textId="1292CC27"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sz w:val="24"/>
              </w:rPr>
              <w:t>切换图形数量</w:t>
            </w:r>
          </w:p>
        </w:tc>
        <w:tc>
          <w:tcPr>
            <w:tcW w:w="6662" w:type="dxa"/>
            <w:gridSpan w:val="3"/>
            <w:vAlign w:val="center"/>
          </w:tcPr>
          <w:p w14:paraId="5E3C4C1B" w14:textId="5521800D"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快速切换,最高每秒6600张图形</w:t>
            </w:r>
            <w:r w:rsidR="00C01123" w:rsidRPr="00C01123">
              <w:rPr>
                <w:rFonts w:asciiTheme="minorEastAsia" w:eastAsiaTheme="minorEastAsia" w:hAnsiTheme="minorEastAsia" w:hint="eastAsia"/>
                <w:sz w:val="24"/>
              </w:rPr>
              <w:t>。</w:t>
            </w:r>
          </w:p>
        </w:tc>
      </w:tr>
      <w:tr w:rsidR="009C48B5" w:rsidRPr="00C01123" w14:paraId="24E6129E" w14:textId="77777777" w:rsidTr="00C01123">
        <w:trPr>
          <w:gridAfter w:val="1"/>
          <w:wAfter w:w="9" w:type="dxa"/>
          <w:trHeight w:val="454"/>
          <w:jc w:val="center"/>
        </w:trPr>
        <w:tc>
          <w:tcPr>
            <w:tcW w:w="776" w:type="dxa"/>
            <w:vAlign w:val="center"/>
          </w:tcPr>
          <w:p w14:paraId="2A4431C0" w14:textId="5CC0E6D6"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15</w:t>
            </w:r>
          </w:p>
        </w:tc>
        <w:tc>
          <w:tcPr>
            <w:tcW w:w="2410" w:type="dxa"/>
            <w:gridSpan w:val="3"/>
            <w:vAlign w:val="center"/>
          </w:tcPr>
          <w:p w14:paraId="15356181" w14:textId="6F647515"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sz w:val="24"/>
              </w:rPr>
              <w:t>上传速度</w:t>
            </w:r>
          </w:p>
        </w:tc>
        <w:tc>
          <w:tcPr>
            <w:tcW w:w="6662" w:type="dxa"/>
            <w:gridSpan w:val="3"/>
            <w:vAlign w:val="center"/>
          </w:tcPr>
          <w:p w14:paraId="3BEA41AB" w14:textId="33E8A9E0"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快速图案上传,每个图案上传速度4ms，具有更低的延迟和更好的闭环实验性能</w:t>
            </w:r>
            <w:r w:rsidR="00C01123" w:rsidRPr="00C01123">
              <w:rPr>
                <w:rFonts w:asciiTheme="minorEastAsia" w:eastAsiaTheme="minorEastAsia" w:hAnsiTheme="minorEastAsia" w:hint="eastAsia"/>
                <w:sz w:val="24"/>
              </w:rPr>
              <w:t>。</w:t>
            </w:r>
          </w:p>
        </w:tc>
      </w:tr>
      <w:tr w:rsidR="009C48B5" w:rsidRPr="00C01123" w14:paraId="4158CC0C" w14:textId="77777777" w:rsidTr="00C01123">
        <w:trPr>
          <w:gridAfter w:val="1"/>
          <w:wAfter w:w="9" w:type="dxa"/>
          <w:trHeight w:val="454"/>
          <w:jc w:val="center"/>
        </w:trPr>
        <w:tc>
          <w:tcPr>
            <w:tcW w:w="776" w:type="dxa"/>
            <w:vAlign w:val="center"/>
          </w:tcPr>
          <w:p w14:paraId="3CB93C22" w14:textId="40253293"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16</w:t>
            </w:r>
          </w:p>
        </w:tc>
        <w:tc>
          <w:tcPr>
            <w:tcW w:w="2410" w:type="dxa"/>
            <w:gridSpan w:val="3"/>
            <w:vAlign w:val="center"/>
          </w:tcPr>
          <w:p w14:paraId="2944B62D" w14:textId="6E11F728"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sz w:val="24"/>
              </w:rPr>
              <w:t>校正功能</w:t>
            </w:r>
          </w:p>
        </w:tc>
        <w:tc>
          <w:tcPr>
            <w:tcW w:w="6662" w:type="dxa"/>
            <w:gridSpan w:val="3"/>
            <w:vAlign w:val="center"/>
          </w:tcPr>
          <w:p w14:paraId="4C0D9D4F" w14:textId="79A2298B"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系统自带位置校正功能</w:t>
            </w:r>
            <w:r w:rsidR="00C01123" w:rsidRPr="00C01123">
              <w:rPr>
                <w:rFonts w:asciiTheme="minorEastAsia" w:eastAsiaTheme="minorEastAsia" w:hAnsiTheme="minorEastAsia" w:hint="eastAsia"/>
                <w:sz w:val="24"/>
              </w:rPr>
              <w:t>。</w:t>
            </w:r>
          </w:p>
        </w:tc>
      </w:tr>
      <w:tr w:rsidR="009C48B5" w:rsidRPr="00C01123" w14:paraId="77DA1A80" w14:textId="77777777" w:rsidTr="00C01123">
        <w:trPr>
          <w:gridAfter w:val="1"/>
          <w:wAfter w:w="9" w:type="dxa"/>
          <w:trHeight w:val="454"/>
          <w:jc w:val="center"/>
        </w:trPr>
        <w:tc>
          <w:tcPr>
            <w:tcW w:w="776" w:type="dxa"/>
            <w:vAlign w:val="center"/>
          </w:tcPr>
          <w:p w14:paraId="0698B4DD" w14:textId="3BD74C02"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17</w:t>
            </w:r>
          </w:p>
        </w:tc>
        <w:tc>
          <w:tcPr>
            <w:tcW w:w="2410" w:type="dxa"/>
            <w:gridSpan w:val="3"/>
            <w:vAlign w:val="center"/>
          </w:tcPr>
          <w:p w14:paraId="2B5F4739" w14:textId="4D8BAD36"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cs="Segoe UI Symbol"/>
                <w:sz w:val="24"/>
              </w:rPr>
              <w:t>★</w:t>
            </w:r>
            <w:r w:rsidRPr="00C01123">
              <w:rPr>
                <w:rFonts w:asciiTheme="minorEastAsia" w:eastAsiaTheme="minorEastAsia" w:hAnsiTheme="minorEastAsia"/>
                <w:sz w:val="24"/>
              </w:rPr>
              <w:t>外置光源</w:t>
            </w:r>
          </w:p>
        </w:tc>
        <w:tc>
          <w:tcPr>
            <w:tcW w:w="6662" w:type="dxa"/>
            <w:gridSpan w:val="3"/>
            <w:vAlign w:val="center"/>
          </w:tcPr>
          <w:p w14:paraId="013C0D62" w14:textId="494D731F"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外置光源,后期可依据研究的需要轻易拓展外接多个光源来延伸功能</w:t>
            </w:r>
            <w:r w:rsidR="00C01123" w:rsidRPr="00C01123">
              <w:rPr>
                <w:rFonts w:asciiTheme="minorEastAsia" w:eastAsiaTheme="minorEastAsia" w:hAnsiTheme="minorEastAsia" w:hint="eastAsia"/>
                <w:sz w:val="24"/>
              </w:rPr>
              <w:t>。</w:t>
            </w:r>
          </w:p>
        </w:tc>
      </w:tr>
      <w:tr w:rsidR="009C48B5" w:rsidRPr="00C01123" w14:paraId="60A1B954" w14:textId="77777777" w:rsidTr="00C01123">
        <w:trPr>
          <w:gridAfter w:val="1"/>
          <w:wAfter w:w="9" w:type="dxa"/>
          <w:trHeight w:val="454"/>
          <w:jc w:val="center"/>
        </w:trPr>
        <w:tc>
          <w:tcPr>
            <w:tcW w:w="776" w:type="dxa"/>
            <w:vAlign w:val="center"/>
          </w:tcPr>
          <w:p w14:paraId="05379FA9" w14:textId="22007AE2"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18</w:t>
            </w:r>
          </w:p>
        </w:tc>
        <w:tc>
          <w:tcPr>
            <w:tcW w:w="2410" w:type="dxa"/>
            <w:gridSpan w:val="3"/>
            <w:vAlign w:val="center"/>
          </w:tcPr>
          <w:p w14:paraId="41F4B87D" w14:textId="077706A6"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b/>
                <w:spacing w:val="-8"/>
                <w:sz w:val="24"/>
              </w:rPr>
              <w:t>＃</w:t>
            </w:r>
            <w:r w:rsidRPr="00C01123">
              <w:rPr>
                <w:rFonts w:asciiTheme="minorEastAsia" w:eastAsiaTheme="minorEastAsia" w:hAnsiTheme="minorEastAsia"/>
                <w:sz w:val="24"/>
              </w:rPr>
              <w:t>高度模块化设计</w:t>
            </w:r>
          </w:p>
        </w:tc>
        <w:tc>
          <w:tcPr>
            <w:tcW w:w="6662" w:type="dxa"/>
            <w:gridSpan w:val="3"/>
            <w:vAlign w:val="center"/>
          </w:tcPr>
          <w:p w14:paraId="64565FAF" w14:textId="1346B63F"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高度模块化设计和系统可重构，能够自由增加或更换相机、光源、过滤片、成像光纤和各种光源型号，以满足当前和未来各类不同的实验需求</w:t>
            </w:r>
            <w:r w:rsidR="00C01123" w:rsidRPr="00C01123">
              <w:rPr>
                <w:rFonts w:asciiTheme="minorEastAsia" w:eastAsiaTheme="minorEastAsia" w:hAnsiTheme="minorEastAsia" w:hint="eastAsia"/>
                <w:sz w:val="24"/>
              </w:rPr>
              <w:t>。</w:t>
            </w:r>
          </w:p>
        </w:tc>
      </w:tr>
      <w:tr w:rsidR="009C48B5" w:rsidRPr="00C01123" w14:paraId="0ACCCB31" w14:textId="77777777" w:rsidTr="00C01123">
        <w:trPr>
          <w:gridAfter w:val="1"/>
          <w:wAfter w:w="9" w:type="dxa"/>
          <w:trHeight w:val="454"/>
          <w:jc w:val="center"/>
        </w:trPr>
        <w:tc>
          <w:tcPr>
            <w:tcW w:w="776" w:type="dxa"/>
            <w:vAlign w:val="center"/>
          </w:tcPr>
          <w:p w14:paraId="374FB5EA" w14:textId="43C98D34"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19</w:t>
            </w:r>
          </w:p>
        </w:tc>
        <w:tc>
          <w:tcPr>
            <w:tcW w:w="2410" w:type="dxa"/>
            <w:gridSpan w:val="3"/>
            <w:vAlign w:val="center"/>
          </w:tcPr>
          <w:p w14:paraId="0802A927" w14:textId="263AE8D2"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sz w:val="24"/>
              </w:rPr>
              <w:t>兼容性</w:t>
            </w:r>
          </w:p>
        </w:tc>
        <w:tc>
          <w:tcPr>
            <w:tcW w:w="6662" w:type="dxa"/>
            <w:gridSpan w:val="3"/>
            <w:vAlign w:val="center"/>
          </w:tcPr>
          <w:p w14:paraId="691FFA28" w14:textId="3D028D77"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通过接适配器可以兼容LED、激光、卤素灯等不同种类光源</w:t>
            </w:r>
            <w:r w:rsidRPr="00C01123">
              <w:rPr>
                <w:rFonts w:asciiTheme="minorEastAsia" w:eastAsiaTheme="minorEastAsia" w:hAnsiTheme="minorEastAsia" w:hint="eastAsia"/>
                <w:sz w:val="24"/>
              </w:rPr>
              <w:t>；</w:t>
            </w:r>
          </w:p>
        </w:tc>
      </w:tr>
      <w:tr w:rsidR="009C48B5" w:rsidRPr="00C01123" w14:paraId="048AFAC0" w14:textId="77777777" w:rsidTr="00C01123">
        <w:trPr>
          <w:gridAfter w:val="1"/>
          <w:wAfter w:w="9" w:type="dxa"/>
          <w:trHeight w:val="454"/>
          <w:jc w:val="center"/>
        </w:trPr>
        <w:tc>
          <w:tcPr>
            <w:tcW w:w="776" w:type="dxa"/>
            <w:vAlign w:val="center"/>
          </w:tcPr>
          <w:p w14:paraId="6D9BD789" w14:textId="25F9EB85"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20</w:t>
            </w:r>
          </w:p>
        </w:tc>
        <w:tc>
          <w:tcPr>
            <w:tcW w:w="2410" w:type="dxa"/>
            <w:gridSpan w:val="3"/>
            <w:vAlign w:val="center"/>
          </w:tcPr>
          <w:p w14:paraId="0EA8A094" w14:textId="7FCD0642"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sz w:val="24"/>
              </w:rPr>
              <w:t>触发模式</w:t>
            </w:r>
          </w:p>
        </w:tc>
        <w:tc>
          <w:tcPr>
            <w:tcW w:w="6662" w:type="dxa"/>
            <w:gridSpan w:val="3"/>
            <w:vAlign w:val="center"/>
          </w:tcPr>
          <w:p w14:paraId="76250057" w14:textId="6006F16D"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光源控制器具备两种触发模式（手动触发和外部触发）</w:t>
            </w:r>
            <w:r w:rsidR="00C01123" w:rsidRPr="00C01123">
              <w:rPr>
                <w:rFonts w:asciiTheme="minorEastAsia" w:eastAsiaTheme="minorEastAsia" w:hAnsiTheme="minorEastAsia" w:hint="eastAsia"/>
                <w:sz w:val="24"/>
              </w:rPr>
              <w:t>。</w:t>
            </w:r>
          </w:p>
        </w:tc>
      </w:tr>
      <w:tr w:rsidR="009C48B5" w:rsidRPr="00C01123" w14:paraId="36B99727" w14:textId="77777777" w:rsidTr="00C01123">
        <w:trPr>
          <w:gridAfter w:val="1"/>
          <w:wAfter w:w="9" w:type="dxa"/>
          <w:trHeight w:val="454"/>
          <w:jc w:val="center"/>
        </w:trPr>
        <w:tc>
          <w:tcPr>
            <w:tcW w:w="776" w:type="dxa"/>
            <w:vAlign w:val="center"/>
          </w:tcPr>
          <w:p w14:paraId="227920EF" w14:textId="07E93D5C"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21</w:t>
            </w:r>
          </w:p>
        </w:tc>
        <w:tc>
          <w:tcPr>
            <w:tcW w:w="2410" w:type="dxa"/>
            <w:gridSpan w:val="3"/>
            <w:vAlign w:val="center"/>
          </w:tcPr>
          <w:p w14:paraId="1BF13430" w14:textId="19E39651"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sz w:val="24"/>
              </w:rPr>
              <w:t>输出驱动电流范围</w:t>
            </w:r>
          </w:p>
        </w:tc>
        <w:tc>
          <w:tcPr>
            <w:tcW w:w="6662" w:type="dxa"/>
            <w:gridSpan w:val="3"/>
            <w:vAlign w:val="center"/>
          </w:tcPr>
          <w:p w14:paraId="0F6BD43B" w14:textId="1E820151"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0-1000mA，通道输出电源限制＜20W</w:t>
            </w:r>
            <w:r w:rsidR="00C01123" w:rsidRPr="00C01123">
              <w:rPr>
                <w:rFonts w:asciiTheme="minorEastAsia" w:eastAsiaTheme="minorEastAsia" w:hAnsiTheme="minorEastAsia" w:hint="eastAsia"/>
                <w:sz w:val="24"/>
              </w:rPr>
              <w:t>。</w:t>
            </w:r>
          </w:p>
        </w:tc>
      </w:tr>
      <w:tr w:rsidR="009C48B5" w:rsidRPr="00C01123" w14:paraId="790E4482" w14:textId="77777777" w:rsidTr="00C01123">
        <w:trPr>
          <w:gridAfter w:val="1"/>
          <w:wAfter w:w="9" w:type="dxa"/>
          <w:trHeight w:val="454"/>
          <w:jc w:val="center"/>
        </w:trPr>
        <w:tc>
          <w:tcPr>
            <w:tcW w:w="776" w:type="dxa"/>
            <w:vAlign w:val="center"/>
          </w:tcPr>
          <w:p w14:paraId="08E88418" w14:textId="66709333"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22</w:t>
            </w:r>
          </w:p>
        </w:tc>
        <w:tc>
          <w:tcPr>
            <w:tcW w:w="2410" w:type="dxa"/>
            <w:gridSpan w:val="3"/>
            <w:vAlign w:val="center"/>
          </w:tcPr>
          <w:p w14:paraId="5B2046C9" w14:textId="07CBFEEC"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sz w:val="24"/>
              </w:rPr>
              <w:t>快速响应</w:t>
            </w:r>
          </w:p>
        </w:tc>
        <w:tc>
          <w:tcPr>
            <w:tcW w:w="6662" w:type="dxa"/>
            <w:gridSpan w:val="3"/>
            <w:vAlign w:val="center"/>
          </w:tcPr>
          <w:p w14:paraId="00488476" w14:textId="5560A1B2"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高达100KHz的调节频率</w:t>
            </w:r>
            <w:r w:rsidR="00C01123" w:rsidRPr="00C01123">
              <w:rPr>
                <w:rFonts w:asciiTheme="minorEastAsia" w:eastAsiaTheme="minorEastAsia" w:hAnsiTheme="minorEastAsia" w:hint="eastAsia"/>
                <w:sz w:val="24"/>
              </w:rPr>
              <w:t>。</w:t>
            </w:r>
          </w:p>
        </w:tc>
      </w:tr>
      <w:tr w:rsidR="009C48B5" w:rsidRPr="00C01123" w14:paraId="7C0D65B9" w14:textId="77777777" w:rsidTr="00C01123">
        <w:trPr>
          <w:gridAfter w:val="1"/>
          <w:wAfter w:w="9" w:type="dxa"/>
          <w:trHeight w:val="454"/>
          <w:jc w:val="center"/>
        </w:trPr>
        <w:tc>
          <w:tcPr>
            <w:tcW w:w="776" w:type="dxa"/>
            <w:vAlign w:val="center"/>
          </w:tcPr>
          <w:p w14:paraId="33671E6C" w14:textId="582F1665"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23</w:t>
            </w:r>
          </w:p>
        </w:tc>
        <w:tc>
          <w:tcPr>
            <w:tcW w:w="2410" w:type="dxa"/>
            <w:gridSpan w:val="3"/>
            <w:vAlign w:val="center"/>
          </w:tcPr>
          <w:p w14:paraId="1606EC61" w14:textId="217AFB95"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sz w:val="24"/>
              </w:rPr>
              <w:t>接口类型</w:t>
            </w:r>
          </w:p>
        </w:tc>
        <w:tc>
          <w:tcPr>
            <w:tcW w:w="6662" w:type="dxa"/>
            <w:gridSpan w:val="3"/>
            <w:vAlign w:val="center"/>
          </w:tcPr>
          <w:p w14:paraId="22A7023B" w14:textId="556BB9EA"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电压输入端口为BNC接口</w:t>
            </w:r>
            <w:r w:rsidR="00C01123" w:rsidRPr="00C01123">
              <w:rPr>
                <w:rFonts w:asciiTheme="minorEastAsia" w:eastAsiaTheme="minorEastAsia" w:hAnsiTheme="minorEastAsia" w:hint="eastAsia"/>
                <w:sz w:val="24"/>
              </w:rPr>
              <w:t>。</w:t>
            </w:r>
          </w:p>
        </w:tc>
      </w:tr>
      <w:tr w:rsidR="009C48B5" w:rsidRPr="00C01123" w14:paraId="7EB3CB89" w14:textId="77777777" w:rsidTr="00C01123">
        <w:trPr>
          <w:gridAfter w:val="1"/>
          <w:wAfter w:w="9" w:type="dxa"/>
          <w:trHeight w:val="454"/>
          <w:jc w:val="center"/>
        </w:trPr>
        <w:tc>
          <w:tcPr>
            <w:tcW w:w="776" w:type="dxa"/>
            <w:vAlign w:val="center"/>
          </w:tcPr>
          <w:p w14:paraId="290477AC" w14:textId="05AB7421"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lastRenderedPageBreak/>
              <w:t>24</w:t>
            </w:r>
          </w:p>
        </w:tc>
        <w:tc>
          <w:tcPr>
            <w:tcW w:w="2410" w:type="dxa"/>
            <w:gridSpan w:val="3"/>
            <w:vAlign w:val="center"/>
          </w:tcPr>
          <w:p w14:paraId="2B6FD8ED" w14:textId="1D92C319"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sz w:val="24"/>
              </w:rPr>
              <w:t>GRIN</w:t>
            </w:r>
          </w:p>
        </w:tc>
        <w:tc>
          <w:tcPr>
            <w:tcW w:w="6662" w:type="dxa"/>
            <w:gridSpan w:val="3"/>
            <w:vAlign w:val="center"/>
          </w:tcPr>
          <w:p w14:paraId="7CE1D4F6" w14:textId="38639A8A"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GRIN lens尺寸型号可选</w:t>
            </w:r>
            <w:r w:rsidR="00C01123" w:rsidRPr="00C01123">
              <w:rPr>
                <w:rFonts w:asciiTheme="minorEastAsia" w:eastAsiaTheme="minorEastAsia" w:hAnsiTheme="minorEastAsia" w:hint="eastAsia"/>
                <w:sz w:val="24"/>
              </w:rPr>
              <w:t>。</w:t>
            </w:r>
          </w:p>
        </w:tc>
      </w:tr>
      <w:tr w:rsidR="009C48B5" w:rsidRPr="00C01123" w14:paraId="710C9880" w14:textId="77777777" w:rsidTr="00C01123">
        <w:trPr>
          <w:gridAfter w:val="1"/>
          <w:wAfter w:w="9" w:type="dxa"/>
          <w:trHeight w:val="454"/>
          <w:jc w:val="center"/>
        </w:trPr>
        <w:tc>
          <w:tcPr>
            <w:tcW w:w="776" w:type="dxa"/>
            <w:vAlign w:val="center"/>
          </w:tcPr>
          <w:p w14:paraId="529455CF" w14:textId="72396D99"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25</w:t>
            </w:r>
          </w:p>
        </w:tc>
        <w:tc>
          <w:tcPr>
            <w:tcW w:w="2410" w:type="dxa"/>
            <w:gridSpan w:val="3"/>
            <w:vAlign w:val="center"/>
          </w:tcPr>
          <w:p w14:paraId="1FACB699" w14:textId="202E81B1"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sz w:val="24"/>
              </w:rPr>
              <w:t>绘制光刺激路径</w:t>
            </w:r>
          </w:p>
        </w:tc>
        <w:tc>
          <w:tcPr>
            <w:tcW w:w="6662" w:type="dxa"/>
            <w:gridSpan w:val="3"/>
            <w:vAlign w:val="center"/>
          </w:tcPr>
          <w:p w14:paraId="3FE5E19A" w14:textId="246FE138"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可依据实验需求绘制光刺激路径图，按照一定顺序或路径自动进行光刺激</w:t>
            </w:r>
            <w:r w:rsidR="00C01123" w:rsidRPr="00C01123">
              <w:rPr>
                <w:rFonts w:asciiTheme="minorEastAsia" w:eastAsiaTheme="minorEastAsia" w:hAnsiTheme="minorEastAsia" w:hint="eastAsia"/>
                <w:sz w:val="24"/>
              </w:rPr>
              <w:t>。</w:t>
            </w:r>
          </w:p>
        </w:tc>
      </w:tr>
      <w:tr w:rsidR="009C48B5" w:rsidRPr="00C01123" w14:paraId="1250555D" w14:textId="77777777" w:rsidTr="00C01123">
        <w:trPr>
          <w:gridAfter w:val="1"/>
          <w:wAfter w:w="9" w:type="dxa"/>
          <w:trHeight w:val="454"/>
          <w:jc w:val="center"/>
        </w:trPr>
        <w:tc>
          <w:tcPr>
            <w:tcW w:w="776" w:type="dxa"/>
            <w:vAlign w:val="center"/>
          </w:tcPr>
          <w:p w14:paraId="2542298B" w14:textId="262484FF"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26</w:t>
            </w:r>
          </w:p>
        </w:tc>
        <w:tc>
          <w:tcPr>
            <w:tcW w:w="2410" w:type="dxa"/>
            <w:gridSpan w:val="3"/>
            <w:vAlign w:val="center"/>
          </w:tcPr>
          <w:p w14:paraId="76408865" w14:textId="620F01A0"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sz w:val="24"/>
              </w:rPr>
              <w:t>原厂控制软件</w:t>
            </w:r>
          </w:p>
        </w:tc>
        <w:tc>
          <w:tcPr>
            <w:tcW w:w="6662" w:type="dxa"/>
            <w:gridSpan w:val="3"/>
            <w:vAlign w:val="center"/>
          </w:tcPr>
          <w:p w14:paraId="24BD6ECC" w14:textId="2950B5A6"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配备原厂控制软件，可自定义光强、波长和持续时间，可同步支持CCD</w:t>
            </w:r>
            <w:r w:rsidR="00C01123" w:rsidRPr="00C01123">
              <w:rPr>
                <w:rFonts w:asciiTheme="minorEastAsia" w:eastAsiaTheme="minorEastAsia" w:hAnsiTheme="minorEastAsia" w:hint="eastAsia"/>
                <w:sz w:val="24"/>
              </w:rPr>
              <w:t>。</w:t>
            </w:r>
          </w:p>
        </w:tc>
      </w:tr>
      <w:tr w:rsidR="009C48B5" w:rsidRPr="00C01123" w14:paraId="11AFB519" w14:textId="77777777" w:rsidTr="00C01123">
        <w:trPr>
          <w:gridAfter w:val="1"/>
          <w:wAfter w:w="9" w:type="dxa"/>
          <w:trHeight w:val="454"/>
          <w:jc w:val="center"/>
        </w:trPr>
        <w:tc>
          <w:tcPr>
            <w:tcW w:w="776" w:type="dxa"/>
            <w:vAlign w:val="center"/>
          </w:tcPr>
          <w:p w14:paraId="2EE78EAD" w14:textId="447F6AD1"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27</w:t>
            </w:r>
          </w:p>
        </w:tc>
        <w:tc>
          <w:tcPr>
            <w:tcW w:w="2410" w:type="dxa"/>
            <w:gridSpan w:val="3"/>
            <w:vAlign w:val="center"/>
          </w:tcPr>
          <w:p w14:paraId="04595E0A" w14:textId="6731BA5A"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sz w:val="24"/>
              </w:rPr>
              <w:t>数据处理软件</w:t>
            </w:r>
          </w:p>
        </w:tc>
        <w:tc>
          <w:tcPr>
            <w:tcW w:w="6662" w:type="dxa"/>
            <w:gridSpan w:val="3"/>
            <w:vAlign w:val="center"/>
          </w:tcPr>
          <w:p w14:paraId="73795B47" w14:textId="21371991"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配备钙成像专用数据处理软件，可对多位点（ROI）进行钙信号分析处理</w:t>
            </w:r>
            <w:r w:rsidR="00C01123" w:rsidRPr="00C01123">
              <w:rPr>
                <w:rFonts w:asciiTheme="minorEastAsia" w:eastAsiaTheme="minorEastAsia" w:hAnsiTheme="minorEastAsia" w:hint="eastAsia"/>
                <w:sz w:val="24"/>
              </w:rPr>
              <w:t>。</w:t>
            </w:r>
          </w:p>
        </w:tc>
      </w:tr>
      <w:tr w:rsidR="009C48B5" w:rsidRPr="00C01123" w14:paraId="460DE86A" w14:textId="77777777" w:rsidTr="00C01123">
        <w:trPr>
          <w:gridAfter w:val="1"/>
          <w:wAfter w:w="9" w:type="dxa"/>
          <w:trHeight w:val="454"/>
          <w:jc w:val="center"/>
        </w:trPr>
        <w:tc>
          <w:tcPr>
            <w:tcW w:w="776" w:type="dxa"/>
            <w:vAlign w:val="center"/>
          </w:tcPr>
          <w:p w14:paraId="1CC32EC4" w14:textId="60912D65"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28</w:t>
            </w:r>
          </w:p>
        </w:tc>
        <w:tc>
          <w:tcPr>
            <w:tcW w:w="2410" w:type="dxa"/>
            <w:gridSpan w:val="3"/>
            <w:vAlign w:val="center"/>
          </w:tcPr>
          <w:p w14:paraId="06E5CEE7" w14:textId="3C876292"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b/>
                <w:spacing w:val="-8"/>
                <w:sz w:val="24"/>
              </w:rPr>
              <w:t>＃</w:t>
            </w:r>
            <w:r w:rsidRPr="00C01123">
              <w:rPr>
                <w:rFonts w:asciiTheme="minorEastAsia" w:eastAsiaTheme="minorEastAsia" w:hAnsiTheme="minorEastAsia"/>
                <w:spacing w:val="-8"/>
                <w:sz w:val="24"/>
              </w:rPr>
              <w:t>联合应用</w:t>
            </w:r>
          </w:p>
        </w:tc>
        <w:tc>
          <w:tcPr>
            <w:tcW w:w="6662" w:type="dxa"/>
            <w:gridSpan w:val="3"/>
            <w:vAlign w:val="center"/>
          </w:tcPr>
          <w:p w14:paraId="393F2226" w14:textId="7C8BF63B"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可以与膜片钳系统联用，进行细胞分辨率的光遗传实验</w:t>
            </w:r>
            <w:r w:rsidR="00C01123" w:rsidRPr="00C01123">
              <w:rPr>
                <w:rFonts w:asciiTheme="minorEastAsia" w:eastAsiaTheme="minorEastAsia" w:hAnsiTheme="minorEastAsia" w:hint="eastAsia"/>
                <w:sz w:val="24"/>
              </w:rPr>
              <w:t>。</w:t>
            </w:r>
          </w:p>
        </w:tc>
      </w:tr>
      <w:tr w:rsidR="009C48B5" w:rsidRPr="00C01123" w14:paraId="5D714E0E" w14:textId="77777777" w:rsidTr="00C01123">
        <w:trPr>
          <w:gridAfter w:val="1"/>
          <w:wAfter w:w="9" w:type="dxa"/>
          <w:trHeight w:val="454"/>
          <w:jc w:val="center"/>
        </w:trPr>
        <w:tc>
          <w:tcPr>
            <w:tcW w:w="776" w:type="dxa"/>
            <w:vAlign w:val="center"/>
          </w:tcPr>
          <w:p w14:paraId="1E9A17D5" w14:textId="329015A2"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hint="eastAsia"/>
                <w:sz w:val="24"/>
              </w:rPr>
              <w:t>29</w:t>
            </w:r>
          </w:p>
        </w:tc>
        <w:tc>
          <w:tcPr>
            <w:tcW w:w="2410" w:type="dxa"/>
            <w:gridSpan w:val="3"/>
            <w:vAlign w:val="center"/>
          </w:tcPr>
          <w:p w14:paraId="1890FA62" w14:textId="5C9AAA89" w:rsidR="009C48B5" w:rsidRPr="00C01123" w:rsidRDefault="009C48B5" w:rsidP="009C48B5">
            <w:pPr>
              <w:jc w:val="center"/>
              <w:rPr>
                <w:rFonts w:asciiTheme="minorEastAsia" w:eastAsiaTheme="minorEastAsia" w:hAnsiTheme="minorEastAsia"/>
                <w:kern w:val="0"/>
                <w:sz w:val="24"/>
              </w:rPr>
            </w:pPr>
            <w:r w:rsidRPr="00C01123">
              <w:rPr>
                <w:rFonts w:asciiTheme="minorEastAsia" w:eastAsiaTheme="minorEastAsia" w:hAnsiTheme="minorEastAsia" w:cs="Segoe UI Symbol"/>
                <w:sz w:val="24"/>
              </w:rPr>
              <w:t>★红外激光光源</w:t>
            </w:r>
          </w:p>
        </w:tc>
        <w:tc>
          <w:tcPr>
            <w:tcW w:w="6662" w:type="dxa"/>
            <w:gridSpan w:val="3"/>
            <w:vAlign w:val="center"/>
          </w:tcPr>
          <w:p w14:paraId="0CE23754" w14:textId="348D3CEF" w:rsidR="009C48B5" w:rsidRPr="00C01123" w:rsidRDefault="009C48B5" w:rsidP="009C48B5">
            <w:pPr>
              <w:spacing w:line="360" w:lineRule="exact"/>
              <w:rPr>
                <w:rFonts w:asciiTheme="minorEastAsia" w:eastAsiaTheme="minorEastAsia" w:hAnsiTheme="minorEastAsia"/>
                <w:kern w:val="0"/>
                <w:sz w:val="24"/>
              </w:rPr>
            </w:pPr>
            <w:r w:rsidRPr="00C01123">
              <w:rPr>
                <w:rFonts w:asciiTheme="minorEastAsia" w:eastAsiaTheme="minorEastAsia" w:hAnsiTheme="minorEastAsia"/>
                <w:sz w:val="24"/>
              </w:rPr>
              <w:t>输出红光的光源为激光光源。</w:t>
            </w:r>
          </w:p>
        </w:tc>
      </w:tr>
      <w:tr w:rsidR="003C0D17" w:rsidRPr="00C01123" w14:paraId="05B8B84E" w14:textId="77777777" w:rsidTr="00FD048A">
        <w:trPr>
          <w:gridAfter w:val="1"/>
          <w:wAfter w:w="9" w:type="dxa"/>
          <w:trHeight w:val="454"/>
          <w:jc w:val="center"/>
        </w:trPr>
        <w:tc>
          <w:tcPr>
            <w:tcW w:w="9848" w:type="dxa"/>
            <w:gridSpan w:val="7"/>
            <w:vAlign w:val="center"/>
          </w:tcPr>
          <w:p w14:paraId="1B401D82" w14:textId="5CF45E9D" w:rsidR="003C0D17" w:rsidRPr="00C01123" w:rsidRDefault="00C01123" w:rsidP="003C0D17">
            <w:pPr>
              <w:widowControl/>
              <w:jc w:val="center"/>
              <w:rPr>
                <w:rFonts w:asciiTheme="minorEastAsia" w:eastAsiaTheme="minorEastAsia" w:hAnsiTheme="minorEastAsia" w:cs="仿宋"/>
                <w:sz w:val="24"/>
              </w:rPr>
            </w:pPr>
            <w:r w:rsidRPr="00C01123">
              <w:rPr>
                <w:rFonts w:asciiTheme="minorEastAsia" w:eastAsiaTheme="minorEastAsia" w:hAnsiTheme="minorEastAsia" w:cs="Segoe UI Symbol"/>
                <w:sz w:val="24"/>
              </w:rPr>
              <w:t>★</w:t>
            </w:r>
            <w:r w:rsidR="003C0D17" w:rsidRPr="00C01123">
              <w:rPr>
                <w:rFonts w:asciiTheme="minorEastAsia" w:eastAsiaTheme="minorEastAsia" w:hAnsiTheme="minorEastAsia" w:cs="仿宋" w:hint="eastAsia"/>
                <w:sz w:val="24"/>
              </w:rPr>
              <w:t>售后服务要求</w:t>
            </w:r>
          </w:p>
        </w:tc>
      </w:tr>
      <w:tr w:rsidR="009C48B5" w:rsidRPr="00C01123" w14:paraId="03926F9B" w14:textId="77777777" w:rsidTr="00C01123">
        <w:trPr>
          <w:gridAfter w:val="1"/>
          <w:wAfter w:w="9" w:type="dxa"/>
          <w:trHeight w:val="454"/>
          <w:jc w:val="center"/>
        </w:trPr>
        <w:tc>
          <w:tcPr>
            <w:tcW w:w="776" w:type="dxa"/>
            <w:vAlign w:val="center"/>
          </w:tcPr>
          <w:p w14:paraId="1A834508" w14:textId="2A2310CA"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1</w:t>
            </w:r>
          </w:p>
        </w:tc>
        <w:tc>
          <w:tcPr>
            <w:tcW w:w="2410" w:type="dxa"/>
            <w:gridSpan w:val="3"/>
            <w:vAlign w:val="center"/>
          </w:tcPr>
          <w:p w14:paraId="38FBFC54" w14:textId="7B14830C" w:rsidR="009C48B5" w:rsidRPr="00C01123" w:rsidRDefault="009C48B5" w:rsidP="009C48B5">
            <w:pPr>
              <w:jc w:val="center"/>
              <w:rPr>
                <w:rFonts w:asciiTheme="minorEastAsia" w:eastAsiaTheme="minorEastAsia" w:hAnsiTheme="minorEastAsia" w:cs="仿宋"/>
                <w:sz w:val="24"/>
              </w:rPr>
            </w:pPr>
            <w:r w:rsidRPr="00C01123">
              <w:rPr>
                <w:rFonts w:asciiTheme="minorEastAsia" w:eastAsiaTheme="minorEastAsia" w:hAnsiTheme="minorEastAsia"/>
                <w:sz w:val="24"/>
              </w:rPr>
              <w:t>质保期</w:t>
            </w:r>
          </w:p>
        </w:tc>
        <w:tc>
          <w:tcPr>
            <w:tcW w:w="6662" w:type="dxa"/>
            <w:gridSpan w:val="3"/>
            <w:vAlign w:val="center"/>
          </w:tcPr>
          <w:p w14:paraId="360BF3BD" w14:textId="70F1D0D1" w:rsidR="009C48B5" w:rsidRPr="00C01123" w:rsidRDefault="009C48B5" w:rsidP="009C48B5">
            <w:pPr>
              <w:rPr>
                <w:rFonts w:asciiTheme="minorEastAsia" w:eastAsiaTheme="minorEastAsia" w:hAnsiTheme="minorEastAsia"/>
                <w:sz w:val="24"/>
              </w:rPr>
            </w:pPr>
            <w:r w:rsidRPr="00C01123">
              <w:rPr>
                <w:rFonts w:asciiTheme="minorEastAsia" w:eastAsiaTheme="minorEastAsia" w:hAnsiTheme="minorEastAsia"/>
                <w:sz w:val="24"/>
              </w:rPr>
              <w:t>整机质保</w:t>
            </w:r>
            <w:r w:rsidRPr="00C01123">
              <w:rPr>
                <w:rFonts w:asciiTheme="minorEastAsia" w:eastAsiaTheme="minorEastAsia" w:hAnsiTheme="minorEastAsia" w:hint="eastAsia"/>
                <w:sz w:val="24"/>
              </w:rPr>
              <w:t>三</w:t>
            </w:r>
            <w:r w:rsidRPr="00C01123">
              <w:rPr>
                <w:rFonts w:asciiTheme="minorEastAsia" w:eastAsiaTheme="minorEastAsia" w:hAnsiTheme="minorEastAsia"/>
                <w:sz w:val="24"/>
              </w:rPr>
              <w:t>年</w:t>
            </w:r>
            <w:r w:rsidRPr="00C01123">
              <w:rPr>
                <w:rFonts w:asciiTheme="minorEastAsia" w:eastAsiaTheme="minorEastAsia" w:hAnsiTheme="minorEastAsia" w:hint="eastAsia"/>
                <w:sz w:val="24"/>
              </w:rPr>
              <w:t>。</w:t>
            </w:r>
          </w:p>
        </w:tc>
      </w:tr>
      <w:tr w:rsidR="009C48B5" w:rsidRPr="00C01123" w14:paraId="4EB15B02" w14:textId="77777777" w:rsidTr="00C01123">
        <w:trPr>
          <w:gridAfter w:val="1"/>
          <w:wAfter w:w="9" w:type="dxa"/>
          <w:trHeight w:val="454"/>
          <w:jc w:val="center"/>
        </w:trPr>
        <w:tc>
          <w:tcPr>
            <w:tcW w:w="776" w:type="dxa"/>
            <w:vAlign w:val="center"/>
          </w:tcPr>
          <w:p w14:paraId="23D04DE6" w14:textId="706DF8A2"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2</w:t>
            </w:r>
          </w:p>
        </w:tc>
        <w:tc>
          <w:tcPr>
            <w:tcW w:w="2410" w:type="dxa"/>
            <w:gridSpan w:val="3"/>
            <w:vAlign w:val="center"/>
          </w:tcPr>
          <w:p w14:paraId="09493A10" w14:textId="7BC7AE1B" w:rsidR="009C48B5" w:rsidRPr="00C01123" w:rsidRDefault="009C48B5" w:rsidP="009C48B5">
            <w:pPr>
              <w:jc w:val="center"/>
              <w:rPr>
                <w:rFonts w:asciiTheme="minorEastAsia" w:eastAsiaTheme="minorEastAsia" w:hAnsiTheme="minorEastAsia" w:cs="仿宋"/>
                <w:sz w:val="24"/>
              </w:rPr>
            </w:pPr>
            <w:r w:rsidRPr="00C01123">
              <w:rPr>
                <w:rFonts w:asciiTheme="minorEastAsia" w:eastAsiaTheme="minorEastAsia" w:hAnsiTheme="minorEastAsia"/>
                <w:sz w:val="24"/>
              </w:rPr>
              <w:t>备件库</w:t>
            </w:r>
          </w:p>
        </w:tc>
        <w:tc>
          <w:tcPr>
            <w:tcW w:w="6662" w:type="dxa"/>
            <w:gridSpan w:val="3"/>
            <w:vAlign w:val="center"/>
          </w:tcPr>
          <w:p w14:paraId="5945328E" w14:textId="65D6D850" w:rsidR="009C48B5" w:rsidRPr="00C01123" w:rsidRDefault="009C48B5" w:rsidP="009C48B5">
            <w:pPr>
              <w:rPr>
                <w:rFonts w:asciiTheme="minorEastAsia" w:eastAsiaTheme="minorEastAsia" w:hAnsiTheme="minorEastAsia"/>
                <w:sz w:val="24"/>
              </w:rPr>
            </w:pPr>
            <w:r w:rsidRPr="00C01123">
              <w:rPr>
                <w:rFonts w:asciiTheme="minorEastAsia" w:eastAsiaTheme="minorEastAsia" w:hAnsiTheme="minorEastAsia"/>
                <w:sz w:val="24"/>
              </w:rPr>
              <w:t>西安有备件库。</w:t>
            </w:r>
          </w:p>
        </w:tc>
      </w:tr>
      <w:tr w:rsidR="009C48B5" w:rsidRPr="00C01123" w14:paraId="733ABA6F" w14:textId="77777777" w:rsidTr="00C01123">
        <w:trPr>
          <w:gridAfter w:val="1"/>
          <w:wAfter w:w="9" w:type="dxa"/>
          <w:trHeight w:val="454"/>
          <w:jc w:val="center"/>
        </w:trPr>
        <w:tc>
          <w:tcPr>
            <w:tcW w:w="776" w:type="dxa"/>
            <w:vAlign w:val="center"/>
          </w:tcPr>
          <w:p w14:paraId="04FD4B60" w14:textId="6325ABC8"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3</w:t>
            </w:r>
          </w:p>
        </w:tc>
        <w:tc>
          <w:tcPr>
            <w:tcW w:w="2410" w:type="dxa"/>
            <w:gridSpan w:val="3"/>
            <w:vAlign w:val="center"/>
          </w:tcPr>
          <w:p w14:paraId="044147B8" w14:textId="1184289F" w:rsidR="009C48B5" w:rsidRPr="00C01123" w:rsidRDefault="009C48B5" w:rsidP="009C48B5">
            <w:pPr>
              <w:jc w:val="center"/>
              <w:rPr>
                <w:rFonts w:asciiTheme="minorEastAsia" w:eastAsiaTheme="minorEastAsia" w:hAnsiTheme="minorEastAsia" w:cs="仿宋"/>
                <w:sz w:val="24"/>
              </w:rPr>
            </w:pPr>
            <w:r w:rsidRPr="00C01123">
              <w:rPr>
                <w:rFonts w:asciiTheme="minorEastAsia" w:eastAsiaTheme="minorEastAsia" w:hAnsiTheme="minorEastAsia"/>
                <w:sz w:val="24"/>
              </w:rPr>
              <w:t>维修站</w:t>
            </w:r>
          </w:p>
        </w:tc>
        <w:tc>
          <w:tcPr>
            <w:tcW w:w="6662" w:type="dxa"/>
            <w:gridSpan w:val="3"/>
            <w:vAlign w:val="center"/>
          </w:tcPr>
          <w:p w14:paraId="576906E7" w14:textId="1084C83F" w:rsidR="009C48B5" w:rsidRPr="00C01123" w:rsidRDefault="009C48B5" w:rsidP="009C48B5">
            <w:pPr>
              <w:rPr>
                <w:rFonts w:asciiTheme="minorEastAsia" w:eastAsiaTheme="minorEastAsia" w:hAnsiTheme="minorEastAsia"/>
                <w:sz w:val="24"/>
              </w:rPr>
            </w:pPr>
            <w:r w:rsidRPr="00C01123">
              <w:rPr>
                <w:rFonts w:asciiTheme="minorEastAsia" w:eastAsiaTheme="minorEastAsia" w:hAnsiTheme="minorEastAsia"/>
                <w:sz w:val="24"/>
              </w:rPr>
              <w:t>西安有维修站。</w:t>
            </w:r>
          </w:p>
        </w:tc>
      </w:tr>
      <w:tr w:rsidR="009C48B5" w:rsidRPr="00C01123" w14:paraId="171BB5DC" w14:textId="77777777" w:rsidTr="00C01123">
        <w:trPr>
          <w:gridAfter w:val="1"/>
          <w:wAfter w:w="9" w:type="dxa"/>
          <w:trHeight w:val="454"/>
          <w:jc w:val="center"/>
        </w:trPr>
        <w:tc>
          <w:tcPr>
            <w:tcW w:w="776" w:type="dxa"/>
            <w:vAlign w:val="center"/>
          </w:tcPr>
          <w:p w14:paraId="2F0F3175" w14:textId="72EE22E3"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4</w:t>
            </w:r>
          </w:p>
        </w:tc>
        <w:tc>
          <w:tcPr>
            <w:tcW w:w="2410" w:type="dxa"/>
            <w:gridSpan w:val="3"/>
            <w:vAlign w:val="center"/>
          </w:tcPr>
          <w:p w14:paraId="74E9162A" w14:textId="5D05B8F9" w:rsidR="009C48B5" w:rsidRPr="00C01123" w:rsidRDefault="009C48B5" w:rsidP="009C48B5">
            <w:pPr>
              <w:jc w:val="center"/>
              <w:rPr>
                <w:rFonts w:asciiTheme="minorEastAsia" w:eastAsiaTheme="minorEastAsia" w:hAnsiTheme="minorEastAsia" w:cs="仿宋"/>
                <w:sz w:val="24"/>
              </w:rPr>
            </w:pPr>
            <w:r w:rsidRPr="00C01123">
              <w:rPr>
                <w:rFonts w:asciiTheme="minorEastAsia" w:eastAsiaTheme="minorEastAsia" w:hAnsiTheme="minorEastAsia"/>
                <w:sz w:val="24"/>
              </w:rPr>
              <w:t>收费标准</w:t>
            </w:r>
          </w:p>
        </w:tc>
        <w:tc>
          <w:tcPr>
            <w:tcW w:w="6662" w:type="dxa"/>
            <w:gridSpan w:val="3"/>
            <w:vAlign w:val="center"/>
          </w:tcPr>
          <w:p w14:paraId="2D044018" w14:textId="7CBCE2EB" w:rsidR="009C48B5" w:rsidRPr="00C01123" w:rsidRDefault="009C48B5" w:rsidP="009C48B5">
            <w:pPr>
              <w:rPr>
                <w:rFonts w:asciiTheme="minorEastAsia" w:eastAsiaTheme="minorEastAsia" w:hAnsiTheme="minorEastAsia"/>
                <w:sz w:val="24"/>
              </w:rPr>
            </w:pPr>
            <w:r w:rsidRPr="00C01123">
              <w:rPr>
                <w:rFonts w:asciiTheme="minorEastAsia" w:eastAsiaTheme="minorEastAsia" w:hAnsiTheme="minorEastAsia"/>
                <w:sz w:val="24"/>
              </w:rPr>
              <w:t>质保期满维修只收零配件成本费，不收人工费。</w:t>
            </w:r>
          </w:p>
        </w:tc>
      </w:tr>
      <w:tr w:rsidR="009C48B5" w:rsidRPr="00C01123" w14:paraId="47CDA2AE" w14:textId="77777777" w:rsidTr="00C01123">
        <w:trPr>
          <w:gridAfter w:val="1"/>
          <w:wAfter w:w="9" w:type="dxa"/>
          <w:trHeight w:val="454"/>
          <w:jc w:val="center"/>
        </w:trPr>
        <w:tc>
          <w:tcPr>
            <w:tcW w:w="776" w:type="dxa"/>
            <w:vAlign w:val="center"/>
          </w:tcPr>
          <w:p w14:paraId="1D1C63EF" w14:textId="25CA1CA3"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5</w:t>
            </w:r>
          </w:p>
        </w:tc>
        <w:tc>
          <w:tcPr>
            <w:tcW w:w="2410" w:type="dxa"/>
            <w:gridSpan w:val="3"/>
            <w:vAlign w:val="center"/>
          </w:tcPr>
          <w:p w14:paraId="65328557" w14:textId="419A6A25" w:rsidR="009C48B5" w:rsidRPr="00C01123" w:rsidRDefault="009C48B5" w:rsidP="009C48B5">
            <w:pPr>
              <w:jc w:val="center"/>
              <w:rPr>
                <w:rFonts w:asciiTheme="minorEastAsia" w:eastAsiaTheme="minorEastAsia" w:hAnsiTheme="minorEastAsia" w:cs="仿宋"/>
                <w:sz w:val="24"/>
              </w:rPr>
            </w:pPr>
            <w:r w:rsidRPr="00C01123">
              <w:rPr>
                <w:rFonts w:asciiTheme="minorEastAsia" w:eastAsiaTheme="minorEastAsia" w:hAnsiTheme="minorEastAsia"/>
                <w:sz w:val="24"/>
              </w:rPr>
              <w:t>培训支持</w:t>
            </w:r>
          </w:p>
        </w:tc>
        <w:tc>
          <w:tcPr>
            <w:tcW w:w="6662" w:type="dxa"/>
            <w:gridSpan w:val="3"/>
            <w:vAlign w:val="center"/>
          </w:tcPr>
          <w:p w14:paraId="5E323950" w14:textId="4340D278" w:rsidR="009C48B5" w:rsidRPr="00C01123" w:rsidRDefault="009C48B5" w:rsidP="009C48B5">
            <w:pPr>
              <w:rPr>
                <w:rFonts w:asciiTheme="minorEastAsia" w:eastAsiaTheme="minorEastAsia" w:hAnsiTheme="minorEastAsia"/>
                <w:sz w:val="24"/>
              </w:rPr>
            </w:pPr>
            <w:r w:rsidRPr="00C01123">
              <w:rPr>
                <w:rFonts w:asciiTheme="minorEastAsia" w:eastAsiaTheme="minorEastAsia" w:hAnsiTheme="minorEastAsia"/>
                <w:sz w:val="24"/>
              </w:rPr>
              <w:t>免费提供现场操作使用和维护保养培训。</w:t>
            </w:r>
          </w:p>
        </w:tc>
      </w:tr>
      <w:tr w:rsidR="009C48B5" w:rsidRPr="00C01123" w14:paraId="69CD3776" w14:textId="77777777" w:rsidTr="00C01123">
        <w:trPr>
          <w:gridAfter w:val="1"/>
          <w:wAfter w:w="9" w:type="dxa"/>
          <w:trHeight w:val="454"/>
          <w:jc w:val="center"/>
        </w:trPr>
        <w:tc>
          <w:tcPr>
            <w:tcW w:w="776" w:type="dxa"/>
            <w:vAlign w:val="center"/>
          </w:tcPr>
          <w:p w14:paraId="36E6C747" w14:textId="5DE3CDC2"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6</w:t>
            </w:r>
          </w:p>
        </w:tc>
        <w:tc>
          <w:tcPr>
            <w:tcW w:w="2410" w:type="dxa"/>
            <w:gridSpan w:val="3"/>
            <w:vAlign w:val="center"/>
          </w:tcPr>
          <w:p w14:paraId="4E77AF02" w14:textId="0AF56D16" w:rsidR="009C48B5" w:rsidRPr="00C01123" w:rsidRDefault="009C48B5" w:rsidP="009C48B5">
            <w:pPr>
              <w:jc w:val="center"/>
              <w:rPr>
                <w:rFonts w:asciiTheme="minorEastAsia" w:eastAsiaTheme="minorEastAsia" w:hAnsiTheme="minorEastAsia" w:cs="仿宋"/>
                <w:sz w:val="24"/>
              </w:rPr>
            </w:pPr>
            <w:r w:rsidRPr="00C01123">
              <w:rPr>
                <w:rFonts w:asciiTheme="minorEastAsia" w:eastAsiaTheme="minorEastAsia" w:hAnsiTheme="minorEastAsia"/>
                <w:sz w:val="24"/>
              </w:rPr>
              <w:t>维修响应</w:t>
            </w:r>
          </w:p>
        </w:tc>
        <w:tc>
          <w:tcPr>
            <w:tcW w:w="6662" w:type="dxa"/>
            <w:gridSpan w:val="3"/>
            <w:vAlign w:val="center"/>
          </w:tcPr>
          <w:p w14:paraId="6081ACC0" w14:textId="6DBD933B" w:rsidR="009C48B5" w:rsidRPr="00C01123" w:rsidRDefault="009C48B5" w:rsidP="009C48B5">
            <w:pPr>
              <w:rPr>
                <w:rFonts w:asciiTheme="minorEastAsia" w:eastAsiaTheme="minorEastAsia" w:hAnsiTheme="minorEastAsia"/>
                <w:sz w:val="24"/>
              </w:rPr>
            </w:pPr>
            <w:r w:rsidRPr="00C01123">
              <w:rPr>
                <w:rFonts w:asciiTheme="minorEastAsia" w:eastAsiaTheme="minorEastAsia" w:hAnsiTheme="minorEastAsia"/>
                <w:sz w:val="24"/>
              </w:rPr>
              <w:t>2小时内响应，8小时内到达客户现场。</w:t>
            </w:r>
          </w:p>
        </w:tc>
      </w:tr>
      <w:tr w:rsidR="009C48B5" w:rsidRPr="00C01123" w14:paraId="0EFA96BF" w14:textId="77777777" w:rsidTr="00C01123">
        <w:trPr>
          <w:gridAfter w:val="1"/>
          <w:wAfter w:w="9" w:type="dxa"/>
          <w:trHeight w:val="454"/>
          <w:jc w:val="center"/>
        </w:trPr>
        <w:tc>
          <w:tcPr>
            <w:tcW w:w="776" w:type="dxa"/>
            <w:vAlign w:val="center"/>
          </w:tcPr>
          <w:p w14:paraId="00D5916C" w14:textId="7A02201E" w:rsidR="009C48B5" w:rsidRPr="00C01123" w:rsidRDefault="009C48B5" w:rsidP="009C48B5">
            <w:pPr>
              <w:jc w:val="center"/>
              <w:rPr>
                <w:rFonts w:asciiTheme="minorEastAsia" w:eastAsiaTheme="minorEastAsia" w:hAnsiTheme="minorEastAsia"/>
                <w:sz w:val="24"/>
              </w:rPr>
            </w:pPr>
            <w:r w:rsidRPr="00C01123">
              <w:rPr>
                <w:rFonts w:asciiTheme="minorEastAsia" w:eastAsiaTheme="minorEastAsia" w:hAnsiTheme="minorEastAsia"/>
                <w:sz w:val="24"/>
              </w:rPr>
              <w:t>7</w:t>
            </w:r>
          </w:p>
        </w:tc>
        <w:tc>
          <w:tcPr>
            <w:tcW w:w="2410" w:type="dxa"/>
            <w:gridSpan w:val="3"/>
            <w:vAlign w:val="center"/>
          </w:tcPr>
          <w:p w14:paraId="1C3890C3" w14:textId="45016C18" w:rsidR="009C48B5" w:rsidRPr="00C01123" w:rsidRDefault="009C48B5" w:rsidP="009C48B5">
            <w:pPr>
              <w:jc w:val="center"/>
              <w:rPr>
                <w:rFonts w:asciiTheme="minorEastAsia" w:eastAsiaTheme="minorEastAsia" w:hAnsiTheme="minorEastAsia" w:cs="仿宋"/>
                <w:sz w:val="24"/>
              </w:rPr>
            </w:pPr>
            <w:r w:rsidRPr="00C01123">
              <w:rPr>
                <w:rFonts w:asciiTheme="minorEastAsia" w:eastAsiaTheme="minorEastAsia" w:hAnsiTheme="minorEastAsia"/>
                <w:sz w:val="24"/>
              </w:rPr>
              <w:t>到货时间</w:t>
            </w:r>
          </w:p>
        </w:tc>
        <w:tc>
          <w:tcPr>
            <w:tcW w:w="6662" w:type="dxa"/>
            <w:gridSpan w:val="3"/>
            <w:vAlign w:val="center"/>
          </w:tcPr>
          <w:p w14:paraId="411648FB" w14:textId="2F6B9AED" w:rsidR="009C48B5" w:rsidRPr="00C01123" w:rsidRDefault="009C48B5" w:rsidP="009C48B5">
            <w:pPr>
              <w:rPr>
                <w:rFonts w:asciiTheme="minorEastAsia" w:eastAsiaTheme="minorEastAsia" w:hAnsiTheme="minorEastAsia"/>
                <w:sz w:val="24"/>
              </w:rPr>
            </w:pPr>
            <w:r w:rsidRPr="00C01123">
              <w:rPr>
                <w:rFonts w:asciiTheme="minorEastAsia" w:eastAsiaTheme="minorEastAsia" w:hAnsiTheme="minorEastAsia"/>
                <w:sz w:val="24"/>
              </w:rPr>
              <w:t>签订正式合同后</w:t>
            </w:r>
            <w:r w:rsidRPr="00C01123">
              <w:rPr>
                <w:rFonts w:asciiTheme="minorEastAsia" w:eastAsiaTheme="minorEastAsia" w:hAnsiTheme="minorEastAsia" w:hint="eastAsia"/>
                <w:sz w:val="24"/>
              </w:rPr>
              <w:t>60</w:t>
            </w:r>
            <w:r w:rsidRPr="00C01123">
              <w:rPr>
                <w:rFonts w:asciiTheme="minorEastAsia" w:eastAsiaTheme="minorEastAsia" w:hAnsiTheme="minorEastAsia"/>
                <w:sz w:val="24"/>
              </w:rPr>
              <w:t>天之内。</w:t>
            </w:r>
          </w:p>
        </w:tc>
      </w:tr>
    </w:tbl>
    <w:bookmarkEnd w:id="1"/>
    <w:p w14:paraId="3E75D92E" w14:textId="3E336144" w:rsidR="006C75FB" w:rsidRPr="00C01123" w:rsidRDefault="00C021A2" w:rsidP="006C75FB">
      <w:pPr>
        <w:widowControl/>
        <w:jc w:val="left"/>
        <w:rPr>
          <w:rFonts w:asciiTheme="minorEastAsia" w:eastAsiaTheme="minorEastAsia" w:hAnsiTheme="minorEastAsia"/>
          <w:sz w:val="24"/>
        </w:rPr>
      </w:pPr>
      <w:r w:rsidRPr="00C01123">
        <w:rPr>
          <w:rFonts w:asciiTheme="minorEastAsia" w:eastAsiaTheme="minorEastAsia" w:hAnsiTheme="minorEastAsia" w:hint="eastAsia"/>
          <w:sz w:val="24"/>
        </w:rPr>
        <w:t>说明</w:t>
      </w:r>
      <w:r w:rsidR="00532C52" w:rsidRPr="00C01123">
        <w:rPr>
          <w:rFonts w:asciiTheme="minorEastAsia" w:eastAsiaTheme="minorEastAsia" w:hAnsiTheme="minorEastAsia" w:hint="eastAsia"/>
          <w:sz w:val="24"/>
        </w:rPr>
        <w:t>：功能要求、配置清单为必备要求，从功能角度提出；技术参数体现设备档次要求，参数中区分“★”、“＃”参数，其中“★”参数为核心参数，为必须满足参数；“＃”参数为重要参数，在采购评审中分值较高。一般技术指标参数不作标记。</w:t>
      </w:r>
    </w:p>
    <w:bookmarkEnd w:id="0"/>
    <w:p w14:paraId="4A19919A" w14:textId="77777777" w:rsidR="006C75FB" w:rsidRPr="00C01123" w:rsidRDefault="006C75FB" w:rsidP="006C75FB">
      <w:pPr>
        <w:widowControl/>
        <w:jc w:val="left"/>
        <w:rPr>
          <w:rFonts w:asciiTheme="minorEastAsia" w:eastAsiaTheme="minorEastAsia" w:hAnsiTheme="minorEastAsia" w:cs="黑体"/>
          <w:snapToGrid w:val="0"/>
          <w:sz w:val="24"/>
        </w:rPr>
      </w:pPr>
    </w:p>
    <w:sectPr w:rsidR="006C75FB" w:rsidRPr="00C01123" w:rsidSect="00D84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FDD07" w14:textId="77777777" w:rsidR="00DB2FFB" w:rsidRDefault="00DB2FFB" w:rsidP="0091323C">
      <w:r>
        <w:separator/>
      </w:r>
    </w:p>
  </w:endnote>
  <w:endnote w:type="continuationSeparator" w:id="0">
    <w:p w14:paraId="236E957F" w14:textId="77777777" w:rsidR="00DB2FFB" w:rsidRDefault="00DB2FFB" w:rsidP="0091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幼圆">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2"/>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A4774" w14:textId="77777777" w:rsidR="00DB2FFB" w:rsidRDefault="00DB2FFB" w:rsidP="0091323C">
      <w:r>
        <w:separator/>
      </w:r>
    </w:p>
  </w:footnote>
  <w:footnote w:type="continuationSeparator" w:id="0">
    <w:p w14:paraId="4DD47E06" w14:textId="77777777" w:rsidR="00DB2FFB" w:rsidRDefault="00DB2FFB" w:rsidP="0091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BC4"/>
    <w:multiLevelType w:val="multilevel"/>
    <w:tmpl w:val="007E1BC4"/>
    <w:lvl w:ilvl="0">
      <w:start w:val="1"/>
      <w:numFmt w:val="decimal"/>
      <w:suff w:val="nothing"/>
      <w:lvlText w:val="第%1章 "/>
      <w:lvlJc w:val="left"/>
      <w:pPr>
        <w:ind w:left="0" w:firstLine="0"/>
      </w:pPr>
      <w:rPr>
        <w:rFonts w:hint="eastAsia"/>
      </w:rPr>
    </w:lvl>
    <w:lvl w:ilvl="1">
      <w:start w:val="1"/>
      <w:numFmt w:val="decimal"/>
      <w:lvlText w:val="%1.%2"/>
      <w:lvlJc w:val="left"/>
      <w:pPr>
        <w:tabs>
          <w:tab w:val="num" w:pos="72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440"/>
        </w:tabs>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2994764"/>
    <w:multiLevelType w:val="hybridMultilevel"/>
    <w:tmpl w:val="9676B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5C2E60"/>
    <w:multiLevelType w:val="hybridMultilevel"/>
    <w:tmpl w:val="3BFA56E8"/>
    <w:lvl w:ilvl="0" w:tplc="A218E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2D2FAD"/>
    <w:multiLevelType w:val="singleLevel"/>
    <w:tmpl w:val="0A2D2FAD"/>
    <w:lvl w:ilvl="0">
      <w:start w:val="1"/>
      <w:numFmt w:val="decimal"/>
      <w:suff w:val="nothing"/>
      <w:lvlText w:val="%1）"/>
      <w:lvlJc w:val="left"/>
    </w:lvl>
  </w:abstractNum>
  <w:abstractNum w:abstractNumId="4" w15:restartNumberingAfterBreak="0">
    <w:nsid w:val="1C9C3B80"/>
    <w:multiLevelType w:val="multilevel"/>
    <w:tmpl w:val="1C9C3B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A567C6"/>
    <w:multiLevelType w:val="hybridMultilevel"/>
    <w:tmpl w:val="31388AFE"/>
    <w:lvl w:ilvl="0" w:tplc="99644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B3AC83"/>
    <w:multiLevelType w:val="singleLevel"/>
    <w:tmpl w:val="4EB3AC83"/>
    <w:lvl w:ilvl="0">
      <w:start w:val="1"/>
      <w:numFmt w:val="decimal"/>
      <w:lvlText w:val="%1."/>
      <w:lvlJc w:val="left"/>
      <w:pPr>
        <w:tabs>
          <w:tab w:val="num" w:pos="312"/>
        </w:tabs>
      </w:pPr>
    </w:lvl>
  </w:abstractNum>
  <w:abstractNum w:abstractNumId="7" w15:restartNumberingAfterBreak="0">
    <w:nsid w:val="53B4F904"/>
    <w:multiLevelType w:val="singleLevel"/>
    <w:tmpl w:val="53B4F904"/>
    <w:lvl w:ilvl="0">
      <w:start w:val="1"/>
      <w:numFmt w:val="decimal"/>
      <w:lvlText w:val="%1)"/>
      <w:lvlJc w:val="left"/>
      <w:pPr>
        <w:tabs>
          <w:tab w:val="num" w:pos="425"/>
        </w:tabs>
        <w:ind w:left="425" w:hanging="425"/>
      </w:pPr>
      <w:rPr>
        <w:rFonts w:hint="default"/>
      </w:rPr>
    </w:lvl>
  </w:abstractNum>
  <w:abstractNum w:abstractNumId="8" w15:restartNumberingAfterBreak="0">
    <w:nsid w:val="53B4F9F2"/>
    <w:multiLevelType w:val="singleLevel"/>
    <w:tmpl w:val="53B4F9F2"/>
    <w:lvl w:ilvl="0">
      <w:start w:val="1"/>
      <w:numFmt w:val="decimal"/>
      <w:lvlText w:val="%1)"/>
      <w:lvlJc w:val="left"/>
      <w:pPr>
        <w:tabs>
          <w:tab w:val="num" w:pos="425"/>
        </w:tabs>
        <w:ind w:left="425" w:hanging="425"/>
      </w:pPr>
      <w:rPr>
        <w:rFonts w:hint="default"/>
      </w:rPr>
    </w:lvl>
  </w:abstractNum>
  <w:abstractNum w:abstractNumId="9" w15:restartNumberingAfterBreak="0">
    <w:nsid w:val="564E2926"/>
    <w:multiLevelType w:val="multilevel"/>
    <w:tmpl w:val="564E29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pStyle w:va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BD1E8D0"/>
    <w:multiLevelType w:val="singleLevel"/>
    <w:tmpl w:val="5BD1E8D0"/>
    <w:lvl w:ilvl="0">
      <w:start w:val="1"/>
      <w:numFmt w:val="decimal"/>
      <w:lvlText w:val="%1."/>
      <w:lvlJc w:val="left"/>
      <w:pPr>
        <w:tabs>
          <w:tab w:val="num" w:pos="312"/>
        </w:tabs>
      </w:pPr>
    </w:lvl>
  </w:abstractNum>
  <w:abstractNum w:abstractNumId="11" w15:restartNumberingAfterBreak="0">
    <w:nsid w:val="7A81097D"/>
    <w:multiLevelType w:val="hybridMultilevel"/>
    <w:tmpl w:val="7794F4DE"/>
    <w:lvl w:ilvl="0" w:tplc="84264852">
      <w:start w:val="3"/>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8"/>
  </w:num>
  <w:num w:numId="4">
    <w:abstractNumId w:val="7"/>
  </w:num>
  <w:num w:numId="5">
    <w:abstractNumId w:val="5"/>
  </w:num>
  <w:num w:numId="6">
    <w:abstractNumId w:val="2"/>
  </w:num>
  <w:num w:numId="7">
    <w:abstractNumId w:val="3"/>
  </w:num>
  <w:num w:numId="8">
    <w:abstractNumId w:val="11"/>
  </w:num>
  <w:num w:numId="9">
    <w:abstractNumId w:val="1"/>
  </w:num>
  <w:num w:numId="10">
    <w:abstractNumId w:val="10"/>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9A15E62"/>
    <w:rsid w:val="00046163"/>
    <w:rsid w:val="000545FE"/>
    <w:rsid w:val="00062C9C"/>
    <w:rsid w:val="00094C83"/>
    <w:rsid w:val="000A384B"/>
    <w:rsid w:val="000C3A2F"/>
    <w:rsid w:val="000C6484"/>
    <w:rsid w:val="000E5CA4"/>
    <w:rsid w:val="001042B8"/>
    <w:rsid w:val="00107C49"/>
    <w:rsid w:val="00114AEA"/>
    <w:rsid w:val="0012041F"/>
    <w:rsid w:val="00155B3B"/>
    <w:rsid w:val="001A1628"/>
    <w:rsid w:val="001C3337"/>
    <w:rsid w:val="001F737E"/>
    <w:rsid w:val="00202DB2"/>
    <w:rsid w:val="002047C7"/>
    <w:rsid w:val="00221CC8"/>
    <w:rsid w:val="00230CF8"/>
    <w:rsid w:val="00251BA2"/>
    <w:rsid w:val="00252FE9"/>
    <w:rsid w:val="00266D0C"/>
    <w:rsid w:val="00267F1E"/>
    <w:rsid w:val="00285100"/>
    <w:rsid w:val="00296357"/>
    <w:rsid w:val="002B40AE"/>
    <w:rsid w:val="002C21FA"/>
    <w:rsid w:val="002C4BC4"/>
    <w:rsid w:val="003151D7"/>
    <w:rsid w:val="003250CD"/>
    <w:rsid w:val="00344E7A"/>
    <w:rsid w:val="003526D5"/>
    <w:rsid w:val="00361D23"/>
    <w:rsid w:val="003A3ABE"/>
    <w:rsid w:val="003A77C9"/>
    <w:rsid w:val="003C04BD"/>
    <w:rsid w:val="003C0D17"/>
    <w:rsid w:val="003C1FAC"/>
    <w:rsid w:val="00415F46"/>
    <w:rsid w:val="004432F1"/>
    <w:rsid w:val="00465054"/>
    <w:rsid w:val="00472BFD"/>
    <w:rsid w:val="00480E1E"/>
    <w:rsid w:val="00486784"/>
    <w:rsid w:val="004A675A"/>
    <w:rsid w:val="004B3E73"/>
    <w:rsid w:val="004B5D66"/>
    <w:rsid w:val="004C37F8"/>
    <w:rsid w:val="004D21DD"/>
    <w:rsid w:val="004E7B7D"/>
    <w:rsid w:val="00502B07"/>
    <w:rsid w:val="0050461A"/>
    <w:rsid w:val="00532C52"/>
    <w:rsid w:val="00540256"/>
    <w:rsid w:val="00576DCF"/>
    <w:rsid w:val="00580FC7"/>
    <w:rsid w:val="00581A2E"/>
    <w:rsid w:val="005C1886"/>
    <w:rsid w:val="00603E75"/>
    <w:rsid w:val="00605788"/>
    <w:rsid w:val="00605842"/>
    <w:rsid w:val="00612084"/>
    <w:rsid w:val="0064153B"/>
    <w:rsid w:val="00644F13"/>
    <w:rsid w:val="006464E9"/>
    <w:rsid w:val="00671C60"/>
    <w:rsid w:val="00682485"/>
    <w:rsid w:val="006C75FB"/>
    <w:rsid w:val="006D71A6"/>
    <w:rsid w:val="00725A54"/>
    <w:rsid w:val="0073745C"/>
    <w:rsid w:val="0074369E"/>
    <w:rsid w:val="00776C3E"/>
    <w:rsid w:val="00790D63"/>
    <w:rsid w:val="007975BA"/>
    <w:rsid w:val="007C061A"/>
    <w:rsid w:val="007D147D"/>
    <w:rsid w:val="007D37E2"/>
    <w:rsid w:val="007D6AA8"/>
    <w:rsid w:val="007E2DAD"/>
    <w:rsid w:val="007F4F99"/>
    <w:rsid w:val="008025C6"/>
    <w:rsid w:val="00815EDB"/>
    <w:rsid w:val="00826E11"/>
    <w:rsid w:val="0082728A"/>
    <w:rsid w:val="0083471C"/>
    <w:rsid w:val="008456AC"/>
    <w:rsid w:val="00846B87"/>
    <w:rsid w:val="008564A1"/>
    <w:rsid w:val="00860B28"/>
    <w:rsid w:val="008769A2"/>
    <w:rsid w:val="00891FC3"/>
    <w:rsid w:val="008A4967"/>
    <w:rsid w:val="008A64F5"/>
    <w:rsid w:val="00905E6A"/>
    <w:rsid w:val="00911B92"/>
    <w:rsid w:val="0091323C"/>
    <w:rsid w:val="00934229"/>
    <w:rsid w:val="00943275"/>
    <w:rsid w:val="009506CE"/>
    <w:rsid w:val="009B4794"/>
    <w:rsid w:val="009C0046"/>
    <w:rsid w:val="009C48B5"/>
    <w:rsid w:val="009C5AD1"/>
    <w:rsid w:val="009D4E32"/>
    <w:rsid w:val="009E3452"/>
    <w:rsid w:val="00A011B6"/>
    <w:rsid w:val="00A02CAD"/>
    <w:rsid w:val="00A17223"/>
    <w:rsid w:val="00A25852"/>
    <w:rsid w:val="00A33D6F"/>
    <w:rsid w:val="00A4142E"/>
    <w:rsid w:val="00A579E1"/>
    <w:rsid w:val="00A64A4D"/>
    <w:rsid w:val="00A76416"/>
    <w:rsid w:val="00A95588"/>
    <w:rsid w:val="00A97192"/>
    <w:rsid w:val="00AA6CA3"/>
    <w:rsid w:val="00AC023F"/>
    <w:rsid w:val="00AC2FEC"/>
    <w:rsid w:val="00AC3F59"/>
    <w:rsid w:val="00AD70DA"/>
    <w:rsid w:val="00AD75E3"/>
    <w:rsid w:val="00B05F70"/>
    <w:rsid w:val="00B22D2F"/>
    <w:rsid w:val="00B46DCB"/>
    <w:rsid w:val="00B4737F"/>
    <w:rsid w:val="00B52870"/>
    <w:rsid w:val="00B57386"/>
    <w:rsid w:val="00B7345A"/>
    <w:rsid w:val="00B853D8"/>
    <w:rsid w:val="00B8795D"/>
    <w:rsid w:val="00BA7466"/>
    <w:rsid w:val="00BC19C8"/>
    <w:rsid w:val="00C01123"/>
    <w:rsid w:val="00C021A2"/>
    <w:rsid w:val="00C0235F"/>
    <w:rsid w:val="00C20B05"/>
    <w:rsid w:val="00C26053"/>
    <w:rsid w:val="00C451A2"/>
    <w:rsid w:val="00C727AC"/>
    <w:rsid w:val="00C77FA6"/>
    <w:rsid w:val="00C91306"/>
    <w:rsid w:val="00CB4529"/>
    <w:rsid w:val="00CC08FC"/>
    <w:rsid w:val="00CF4071"/>
    <w:rsid w:val="00D25455"/>
    <w:rsid w:val="00D3534D"/>
    <w:rsid w:val="00D509BA"/>
    <w:rsid w:val="00D6649E"/>
    <w:rsid w:val="00D769DA"/>
    <w:rsid w:val="00D844E9"/>
    <w:rsid w:val="00DA3A8B"/>
    <w:rsid w:val="00DB2FFB"/>
    <w:rsid w:val="00DC5219"/>
    <w:rsid w:val="00E06986"/>
    <w:rsid w:val="00E07EED"/>
    <w:rsid w:val="00E1044C"/>
    <w:rsid w:val="00E33608"/>
    <w:rsid w:val="00E458BB"/>
    <w:rsid w:val="00E46234"/>
    <w:rsid w:val="00E466E8"/>
    <w:rsid w:val="00E80934"/>
    <w:rsid w:val="00E8381C"/>
    <w:rsid w:val="00EB61E8"/>
    <w:rsid w:val="00EE242E"/>
    <w:rsid w:val="00EE2CE1"/>
    <w:rsid w:val="00EE384E"/>
    <w:rsid w:val="00EF45B8"/>
    <w:rsid w:val="00F1160B"/>
    <w:rsid w:val="00F27A73"/>
    <w:rsid w:val="00F35A7B"/>
    <w:rsid w:val="00F705B7"/>
    <w:rsid w:val="00F81502"/>
    <w:rsid w:val="00F870C6"/>
    <w:rsid w:val="00FA1361"/>
    <w:rsid w:val="00FA17E7"/>
    <w:rsid w:val="00FA1DCC"/>
    <w:rsid w:val="00FA7DD0"/>
    <w:rsid w:val="00FD101E"/>
    <w:rsid w:val="00FD63B8"/>
    <w:rsid w:val="19A1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1F9DA"/>
  <w15:docId w15:val="{0FD5A946-344B-4292-88EA-F30532B3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FB"/>
    <w:pPr>
      <w:widowControl w:val="0"/>
      <w:jc w:val="both"/>
    </w:pPr>
    <w:rPr>
      <w:rFonts w:ascii="Times New Roman" w:eastAsia="宋体" w:hAnsi="Times New Roman" w:cs="宋体"/>
      <w:kern w:val="2"/>
      <w:sz w:val="21"/>
      <w:szCs w:val="24"/>
    </w:rPr>
  </w:style>
  <w:style w:type="paragraph" w:styleId="3">
    <w:name w:val="heading 3"/>
    <w:basedOn w:val="a"/>
    <w:next w:val="a0"/>
    <w:link w:val="31"/>
    <w:qFormat/>
    <w:rsid w:val="004E7B7D"/>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9132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91323C"/>
    <w:rPr>
      <w:rFonts w:ascii="Times New Roman" w:eastAsia="宋体" w:hAnsi="Times New Roman" w:cs="宋体"/>
      <w:kern w:val="2"/>
      <w:sz w:val="18"/>
      <w:szCs w:val="18"/>
    </w:rPr>
  </w:style>
  <w:style w:type="paragraph" w:styleId="a6">
    <w:name w:val="footer"/>
    <w:basedOn w:val="a"/>
    <w:link w:val="a7"/>
    <w:rsid w:val="0091323C"/>
    <w:pPr>
      <w:tabs>
        <w:tab w:val="center" w:pos="4153"/>
        <w:tab w:val="right" w:pos="8306"/>
      </w:tabs>
      <w:snapToGrid w:val="0"/>
      <w:jc w:val="left"/>
    </w:pPr>
    <w:rPr>
      <w:sz w:val="18"/>
      <w:szCs w:val="18"/>
    </w:rPr>
  </w:style>
  <w:style w:type="character" w:customStyle="1" w:styleId="a7">
    <w:name w:val="页脚 字符"/>
    <w:basedOn w:val="a1"/>
    <w:link w:val="a6"/>
    <w:rsid w:val="0091323C"/>
    <w:rPr>
      <w:rFonts w:ascii="Times New Roman" w:eastAsia="宋体" w:hAnsi="Times New Roman" w:cs="宋体"/>
      <w:kern w:val="2"/>
      <w:sz w:val="18"/>
      <w:szCs w:val="18"/>
    </w:rPr>
  </w:style>
  <w:style w:type="character" w:styleId="a8">
    <w:name w:val="annotation reference"/>
    <w:basedOn w:val="a1"/>
    <w:rsid w:val="00E466E8"/>
    <w:rPr>
      <w:sz w:val="21"/>
      <w:szCs w:val="21"/>
    </w:rPr>
  </w:style>
  <w:style w:type="paragraph" w:styleId="a9">
    <w:name w:val="annotation text"/>
    <w:basedOn w:val="a"/>
    <w:link w:val="aa"/>
    <w:rsid w:val="00E466E8"/>
    <w:pPr>
      <w:jc w:val="left"/>
    </w:pPr>
  </w:style>
  <w:style w:type="character" w:customStyle="1" w:styleId="aa">
    <w:name w:val="批注文字 字符"/>
    <w:basedOn w:val="a1"/>
    <w:link w:val="a9"/>
    <w:rsid w:val="00E466E8"/>
    <w:rPr>
      <w:rFonts w:ascii="Times New Roman" w:eastAsia="宋体" w:hAnsi="Times New Roman" w:cs="宋体"/>
      <w:kern w:val="2"/>
      <w:sz w:val="21"/>
      <w:szCs w:val="24"/>
    </w:rPr>
  </w:style>
  <w:style w:type="paragraph" w:styleId="ab">
    <w:name w:val="annotation subject"/>
    <w:basedOn w:val="a9"/>
    <w:next w:val="a9"/>
    <w:link w:val="ac"/>
    <w:rsid w:val="00E466E8"/>
    <w:rPr>
      <w:b/>
      <w:bCs/>
    </w:rPr>
  </w:style>
  <w:style w:type="character" w:customStyle="1" w:styleId="ac">
    <w:name w:val="批注主题 字符"/>
    <w:basedOn w:val="aa"/>
    <w:link w:val="ab"/>
    <w:rsid w:val="00E466E8"/>
    <w:rPr>
      <w:rFonts w:ascii="Times New Roman" w:eastAsia="宋体" w:hAnsi="Times New Roman" w:cs="宋体"/>
      <w:b/>
      <w:bCs/>
      <w:kern w:val="2"/>
      <w:sz w:val="21"/>
      <w:szCs w:val="24"/>
    </w:rPr>
  </w:style>
  <w:style w:type="paragraph" w:styleId="ad">
    <w:name w:val="Revision"/>
    <w:hidden/>
    <w:uiPriority w:val="99"/>
    <w:semiHidden/>
    <w:rsid w:val="00E466E8"/>
    <w:rPr>
      <w:rFonts w:ascii="Times New Roman" w:eastAsia="宋体" w:hAnsi="Times New Roman" w:cs="宋体"/>
      <w:kern w:val="2"/>
      <w:sz w:val="21"/>
      <w:szCs w:val="24"/>
    </w:rPr>
  </w:style>
  <w:style w:type="paragraph" w:styleId="ae">
    <w:name w:val="Balloon Text"/>
    <w:basedOn w:val="a"/>
    <w:link w:val="af"/>
    <w:rsid w:val="00E466E8"/>
    <w:rPr>
      <w:sz w:val="18"/>
      <w:szCs w:val="18"/>
    </w:rPr>
  </w:style>
  <w:style w:type="character" w:customStyle="1" w:styleId="af">
    <w:name w:val="批注框文本 字符"/>
    <w:basedOn w:val="a1"/>
    <w:link w:val="ae"/>
    <w:rsid w:val="00E466E8"/>
    <w:rPr>
      <w:rFonts w:ascii="Times New Roman" w:eastAsia="宋体" w:hAnsi="Times New Roman" w:cs="宋体"/>
      <w:kern w:val="2"/>
      <w:sz w:val="18"/>
      <w:szCs w:val="18"/>
    </w:rPr>
  </w:style>
  <w:style w:type="character" w:customStyle="1" w:styleId="1">
    <w:name w:val="纯文本 字符1"/>
    <w:link w:val="af0"/>
    <w:rsid w:val="00605842"/>
    <w:rPr>
      <w:rFonts w:ascii="宋体" w:hAnsi="Courier New"/>
      <w:kern w:val="2"/>
      <w:sz w:val="21"/>
    </w:rPr>
  </w:style>
  <w:style w:type="paragraph" w:styleId="af0">
    <w:name w:val="Plain Text"/>
    <w:basedOn w:val="a"/>
    <w:link w:val="1"/>
    <w:unhideWhenUsed/>
    <w:rsid w:val="00605842"/>
    <w:rPr>
      <w:rFonts w:ascii="宋体" w:eastAsiaTheme="minorEastAsia" w:hAnsi="Courier New" w:cstheme="minorBidi"/>
      <w:szCs w:val="20"/>
    </w:rPr>
  </w:style>
  <w:style w:type="character" w:customStyle="1" w:styleId="af1">
    <w:name w:val="纯文本 字符"/>
    <w:basedOn w:val="a1"/>
    <w:rsid w:val="00605842"/>
    <w:rPr>
      <w:rFonts w:asciiTheme="minorEastAsia" w:hAnsi="Courier New" w:cs="Courier New"/>
      <w:kern w:val="2"/>
      <w:sz w:val="21"/>
      <w:szCs w:val="24"/>
    </w:rPr>
  </w:style>
  <w:style w:type="paragraph" w:customStyle="1" w:styleId="1-21">
    <w:name w:val="中等深浅网格 1 - 强调文字颜色 21"/>
    <w:basedOn w:val="a"/>
    <w:uiPriority w:val="34"/>
    <w:qFormat/>
    <w:rsid w:val="00605842"/>
    <w:pPr>
      <w:ind w:firstLineChars="200" w:firstLine="420"/>
    </w:pPr>
    <w:rPr>
      <w:rFonts w:ascii="Calibri" w:hAnsi="Calibri" w:cs="Times New Roman"/>
      <w:szCs w:val="22"/>
    </w:rPr>
  </w:style>
  <w:style w:type="paragraph" w:styleId="af2">
    <w:name w:val="List Paragraph"/>
    <w:basedOn w:val="a"/>
    <w:uiPriority w:val="34"/>
    <w:qFormat/>
    <w:rsid w:val="007E2DAD"/>
    <w:pPr>
      <w:ind w:firstLineChars="200" w:firstLine="420"/>
    </w:pPr>
    <w:rPr>
      <w:rFonts w:ascii="Calibri" w:hAnsi="Calibri" w:cs="Times New Roman"/>
      <w:szCs w:val="22"/>
    </w:rPr>
  </w:style>
  <w:style w:type="paragraph" w:styleId="af3">
    <w:name w:val="Document Map"/>
    <w:basedOn w:val="a"/>
    <w:link w:val="af4"/>
    <w:rsid w:val="00A011B6"/>
    <w:rPr>
      <w:rFonts w:ascii="宋体"/>
      <w:sz w:val="18"/>
      <w:szCs w:val="18"/>
    </w:rPr>
  </w:style>
  <w:style w:type="character" w:customStyle="1" w:styleId="af4">
    <w:name w:val="文档结构图 字符"/>
    <w:basedOn w:val="a1"/>
    <w:link w:val="af3"/>
    <w:rsid w:val="00A011B6"/>
    <w:rPr>
      <w:rFonts w:ascii="宋体" w:eastAsia="宋体" w:hAnsi="Times New Roman" w:cs="宋体"/>
      <w:kern w:val="2"/>
      <w:sz w:val="18"/>
      <w:szCs w:val="18"/>
    </w:rPr>
  </w:style>
  <w:style w:type="character" w:customStyle="1" w:styleId="NormalCharacter">
    <w:name w:val="NormalCharacter"/>
    <w:semiHidden/>
    <w:rsid w:val="00C451A2"/>
  </w:style>
  <w:style w:type="paragraph" w:customStyle="1" w:styleId="Af5">
    <w:name w:val="正文 A"/>
    <w:uiPriority w:val="99"/>
    <w:rsid w:val="00A76416"/>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Times New Roman" w:cs="Arial Unicode MS"/>
      <w:color w:val="000000"/>
      <w:kern w:val="2"/>
      <w:sz w:val="21"/>
      <w:szCs w:val="21"/>
    </w:rPr>
  </w:style>
  <w:style w:type="paragraph" w:styleId="af6">
    <w:name w:val="No Spacing"/>
    <w:uiPriority w:val="1"/>
    <w:qFormat/>
    <w:rsid w:val="00CC08FC"/>
    <w:pPr>
      <w:widowControl w:val="0"/>
      <w:jc w:val="both"/>
    </w:pPr>
    <w:rPr>
      <w:kern w:val="2"/>
      <w:sz w:val="21"/>
      <w:szCs w:val="22"/>
    </w:rPr>
  </w:style>
  <w:style w:type="paragraph" w:customStyle="1" w:styleId="af7">
    <w:basedOn w:val="a"/>
    <w:next w:val="af2"/>
    <w:uiPriority w:val="34"/>
    <w:qFormat/>
    <w:rsid w:val="004E7B7D"/>
    <w:pPr>
      <w:ind w:firstLineChars="200" w:firstLine="420"/>
    </w:pPr>
    <w:rPr>
      <w:rFonts w:cs="Times New Roman"/>
    </w:rPr>
  </w:style>
  <w:style w:type="paragraph" w:styleId="af8">
    <w:name w:val="Normal (Web)"/>
    <w:basedOn w:val="a"/>
    <w:unhideWhenUsed/>
    <w:qFormat/>
    <w:rsid w:val="007C061A"/>
    <w:pPr>
      <w:widowControl/>
      <w:spacing w:before="100" w:beforeAutospacing="1" w:after="100" w:afterAutospacing="1"/>
      <w:jc w:val="left"/>
    </w:pPr>
    <w:rPr>
      <w:rFonts w:ascii="宋体" w:hAnsi="宋体" w:hint="eastAsia"/>
      <w:kern w:val="0"/>
      <w:sz w:val="24"/>
    </w:rPr>
  </w:style>
  <w:style w:type="character" w:customStyle="1" w:styleId="font31">
    <w:name w:val="font31"/>
    <w:rsid w:val="00A02CAD"/>
    <w:rPr>
      <w:rFonts w:ascii="宋体" w:eastAsia="宋体" w:hAnsi="宋体" w:cs="宋体" w:hint="eastAsia"/>
      <w:i w:val="0"/>
      <w:color w:val="000000"/>
      <w:sz w:val="24"/>
      <w:szCs w:val="24"/>
      <w:u w:val="none"/>
    </w:rPr>
  </w:style>
  <w:style w:type="character" w:customStyle="1" w:styleId="font11">
    <w:name w:val="font11"/>
    <w:rsid w:val="00A02CAD"/>
    <w:rPr>
      <w:rFonts w:ascii="Times New Roman" w:hAnsi="Times New Roman" w:cs="Times New Roman" w:hint="default"/>
      <w:i w:val="0"/>
      <w:color w:val="000000"/>
      <w:sz w:val="24"/>
      <w:szCs w:val="24"/>
      <w:u w:val="none"/>
    </w:rPr>
  </w:style>
  <w:style w:type="character" w:customStyle="1" w:styleId="30">
    <w:name w:val="标题 3 字符"/>
    <w:basedOn w:val="a1"/>
    <w:semiHidden/>
    <w:rsid w:val="004E7B7D"/>
    <w:rPr>
      <w:rFonts w:ascii="Times New Roman" w:eastAsia="宋体" w:hAnsi="Times New Roman" w:cs="宋体"/>
      <w:b/>
      <w:bCs/>
      <w:kern w:val="2"/>
      <w:sz w:val="32"/>
      <w:szCs w:val="32"/>
    </w:rPr>
  </w:style>
  <w:style w:type="character" w:customStyle="1" w:styleId="31">
    <w:name w:val="标题 3 字符1"/>
    <w:link w:val="3"/>
    <w:rsid w:val="004E7B7D"/>
    <w:rPr>
      <w:rFonts w:ascii="Calibri" w:eastAsia="宋体" w:hAnsi="Calibri" w:cs="Times New Roman"/>
      <w:b/>
      <w:bCs/>
      <w:kern w:val="2"/>
      <w:sz w:val="28"/>
      <w:szCs w:val="32"/>
    </w:rPr>
  </w:style>
  <w:style w:type="paragraph" w:styleId="a0">
    <w:name w:val="Normal Indent"/>
    <w:basedOn w:val="a"/>
    <w:semiHidden/>
    <w:unhideWhenUsed/>
    <w:rsid w:val="004E7B7D"/>
    <w:pPr>
      <w:ind w:firstLineChars="200" w:firstLine="420"/>
    </w:pPr>
  </w:style>
  <w:style w:type="paragraph" w:customStyle="1" w:styleId="10">
    <w:name w:val="列出段落1"/>
    <w:basedOn w:val="a"/>
    <w:uiPriority w:val="34"/>
    <w:qFormat/>
    <w:rsid w:val="00CB4529"/>
    <w:pPr>
      <w:ind w:firstLineChars="200" w:firstLine="420"/>
    </w:pPr>
    <w:rPr>
      <w:rFonts w:ascii="Calibri" w:hAnsi="Calibri" w:cs="Times New Roman"/>
    </w:rPr>
  </w:style>
  <w:style w:type="character" w:customStyle="1" w:styleId="font61">
    <w:name w:val="font61"/>
    <w:basedOn w:val="a1"/>
    <w:rsid w:val="00DC5219"/>
    <w:rPr>
      <w:rFonts w:ascii="幼圆" w:eastAsia="幼圆" w:hAnsi="幼圆" w:cs="幼圆" w:hint="default"/>
      <w:i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A992B1F-772B-4C33-9B26-FBE03CCCEC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孙 启帆</cp:lastModifiedBy>
  <cp:revision>89</cp:revision>
  <dcterms:created xsi:type="dcterms:W3CDTF">2019-11-08T04:25:00Z</dcterms:created>
  <dcterms:modified xsi:type="dcterms:W3CDTF">2022-03-26T06:43:00Z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