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77777777" w:rsidR="006C75FB" w:rsidRPr="00BB2C3F" w:rsidRDefault="006C75FB" w:rsidP="00BB2C3F">
      <w:pPr>
        <w:outlineLvl w:val="0"/>
        <w:rPr>
          <w:rFonts w:ascii="宋体" w:hAnsi="宋体" w:cs="黑体"/>
          <w:snapToGrid w:val="0"/>
          <w:sz w:val="24"/>
        </w:rPr>
      </w:pPr>
      <w:r w:rsidRPr="00BB2C3F">
        <w:rPr>
          <w:rFonts w:ascii="宋体" w:hAnsi="宋体" w:cs="黑体" w:hint="eastAsia"/>
          <w:snapToGrid w:val="0"/>
          <w:sz w:val="24"/>
        </w:rPr>
        <w:t>公告附件</w:t>
      </w:r>
      <w:r w:rsidR="00D769DA" w:rsidRPr="00BB2C3F">
        <w:rPr>
          <w:rFonts w:ascii="宋体" w:hAnsi="宋体" w:cs="黑体" w:hint="eastAsia"/>
          <w:snapToGrid w:val="0"/>
          <w:sz w:val="24"/>
        </w:rPr>
        <w:t>1</w:t>
      </w:r>
      <w:r w:rsidRPr="00BB2C3F">
        <w:rPr>
          <w:rFonts w:ascii="宋体" w:hAnsi="宋体"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993"/>
        <w:gridCol w:w="351"/>
        <w:gridCol w:w="1208"/>
        <w:gridCol w:w="992"/>
        <w:gridCol w:w="2251"/>
        <w:gridCol w:w="3277"/>
        <w:gridCol w:w="9"/>
      </w:tblGrid>
      <w:tr w:rsidR="004432F1" w:rsidRPr="00BB2C3F" w14:paraId="2A4E4391" w14:textId="77777777" w:rsidTr="00FD048A">
        <w:trPr>
          <w:trHeight w:val="454"/>
          <w:jc w:val="center"/>
        </w:trPr>
        <w:tc>
          <w:tcPr>
            <w:tcW w:w="2120" w:type="dxa"/>
            <w:gridSpan w:val="3"/>
            <w:vAlign w:val="center"/>
          </w:tcPr>
          <w:p w14:paraId="41B34E77" w14:textId="77777777" w:rsidR="004432F1" w:rsidRPr="00BB2C3F" w:rsidRDefault="004432F1" w:rsidP="00BB2C3F">
            <w:pPr>
              <w:jc w:val="center"/>
              <w:rPr>
                <w:rFonts w:ascii="宋体" w:hAnsi="宋体"/>
                <w:sz w:val="24"/>
              </w:rPr>
            </w:pPr>
            <w:bookmarkStart w:id="0" w:name="_Hlk98601959"/>
            <w:bookmarkStart w:id="1" w:name="_Hlk50096648"/>
            <w:r w:rsidRPr="00BB2C3F">
              <w:rPr>
                <w:rFonts w:ascii="宋体" w:hAnsi="宋体" w:hint="eastAsia"/>
                <w:sz w:val="24"/>
              </w:rPr>
              <w:t>项目编号</w:t>
            </w:r>
          </w:p>
        </w:tc>
        <w:tc>
          <w:tcPr>
            <w:tcW w:w="7737" w:type="dxa"/>
            <w:gridSpan w:val="5"/>
            <w:vAlign w:val="center"/>
          </w:tcPr>
          <w:p w14:paraId="16D5FCC1" w14:textId="49927E38" w:rsidR="004432F1" w:rsidRPr="00BB2C3F" w:rsidRDefault="00465054" w:rsidP="00BB2C3F">
            <w:pPr>
              <w:rPr>
                <w:rFonts w:ascii="宋体" w:hAnsi="宋体"/>
                <w:sz w:val="24"/>
              </w:rPr>
            </w:pPr>
            <w:r w:rsidRPr="00BB2C3F">
              <w:rPr>
                <w:rFonts w:ascii="宋体" w:hAnsi="宋体"/>
                <w:sz w:val="24"/>
              </w:rPr>
              <w:t>2021-JK15-W1</w:t>
            </w:r>
            <w:r w:rsidR="00422CDF" w:rsidRPr="00BB2C3F">
              <w:rPr>
                <w:rFonts w:ascii="宋体" w:hAnsi="宋体"/>
                <w:sz w:val="24"/>
              </w:rPr>
              <w:t>50</w:t>
            </w:r>
            <w:r w:rsidR="00673B7C" w:rsidRPr="00BB2C3F">
              <w:rPr>
                <w:rFonts w:ascii="宋体" w:hAnsi="宋体"/>
                <w:sz w:val="24"/>
              </w:rPr>
              <w:t>4</w:t>
            </w:r>
          </w:p>
        </w:tc>
      </w:tr>
      <w:tr w:rsidR="004432F1" w:rsidRPr="00BB2C3F" w14:paraId="5C9B4E6F" w14:textId="77777777" w:rsidTr="00FD048A">
        <w:trPr>
          <w:trHeight w:val="454"/>
          <w:jc w:val="center"/>
        </w:trPr>
        <w:tc>
          <w:tcPr>
            <w:tcW w:w="2120" w:type="dxa"/>
            <w:gridSpan w:val="3"/>
            <w:vAlign w:val="center"/>
          </w:tcPr>
          <w:p w14:paraId="1782E825" w14:textId="69C5AC1C" w:rsidR="004432F1" w:rsidRPr="00BB2C3F" w:rsidRDefault="00F81502" w:rsidP="00BB2C3F">
            <w:pPr>
              <w:jc w:val="center"/>
              <w:rPr>
                <w:rFonts w:ascii="宋体" w:hAnsi="宋体"/>
                <w:sz w:val="24"/>
              </w:rPr>
            </w:pPr>
            <w:r w:rsidRPr="00BB2C3F">
              <w:rPr>
                <w:rFonts w:ascii="宋体" w:hAnsi="宋体" w:hint="eastAsia"/>
                <w:sz w:val="24"/>
              </w:rPr>
              <w:t>项目</w:t>
            </w:r>
            <w:r w:rsidR="004432F1" w:rsidRPr="00BB2C3F">
              <w:rPr>
                <w:rFonts w:ascii="宋体" w:hAnsi="宋体" w:hint="eastAsia"/>
                <w:sz w:val="24"/>
              </w:rPr>
              <w:t>名称</w:t>
            </w:r>
          </w:p>
        </w:tc>
        <w:tc>
          <w:tcPr>
            <w:tcW w:w="7737" w:type="dxa"/>
            <w:gridSpan w:val="5"/>
            <w:vAlign w:val="center"/>
          </w:tcPr>
          <w:p w14:paraId="14109E73" w14:textId="117A94C1" w:rsidR="004432F1" w:rsidRPr="00BB2C3F" w:rsidRDefault="00673B7C" w:rsidP="00BB2C3F">
            <w:pPr>
              <w:rPr>
                <w:rFonts w:ascii="宋体" w:hAnsi="宋体"/>
                <w:sz w:val="24"/>
              </w:rPr>
            </w:pPr>
            <w:r w:rsidRPr="00BB2C3F">
              <w:rPr>
                <w:rFonts w:ascii="宋体" w:hAnsi="宋体" w:hint="eastAsia"/>
                <w:sz w:val="24"/>
              </w:rPr>
              <w:t>高清电子鼻咽喉镜系统</w:t>
            </w:r>
          </w:p>
        </w:tc>
      </w:tr>
      <w:tr w:rsidR="004432F1" w:rsidRPr="00BB2C3F" w14:paraId="3FE58130" w14:textId="77777777" w:rsidTr="00FD048A">
        <w:trPr>
          <w:trHeight w:val="454"/>
          <w:jc w:val="center"/>
        </w:trPr>
        <w:tc>
          <w:tcPr>
            <w:tcW w:w="2120" w:type="dxa"/>
            <w:gridSpan w:val="3"/>
            <w:vAlign w:val="center"/>
          </w:tcPr>
          <w:p w14:paraId="4D1CDC0E" w14:textId="4CABD96B" w:rsidR="004432F1" w:rsidRPr="00BB2C3F" w:rsidRDefault="004432F1" w:rsidP="00BB2C3F">
            <w:pPr>
              <w:jc w:val="center"/>
              <w:rPr>
                <w:rFonts w:ascii="宋体" w:hAnsi="宋体"/>
                <w:sz w:val="24"/>
              </w:rPr>
            </w:pPr>
            <w:r w:rsidRPr="00BB2C3F">
              <w:rPr>
                <w:rFonts w:ascii="宋体" w:hAnsi="宋体" w:hint="eastAsia"/>
                <w:sz w:val="24"/>
              </w:rPr>
              <w:t>数量</w:t>
            </w:r>
          </w:p>
        </w:tc>
        <w:tc>
          <w:tcPr>
            <w:tcW w:w="2200" w:type="dxa"/>
            <w:gridSpan w:val="2"/>
            <w:vAlign w:val="center"/>
          </w:tcPr>
          <w:p w14:paraId="6732D5DB" w14:textId="070D051C" w:rsidR="004432F1" w:rsidRPr="00BB2C3F" w:rsidRDefault="00673B7C" w:rsidP="00BB2C3F">
            <w:pPr>
              <w:jc w:val="center"/>
              <w:rPr>
                <w:rFonts w:ascii="宋体" w:hAnsi="宋体"/>
                <w:sz w:val="24"/>
              </w:rPr>
            </w:pPr>
            <w:r w:rsidRPr="00BB2C3F">
              <w:rPr>
                <w:rFonts w:ascii="宋体" w:hAnsi="宋体"/>
                <w:sz w:val="24"/>
              </w:rPr>
              <w:t>1</w:t>
            </w:r>
          </w:p>
        </w:tc>
        <w:tc>
          <w:tcPr>
            <w:tcW w:w="5537" w:type="dxa"/>
            <w:gridSpan w:val="3"/>
            <w:vAlign w:val="center"/>
          </w:tcPr>
          <w:p w14:paraId="24432B6C" w14:textId="32976648" w:rsidR="004432F1" w:rsidRPr="00BB2C3F" w:rsidRDefault="00673B7C" w:rsidP="00BB2C3F">
            <w:pPr>
              <w:jc w:val="center"/>
              <w:rPr>
                <w:rFonts w:ascii="宋体" w:hAnsi="宋体"/>
                <w:sz w:val="24"/>
              </w:rPr>
            </w:pPr>
            <w:r w:rsidRPr="00BB2C3F">
              <w:rPr>
                <w:rFonts w:ascii="宋体" w:hAnsi="宋体" w:hint="eastAsia"/>
                <w:sz w:val="24"/>
              </w:rPr>
              <w:t>□</w:t>
            </w:r>
            <w:r w:rsidR="004432F1" w:rsidRPr="00BB2C3F">
              <w:rPr>
                <w:rFonts w:ascii="宋体" w:hAnsi="宋体" w:hint="eastAsia"/>
                <w:sz w:val="24"/>
              </w:rPr>
              <w:t xml:space="preserve">国产 </w:t>
            </w:r>
            <w:r w:rsidR="004432F1" w:rsidRPr="00BB2C3F">
              <w:rPr>
                <w:rFonts w:ascii="宋体" w:hAnsi="宋体"/>
                <w:sz w:val="24"/>
              </w:rPr>
              <w:t xml:space="preserve">  </w:t>
            </w:r>
            <w:r w:rsidRPr="00BB2C3F">
              <w:rPr>
                <w:rFonts w:ascii="宋体" w:hAnsi="宋体" w:hint="eastAsia"/>
                <w:sz w:val="24"/>
              </w:rPr>
              <w:sym w:font="Wingdings 2" w:char="F052"/>
            </w:r>
            <w:r w:rsidR="004432F1" w:rsidRPr="00BB2C3F">
              <w:rPr>
                <w:rFonts w:ascii="宋体" w:hAnsi="宋体" w:hint="eastAsia"/>
                <w:sz w:val="24"/>
              </w:rPr>
              <w:t>进口</w:t>
            </w:r>
          </w:p>
        </w:tc>
      </w:tr>
      <w:tr w:rsidR="004432F1" w:rsidRPr="00BB2C3F" w14:paraId="3CEAC2BC" w14:textId="77777777" w:rsidTr="00FD048A">
        <w:trPr>
          <w:trHeight w:val="454"/>
          <w:jc w:val="center"/>
        </w:trPr>
        <w:tc>
          <w:tcPr>
            <w:tcW w:w="2120" w:type="dxa"/>
            <w:gridSpan w:val="3"/>
            <w:vAlign w:val="center"/>
          </w:tcPr>
          <w:p w14:paraId="6299D5B1" w14:textId="77777777" w:rsidR="004432F1" w:rsidRPr="00BB2C3F" w:rsidRDefault="004432F1" w:rsidP="00BB2C3F">
            <w:pPr>
              <w:jc w:val="center"/>
              <w:rPr>
                <w:rFonts w:ascii="宋体" w:hAnsi="宋体"/>
                <w:sz w:val="24"/>
              </w:rPr>
            </w:pPr>
            <w:r w:rsidRPr="00BB2C3F">
              <w:rPr>
                <w:rFonts w:ascii="宋体" w:hAnsi="宋体" w:hint="eastAsia"/>
                <w:sz w:val="24"/>
              </w:rPr>
              <w:t>最高投标限价</w:t>
            </w:r>
          </w:p>
        </w:tc>
        <w:tc>
          <w:tcPr>
            <w:tcW w:w="7737" w:type="dxa"/>
            <w:gridSpan w:val="5"/>
            <w:vAlign w:val="center"/>
          </w:tcPr>
          <w:p w14:paraId="42A7DD8A" w14:textId="4AA6B68A" w:rsidR="004432F1" w:rsidRPr="00BB2C3F" w:rsidRDefault="002E0956" w:rsidP="00BB2C3F">
            <w:pPr>
              <w:jc w:val="left"/>
              <w:rPr>
                <w:rFonts w:ascii="宋体" w:hAnsi="宋体"/>
                <w:sz w:val="24"/>
              </w:rPr>
            </w:pPr>
            <w:r w:rsidRPr="00BB2C3F">
              <w:rPr>
                <w:rFonts w:ascii="宋体" w:hAnsi="宋体"/>
                <w:sz w:val="24"/>
              </w:rPr>
              <w:t>1</w:t>
            </w:r>
            <w:r w:rsidR="00673B7C" w:rsidRPr="00BB2C3F">
              <w:rPr>
                <w:rFonts w:ascii="宋体" w:hAnsi="宋体"/>
                <w:sz w:val="24"/>
              </w:rPr>
              <w:t>50</w:t>
            </w:r>
            <w:r w:rsidR="004432F1" w:rsidRPr="00BB2C3F">
              <w:rPr>
                <w:rFonts w:ascii="宋体" w:hAnsi="宋体" w:hint="eastAsia"/>
                <w:sz w:val="24"/>
              </w:rPr>
              <w:t>万元</w:t>
            </w:r>
          </w:p>
        </w:tc>
      </w:tr>
      <w:tr w:rsidR="004432F1" w:rsidRPr="00BB2C3F" w14:paraId="74FEDE26" w14:textId="77777777" w:rsidTr="00FD048A">
        <w:trPr>
          <w:trHeight w:val="454"/>
          <w:jc w:val="center"/>
        </w:trPr>
        <w:tc>
          <w:tcPr>
            <w:tcW w:w="9857" w:type="dxa"/>
            <w:gridSpan w:val="8"/>
          </w:tcPr>
          <w:p w14:paraId="153D8AB4" w14:textId="77777777" w:rsidR="004432F1" w:rsidRPr="00BB2C3F" w:rsidRDefault="004432F1" w:rsidP="00BB2C3F">
            <w:pPr>
              <w:jc w:val="center"/>
              <w:rPr>
                <w:rFonts w:ascii="宋体" w:hAnsi="宋体"/>
                <w:sz w:val="24"/>
              </w:rPr>
            </w:pPr>
            <w:r w:rsidRPr="00BB2C3F">
              <w:rPr>
                <w:rFonts w:ascii="宋体" w:hAnsi="宋体" w:cs="仿宋" w:hint="eastAsia"/>
                <w:b/>
                <w:sz w:val="24"/>
              </w:rPr>
              <w:t>设备功能要求</w:t>
            </w:r>
          </w:p>
        </w:tc>
      </w:tr>
      <w:tr w:rsidR="00673B7C" w:rsidRPr="00BB2C3F" w14:paraId="5E5D4106" w14:textId="77777777" w:rsidTr="00D45DD3">
        <w:trPr>
          <w:jc w:val="center"/>
        </w:trPr>
        <w:tc>
          <w:tcPr>
            <w:tcW w:w="9857" w:type="dxa"/>
            <w:gridSpan w:val="8"/>
            <w:vAlign w:val="center"/>
          </w:tcPr>
          <w:p w14:paraId="0CC09071" w14:textId="77777777" w:rsidR="00673B7C" w:rsidRPr="00BB2C3F" w:rsidRDefault="00673B7C" w:rsidP="00BB2C3F">
            <w:pPr>
              <w:jc w:val="left"/>
              <w:rPr>
                <w:rFonts w:ascii="宋体" w:hAnsi="宋体"/>
                <w:sz w:val="24"/>
              </w:rPr>
            </w:pPr>
            <w:r w:rsidRPr="00BB2C3F">
              <w:rPr>
                <w:rFonts w:ascii="宋体" w:hAnsi="宋体" w:hint="eastAsia"/>
                <w:sz w:val="24"/>
              </w:rPr>
              <w:t>1</w:t>
            </w:r>
            <w:r w:rsidRPr="00BB2C3F">
              <w:rPr>
                <w:rFonts w:ascii="宋体" w:hAnsi="宋体"/>
                <w:sz w:val="24"/>
              </w:rPr>
              <w:t>、带有窄波光NBI特殊光成像检查术，可对早期癌症进行有效的提示</w:t>
            </w:r>
          </w:p>
          <w:p w14:paraId="52720449" w14:textId="77777777" w:rsidR="00673B7C" w:rsidRPr="00BB2C3F" w:rsidRDefault="00673B7C" w:rsidP="00BB2C3F">
            <w:pPr>
              <w:jc w:val="left"/>
              <w:rPr>
                <w:rFonts w:ascii="宋体" w:hAnsi="宋体"/>
                <w:sz w:val="24"/>
              </w:rPr>
            </w:pPr>
            <w:r w:rsidRPr="00BB2C3F">
              <w:rPr>
                <w:rFonts w:ascii="宋体" w:hAnsi="宋体" w:hint="eastAsia"/>
                <w:sz w:val="24"/>
              </w:rPr>
              <w:t>2</w:t>
            </w:r>
            <w:r w:rsidRPr="00BB2C3F">
              <w:rPr>
                <w:rFonts w:ascii="宋体" w:hAnsi="宋体"/>
                <w:sz w:val="24"/>
              </w:rPr>
              <w:t>、兼容现有科室电子支气管镜</w:t>
            </w:r>
          </w:p>
          <w:p w14:paraId="709D51EF" w14:textId="7B1B3810" w:rsidR="00673B7C" w:rsidRPr="00BB2C3F" w:rsidRDefault="00673B7C" w:rsidP="00BB2C3F">
            <w:pPr>
              <w:rPr>
                <w:rFonts w:ascii="宋体" w:hAnsi="宋体"/>
                <w:sz w:val="24"/>
              </w:rPr>
            </w:pPr>
            <w:r w:rsidRPr="00BB2C3F">
              <w:rPr>
                <w:rFonts w:ascii="宋体" w:hAnsi="宋体" w:hint="eastAsia"/>
                <w:sz w:val="24"/>
              </w:rPr>
              <w:t>3、适用于小儿支气管异物取出</w:t>
            </w:r>
          </w:p>
        </w:tc>
      </w:tr>
      <w:tr w:rsidR="00E61849" w:rsidRPr="00BB2C3F" w14:paraId="6911D6DD" w14:textId="77777777" w:rsidTr="00FD048A">
        <w:trPr>
          <w:trHeight w:val="454"/>
          <w:jc w:val="center"/>
        </w:trPr>
        <w:tc>
          <w:tcPr>
            <w:tcW w:w="9857" w:type="dxa"/>
            <w:gridSpan w:val="8"/>
            <w:vAlign w:val="center"/>
          </w:tcPr>
          <w:p w14:paraId="3A945F1E" w14:textId="77777777" w:rsidR="00E61849" w:rsidRPr="00BB2C3F" w:rsidRDefault="00E61849" w:rsidP="00BB2C3F">
            <w:pPr>
              <w:jc w:val="center"/>
              <w:rPr>
                <w:rFonts w:ascii="宋体" w:hAnsi="宋体" w:cs="仿宋"/>
                <w:b/>
                <w:sz w:val="24"/>
              </w:rPr>
            </w:pPr>
            <w:r w:rsidRPr="00BB2C3F">
              <w:rPr>
                <w:rFonts w:ascii="宋体" w:hAnsi="宋体" w:cs="仿宋"/>
                <w:b/>
                <w:sz w:val="24"/>
              </w:rPr>
              <w:t>软硬件配置清单</w:t>
            </w:r>
          </w:p>
        </w:tc>
      </w:tr>
      <w:tr w:rsidR="00E61849" w:rsidRPr="00BB2C3F" w14:paraId="769B1003" w14:textId="77777777" w:rsidTr="00FD048A">
        <w:trPr>
          <w:trHeight w:val="454"/>
          <w:jc w:val="center"/>
        </w:trPr>
        <w:tc>
          <w:tcPr>
            <w:tcW w:w="1769" w:type="dxa"/>
            <w:gridSpan w:val="2"/>
            <w:vAlign w:val="center"/>
          </w:tcPr>
          <w:p w14:paraId="6C6CDBBC" w14:textId="77777777" w:rsidR="00E61849" w:rsidRPr="00BB2C3F" w:rsidRDefault="00E61849" w:rsidP="00BB2C3F">
            <w:pPr>
              <w:widowControl/>
              <w:jc w:val="center"/>
              <w:rPr>
                <w:rFonts w:ascii="宋体" w:hAnsi="宋体"/>
                <w:b/>
                <w:color w:val="000000"/>
                <w:kern w:val="0"/>
                <w:sz w:val="24"/>
              </w:rPr>
            </w:pPr>
            <w:r w:rsidRPr="00BB2C3F">
              <w:rPr>
                <w:rFonts w:ascii="宋体" w:hAnsi="宋体"/>
                <w:b/>
                <w:color w:val="000000"/>
                <w:kern w:val="0"/>
                <w:sz w:val="24"/>
              </w:rPr>
              <w:t>序号</w:t>
            </w:r>
          </w:p>
        </w:tc>
        <w:tc>
          <w:tcPr>
            <w:tcW w:w="4802" w:type="dxa"/>
            <w:gridSpan w:val="4"/>
            <w:vAlign w:val="center"/>
          </w:tcPr>
          <w:p w14:paraId="2736BA61" w14:textId="77777777" w:rsidR="00E61849" w:rsidRPr="00BB2C3F" w:rsidRDefault="00E61849" w:rsidP="00BB2C3F">
            <w:pPr>
              <w:widowControl/>
              <w:jc w:val="center"/>
              <w:rPr>
                <w:rFonts w:ascii="宋体" w:hAnsi="宋体"/>
                <w:b/>
                <w:color w:val="000000"/>
                <w:kern w:val="0"/>
                <w:sz w:val="24"/>
              </w:rPr>
            </w:pPr>
            <w:r w:rsidRPr="00BB2C3F">
              <w:rPr>
                <w:rFonts w:ascii="宋体" w:hAnsi="宋体"/>
                <w:b/>
                <w:color w:val="000000"/>
                <w:kern w:val="0"/>
                <w:sz w:val="24"/>
              </w:rPr>
              <w:t>描  述</w:t>
            </w:r>
          </w:p>
        </w:tc>
        <w:tc>
          <w:tcPr>
            <w:tcW w:w="3286" w:type="dxa"/>
            <w:gridSpan w:val="2"/>
            <w:vAlign w:val="center"/>
          </w:tcPr>
          <w:p w14:paraId="7998D11C" w14:textId="77777777" w:rsidR="00E61849" w:rsidRPr="00BB2C3F" w:rsidRDefault="00E61849" w:rsidP="00BB2C3F">
            <w:pPr>
              <w:widowControl/>
              <w:jc w:val="center"/>
              <w:rPr>
                <w:rFonts w:ascii="宋体" w:hAnsi="宋体"/>
                <w:b/>
                <w:color w:val="000000"/>
                <w:kern w:val="0"/>
                <w:sz w:val="24"/>
              </w:rPr>
            </w:pPr>
            <w:r w:rsidRPr="00BB2C3F">
              <w:rPr>
                <w:rFonts w:ascii="宋体" w:hAnsi="宋体"/>
                <w:b/>
                <w:color w:val="000000"/>
                <w:kern w:val="0"/>
                <w:sz w:val="24"/>
              </w:rPr>
              <w:t>数量</w:t>
            </w:r>
          </w:p>
        </w:tc>
      </w:tr>
      <w:tr w:rsidR="00673B7C" w:rsidRPr="00BB2C3F" w14:paraId="20AB1FE1" w14:textId="77777777" w:rsidTr="00AC3F59">
        <w:trPr>
          <w:trHeight w:val="454"/>
          <w:jc w:val="center"/>
        </w:trPr>
        <w:tc>
          <w:tcPr>
            <w:tcW w:w="1769" w:type="dxa"/>
            <w:gridSpan w:val="2"/>
            <w:vAlign w:val="center"/>
          </w:tcPr>
          <w:p w14:paraId="35C23236" w14:textId="0AC129A0" w:rsidR="00673B7C" w:rsidRPr="00BB2C3F" w:rsidRDefault="00673B7C" w:rsidP="00BB2C3F">
            <w:pPr>
              <w:jc w:val="center"/>
              <w:rPr>
                <w:rFonts w:ascii="宋体" w:hAnsi="宋体"/>
                <w:color w:val="000000"/>
                <w:kern w:val="0"/>
                <w:sz w:val="24"/>
              </w:rPr>
            </w:pPr>
            <w:r w:rsidRPr="00BB2C3F">
              <w:rPr>
                <w:rFonts w:ascii="宋体" w:hAnsi="宋体"/>
                <w:kern w:val="0"/>
                <w:sz w:val="24"/>
              </w:rPr>
              <w:t>1</w:t>
            </w:r>
          </w:p>
        </w:tc>
        <w:tc>
          <w:tcPr>
            <w:tcW w:w="4802" w:type="dxa"/>
            <w:gridSpan w:val="4"/>
            <w:vAlign w:val="center"/>
          </w:tcPr>
          <w:p w14:paraId="760D037A" w14:textId="0C1E9A9D" w:rsidR="00673B7C" w:rsidRPr="00BB2C3F" w:rsidRDefault="00673B7C" w:rsidP="00BB2C3F">
            <w:pPr>
              <w:widowControl/>
              <w:jc w:val="center"/>
              <w:rPr>
                <w:rFonts w:ascii="宋体" w:hAnsi="宋体"/>
                <w:color w:val="000000"/>
                <w:kern w:val="0"/>
                <w:sz w:val="24"/>
              </w:rPr>
            </w:pPr>
            <w:r w:rsidRPr="00BB2C3F">
              <w:rPr>
                <w:rFonts w:ascii="宋体" w:hAnsi="宋体"/>
                <w:sz w:val="24"/>
              </w:rPr>
              <w:t>高清内窥镜摄像系统</w:t>
            </w:r>
          </w:p>
        </w:tc>
        <w:tc>
          <w:tcPr>
            <w:tcW w:w="3286" w:type="dxa"/>
            <w:gridSpan w:val="2"/>
            <w:vAlign w:val="center"/>
          </w:tcPr>
          <w:p w14:paraId="6C4B528F" w14:textId="5A4DC75F" w:rsidR="00673B7C" w:rsidRPr="00BB2C3F" w:rsidRDefault="00673B7C" w:rsidP="00BB2C3F">
            <w:pPr>
              <w:widowControl/>
              <w:jc w:val="center"/>
              <w:rPr>
                <w:rFonts w:ascii="宋体" w:hAnsi="宋体"/>
                <w:color w:val="000000"/>
                <w:kern w:val="0"/>
                <w:sz w:val="24"/>
              </w:rPr>
            </w:pPr>
            <w:r w:rsidRPr="00BB2C3F">
              <w:rPr>
                <w:rFonts w:ascii="宋体" w:hAnsi="宋体"/>
                <w:kern w:val="0"/>
                <w:sz w:val="24"/>
              </w:rPr>
              <w:t>1</w:t>
            </w:r>
          </w:p>
        </w:tc>
      </w:tr>
      <w:tr w:rsidR="00673B7C" w:rsidRPr="00BB2C3F" w14:paraId="0FD09444" w14:textId="77777777" w:rsidTr="00AC3F59">
        <w:trPr>
          <w:trHeight w:val="454"/>
          <w:jc w:val="center"/>
        </w:trPr>
        <w:tc>
          <w:tcPr>
            <w:tcW w:w="1769" w:type="dxa"/>
            <w:gridSpan w:val="2"/>
            <w:vAlign w:val="center"/>
          </w:tcPr>
          <w:p w14:paraId="5FF2ABD1" w14:textId="47B28E87" w:rsidR="00673B7C" w:rsidRPr="00BB2C3F" w:rsidRDefault="00673B7C" w:rsidP="00BB2C3F">
            <w:pPr>
              <w:jc w:val="center"/>
              <w:rPr>
                <w:rFonts w:ascii="宋体" w:hAnsi="宋体"/>
                <w:color w:val="000000"/>
                <w:kern w:val="0"/>
                <w:sz w:val="24"/>
              </w:rPr>
            </w:pPr>
            <w:r w:rsidRPr="00BB2C3F">
              <w:rPr>
                <w:rFonts w:ascii="宋体" w:hAnsi="宋体"/>
                <w:kern w:val="0"/>
                <w:sz w:val="24"/>
              </w:rPr>
              <w:t>2</w:t>
            </w:r>
          </w:p>
        </w:tc>
        <w:tc>
          <w:tcPr>
            <w:tcW w:w="4802" w:type="dxa"/>
            <w:gridSpan w:val="4"/>
            <w:vAlign w:val="center"/>
          </w:tcPr>
          <w:p w14:paraId="7BB649CA" w14:textId="6F662F71" w:rsidR="00673B7C" w:rsidRPr="00BB2C3F" w:rsidRDefault="00673B7C" w:rsidP="00BB2C3F">
            <w:pPr>
              <w:widowControl/>
              <w:jc w:val="center"/>
              <w:rPr>
                <w:rFonts w:ascii="宋体" w:hAnsi="宋体"/>
                <w:color w:val="000000"/>
                <w:kern w:val="0"/>
                <w:sz w:val="24"/>
              </w:rPr>
            </w:pPr>
            <w:r w:rsidRPr="00BB2C3F">
              <w:rPr>
                <w:rFonts w:ascii="宋体" w:hAnsi="宋体"/>
                <w:kern w:val="0"/>
                <w:sz w:val="24"/>
              </w:rPr>
              <w:t>氙灯冷光源</w:t>
            </w:r>
          </w:p>
        </w:tc>
        <w:tc>
          <w:tcPr>
            <w:tcW w:w="3286" w:type="dxa"/>
            <w:gridSpan w:val="2"/>
            <w:vAlign w:val="center"/>
          </w:tcPr>
          <w:p w14:paraId="1B39B48F" w14:textId="5FAEC5BD" w:rsidR="00673B7C" w:rsidRPr="00BB2C3F" w:rsidRDefault="00673B7C" w:rsidP="00BB2C3F">
            <w:pPr>
              <w:widowControl/>
              <w:jc w:val="center"/>
              <w:rPr>
                <w:rFonts w:ascii="宋体" w:hAnsi="宋体"/>
                <w:color w:val="000000"/>
                <w:kern w:val="0"/>
                <w:sz w:val="24"/>
              </w:rPr>
            </w:pPr>
            <w:r w:rsidRPr="00BB2C3F">
              <w:rPr>
                <w:rFonts w:ascii="宋体" w:hAnsi="宋体"/>
                <w:kern w:val="0"/>
                <w:sz w:val="24"/>
              </w:rPr>
              <w:t>1</w:t>
            </w:r>
          </w:p>
        </w:tc>
      </w:tr>
      <w:tr w:rsidR="00673B7C" w:rsidRPr="00BB2C3F" w14:paraId="35E730CB" w14:textId="77777777" w:rsidTr="00AC3F59">
        <w:trPr>
          <w:trHeight w:val="454"/>
          <w:jc w:val="center"/>
        </w:trPr>
        <w:tc>
          <w:tcPr>
            <w:tcW w:w="1769" w:type="dxa"/>
            <w:gridSpan w:val="2"/>
            <w:vAlign w:val="center"/>
          </w:tcPr>
          <w:p w14:paraId="4C917005" w14:textId="39353E70" w:rsidR="00673B7C" w:rsidRPr="00BB2C3F" w:rsidRDefault="00673B7C" w:rsidP="00BB2C3F">
            <w:pPr>
              <w:jc w:val="center"/>
              <w:rPr>
                <w:rFonts w:ascii="宋体" w:hAnsi="宋体"/>
                <w:sz w:val="24"/>
              </w:rPr>
            </w:pPr>
            <w:r w:rsidRPr="00BB2C3F">
              <w:rPr>
                <w:rFonts w:ascii="宋体" w:hAnsi="宋体"/>
                <w:kern w:val="0"/>
                <w:sz w:val="24"/>
              </w:rPr>
              <w:t>3</w:t>
            </w:r>
          </w:p>
        </w:tc>
        <w:tc>
          <w:tcPr>
            <w:tcW w:w="4802" w:type="dxa"/>
            <w:gridSpan w:val="4"/>
            <w:vAlign w:val="center"/>
          </w:tcPr>
          <w:p w14:paraId="028340BE" w14:textId="56EEEFEE" w:rsidR="00673B7C" w:rsidRPr="00BB2C3F" w:rsidRDefault="00673B7C" w:rsidP="00BB2C3F">
            <w:pPr>
              <w:widowControl/>
              <w:jc w:val="center"/>
              <w:rPr>
                <w:rFonts w:ascii="宋体" w:hAnsi="宋体"/>
                <w:sz w:val="24"/>
              </w:rPr>
            </w:pPr>
            <w:r w:rsidRPr="00BB2C3F">
              <w:rPr>
                <w:rFonts w:ascii="宋体" w:hAnsi="宋体"/>
                <w:sz w:val="24"/>
              </w:rPr>
              <w:t>小儿用电子支气管镜</w:t>
            </w:r>
          </w:p>
        </w:tc>
        <w:tc>
          <w:tcPr>
            <w:tcW w:w="3286" w:type="dxa"/>
            <w:gridSpan w:val="2"/>
            <w:vAlign w:val="center"/>
          </w:tcPr>
          <w:p w14:paraId="00577319" w14:textId="287115BE" w:rsidR="00673B7C" w:rsidRPr="00BB2C3F" w:rsidRDefault="00673B7C" w:rsidP="00BB2C3F">
            <w:pPr>
              <w:widowControl/>
              <w:jc w:val="center"/>
              <w:rPr>
                <w:rFonts w:ascii="宋体" w:hAnsi="宋体"/>
                <w:sz w:val="24"/>
              </w:rPr>
            </w:pPr>
            <w:r w:rsidRPr="00BB2C3F">
              <w:rPr>
                <w:rFonts w:ascii="宋体" w:hAnsi="宋体"/>
                <w:kern w:val="0"/>
                <w:sz w:val="24"/>
              </w:rPr>
              <w:t>1</w:t>
            </w:r>
          </w:p>
        </w:tc>
      </w:tr>
      <w:tr w:rsidR="00673B7C" w:rsidRPr="00BB2C3F" w14:paraId="5507590B" w14:textId="77777777" w:rsidTr="00AC3F59">
        <w:trPr>
          <w:trHeight w:val="454"/>
          <w:jc w:val="center"/>
        </w:trPr>
        <w:tc>
          <w:tcPr>
            <w:tcW w:w="1769" w:type="dxa"/>
            <w:gridSpan w:val="2"/>
            <w:vAlign w:val="center"/>
          </w:tcPr>
          <w:p w14:paraId="7FF33A7A" w14:textId="155BD692" w:rsidR="00673B7C" w:rsidRPr="00BB2C3F" w:rsidRDefault="00673B7C" w:rsidP="00BB2C3F">
            <w:pPr>
              <w:jc w:val="center"/>
              <w:rPr>
                <w:rFonts w:ascii="宋体" w:hAnsi="宋体"/>
                <w:color w:val="000000"/>
                <w:kern w:val="0"/>
                <w:sz w:val="24"/>
              </w:rPr>
            </w:pPr>
            <w:r w:rsidRPr="00BB2C3F">
              <w:rPr>
                <w:rFonts w:ascii="宋体" w:hAnsi="宋体"/>
                <w:kern w:val="0"/>
                <w:sz w:val="24"/>
              </w:rPr>
              <w:t>4</w:t>
            </w:r>
          </w:p>
        </w:tc>
        <w:tc>
          <w:tcPr>
            <w:tcW w:w="4802" w:type="dxa"/>
            <w:gridSpan w:val="4"/>
            <w:vAlign w:val="center"/>
          </w:tcPr>
          <w:p w14:paraId="3117502F" w14:textId="7F434985" w:rsidR="00673B7C" w:rsidRPr="00BB2C3F" w:rsidRDefault="00673B7C" w:rsidP="00BB2C3F">
            <w:pPr>
              <w:widowControl/>
              <w:jc w:val="center"/>
              <w:rPr>
                <w:rFonts w:ascii="宋体" w:hAnsi="宋体"/>
                <w:color w:val="000000"/>
                <w:kern w:val="0"/>
                <w:sz w:val="24"/>
              </w:rPr>
            </w:pPr>
            <w:r w:rsidRPr="00BB2C3F">
              <w:rPr>
                <w:rFonts w:ascii="宋体" w:hAnsi="宋体"/>
                <w:sz w:val="24"/>
              </w:rPr>
              <w:t>小儿用电子鼻咽喉内窥镜</w:t>
            </w:r>
          </w:p>
        </w:tc>
        <w:tc>
          <w:tcPr>
            <w:tcW w:w="3286" w:type="dxa"/>
            <w:gridSpan w:val="2"/>
            <w:vAlign w:val="center"/>
          </w:tcPr>
          <w:p w14:paraId="666BEA45" w14:textId="53687325" w:rsidR="00673B7C" w:rsidRPr="00BB2C3F" w:rsidRDefault="00673B7C" w:rsidP="00BB2C3F">
            <w:pPr>
              <w:widowControl/>
              <w:jc w:val="center"/>
              <w:rPr>
                <w:rFonts w:ascii="宋体" w:hAnsi="宋体"/>
                <w:color w:val="000000"/>
                <w:kern w:val="0"/>
                <w:sz w:val="24"/>
              </w:rPr>
            </w:pPr>
            <w:r w:rsidRPr="00BB2C3F">
              <w:rPr>
                <w:rFonts w:ascii="宋体" w:hAnsi="宋体"/>
                <w:kern w:val="0"/>
                <w:sz w:val="24"/>
              </w:rPr>
              <w:t>1</w:t>
            </w:r>
          </w:p>
        </w:tc>
      </w:tr>
      <w:tr w:rsidR="00673B7C" w:rsidRPr="00BB2C3F" w14:paraId="2F7C6CED" w14:textId="77777777" w:rsidTr="00AC3F59">
        <w:trPr>
          <w:trHeight w:val="454"/>
          <w:jc w:val="center"/>
        </w:trPr>
        <w:tc>
          <w:tcPr>
            <w:tcW w:w="1769" w:type="dxa"/>
            <w:gridSpan w:val="2"/>
            <w:vAlign w:val="center"/>
          </w:tcPr>
          <w:p w14:paraId="15EFDE21" w14:textId="691627C8" w:rsidR="00673B7C" w:rsidRPr="00BB2C3F" w:rsidRDefault="00673B7C" w:rsidP="00BB2C3F">
            <w:pPr>
              <w:jc w:val="center"/>
              <w:rPr>
                <w:rFonts w:ascii="宋体" w:hAnsi="宋体"/>
                <w:color w:val="000000"/>
                <w:kern w:val="0"/>
                <w:sz w:val="24"/>
              </w:rPr>
            </w:pPr>
            <w:r w:rsidRPr="00BB2C3F">
              <w:rPr>
                <w:rFonts w:ascii="宋体" w:hAnsi="宋体"/>
                <w:kern w:val="0"/>
                <w:sz w:val="24"/>
              </w:rPr>
              <w:t>5</w:t>
            </w:r>
          </w:p>
        </w:tc>
        <w:tc>
          <w:tcPr>
            <w:tcW w:w="4802" w:type="dxa"/>
            <w:gridSpan w:val="4"/>
            <w:vAlign w:val="center"/>
          </w:tcPr>
          <w:p w14:paraId="2E295761" w14:textId="12011F97" w:rsidR="00673B7C" w:rsidRPr="00BB2C3F" w:rsidRDefault="00673B7C" w:rsidP="00BB2C3F">
            <w:pPr>
              <w:widowControl/>
              <w:jc w:val="center"/>
              <w:rPr>
                <w:rFonts w:ascii="宋体" w:hAnsi="宋体"/>
                <w:color w:val="000000"/>
                <w:kern w:val="0"/>
                <w:sz w:val="24"/>
              </w:rPr>
            </w:pPr>
            <w:r w:rsidRPr="00BB2C3F">
              <w:rPr>
                <w:rFonts w:ascii="宋体" w:hAnsi="宋体"/>
                <w:sz w:val="24"/>
              </w:rPr>
              <w:t>医用液晶监视器</w:t>
            </w:r>
          </w:p>
        </w:tc>
        <w:tc>
          <w:tcPr>
            <w:tcW w:w="3286" w:type="dxa"/>
            <w:gridSpan w:val="2"/>
            <w:vAlign w:val="center"/>
          </w:tcPr>
          <w:p w14:paraId="0309F158" w14:textId="5025A7F7" w:rsidR="00673B7C" w:rsidRPr="00BB2C3F" w:rsidRDefault="00673B7C" w:rsidP="00BB2C3F">
            <w:pPr>
              <w:widowControl/>
              <w:jc w:val="center"/>
              <w:rPr>
                <w:rFonts w:ascii="宋体" w:hAnsi="宋体"/>
                <w:color w:val="000000"/>
                <w:kern w:val="0"/>
                <w:sz w:val="24"/>
              </w:rPr>
            </w:pPr>
            <w:r w:rsidRPr="00BB2C3F">
              <w:rPr>
                <w:rFonts w:ascii="宋体" w:hAnsi="宋体"/>
                <w:kern w:val="0"/>
                <w:sz w:val="24"/>
              </w:rPr>
              <w:t>1</w:t>
            </w:r>
          </w:p>
        </w:tc>
      </w:tr>
      <w:tr w:rsidR="00673B7C" w:rsidRPr="00BB2C3F" w14:paraId="74536BDB" w14:textId="77777777" w:rsidTr="00AC3F59">
        <w:trPr>
          <w:trHeight w:val="454"/>
          <w:jc w:val="center"/>
        </w:trPr>
        <w:tc>
          <w:tcPr>
            <w:tcW w:w="1769" w:type="dxa"/>
            <w:gridSpan w:val="2"/>
            <w:vAlign w:val="center"/>
          </w:tcPr>
          <w:p w14:paraId="536B7D2A" w14:textId="4FA98CD7" w:rsidR="00673B7C" w:rsidRPr="00BB2C3F" w:rsidRDefault="00673B7C" w:rsidP="00BB2C3F">
            <w:pPr>
              <w:jc w:val="center"/>
              <w:rPr>
                <w:rFonts w:ascii="宋体" w:hAnsi="宋体"/>
                <w:color w:val="000000"/>
                <w:kern w:val="0"/>
                <w:sz w:val="24"/>
              </w:rPr>
            </w:pPr>
            <w:r w:rsidRPr="00BB2C3F">
              <w:rPr>
                <w:rFonts w:ascii="宋体" w:hAnsi="宋体"/>
                <w:kern w:val="0"/>
                <w:sz w:val="24"/>
              </w:rPr>
              <w:t>6</w:t>
            </w:r>
          </w:p>
        </w:tc>
        <w:tc>
          <w:tcPr>
            <w:tcW w:w="4802" w:type="dxa"/>
            <w:gridSpan w:val="4"/>
            <w:vAlign w:val="center"/>
          </w:tcPr>
          <w:p w14:paraId="5DADA686" w14:textId="368CF357" w:rsidR="00673B7C" w:rsidRPr="00BB2C3F" w:rsidRDefault="00673B7C" w:rsidP="00BB2C3F">
            <w:pPr>
              <w:widowControl/>
              <w:jc w:val="center"/>
              <w:rPr>
                <w:rFonts w:ascii="宋体" w:hAnsi="宋体"/>
                <w:color w:val="000000"/>
                <w:kern w:val="0"/>
                <w:sz w:val="24"/>
              </w:rPr>
            </w:pPr>
            <w:r w:rsidRPr="00BB2C3F">
              <w:rPr>
                <w:rFonts w:ascii="宋体" w:hAnsi="宋体"/>
                <w:sz w:val="24"/>
              </w:rPr>
              <w:t>专用台车工作站</w:t>
            </w:r>
          </w:p>
        </w:tc>
        <w:tc>
          <w:tcPr>
            <w:tcW w:w="3286" w:type="dxa"/>
            <w:gridSpan w:val="2"/>
            <w:vAlign w:val="center"/>
          </w:tcPr>
          <w:p w14:paraId="69DA3C97" w14:textId="58602546" w:rsidR="00673B7C" w:rsidRPr="00BB2C3F" w:rsidRDefault="00673B7C" w:rsidP="00BB2C3F">
            <w:pPr>
              <w:widowControl/>
              <w:jc w:val="center"/>
              <w:rPr>
                <w:rFonts w:ascii="宋体" w:hAnsi="宋体"/>
                <w:color w:val="000000"/>
                <w:kern w:val="0"/>
                <w:sz w:val="24"/>
              </w:rPr>
            </w:pPr>
            <w:r w:rsidRPr="00BB2C3F">
              <w:rPr>
                <w:rFonts w:ascii="宋体" w:hAnsi="宋体"/>
                <w:kern w:val="0"/>
                <w:sz w:val="24"/>
              </w:rPr>
              <w:t>1</w:t>
            </w:r>
          </w:p>
        </w:tc>
      </w:tr>
      <w:tr w:rsidR="00E61849" w:rsidRPr="00BB2C3F" w14:paraId="141CEC50" w14:textId="77777777" w:rsidTr="00FD048A">
        <w:trPr>
          <w:gridAfter w:val="1"/>
          <w:wAfter w:w="9" w:type="dxa"/>
          <w:trHeight w:val="454"/>
          <w:jc w:val="center"/>
        </w:trPr>
        <w:tc>
          <w:tcPr>
            <w:tcW w:w="9848" w:type="dxa"/>
            <w:gridSpan w:val="7"/>
            <w:vAlign w:val="center"/>
          </w:tcPr>
          <w:p w14:paraId="59D3241A" w14:textId="77777777" w:rsidR="00E61849" w:rsidRPr="00BB2C3F" w:rsidRDefault="00E61849" w:rsidP="00BB2C3F">
            <w:pPr>
              <w:jc w:val="center"/>
              <w:rPr>
                <w:rFonts w:ascii="宋体" w:hAnsi="宋体" w:cs="仿宋"/>
                <w:sz w:val="24"/>
              </w:rPr>
            </w:pPr>
            <w:r w:rsidRPr="00BB2C3F">
              <w:rPr>
                <w:rFonts w:ascii="宋体" w:hAnsi="宋体" w:cs="仿宋" w:hint="eastAsia"/>
                <w:b/>
                <w:sz w:val="24"/>
              </w:rPr>
              <w:t>技术参数要求</w:t>
            </w:r>
          </w:p>
        </w:tc>
      </w:tr>
      <w:tr w:rsidR="00E61849" w:rsidRPr="00BB2C3F" w14:paraId="3058298B" w14:textId="77777777" w:rsidTr="00BB2C3F">
        <w:trPr>
          <w:gridAfter w:val="1"/>
          <w:wAfter w:w="9" w:type="dxa"/>
          <w:trHeight w:val="454"/>
          <w:jc w:val="center"/>
        </w:trPr>
        <w:tc>
          <w:tcPr>
            <w:tcW w:w="776" w:type="dxa"/>
            <w:vAlign w:val="center"/>
          </w:tcPr>
          <w:p w14:paraId="34A27DFF" w14:textId="77777777" w:rsidR="00E61849" w:rsidRPr="00BB2C3F" w:rsidRDefault="00E61849" w:rsidP="00BB2C3F">
            <w:pPr>
              <w:jc w:val="center"/>
              <w:rPr>
                <w:rFonts w:ascii="宋体" w:hAnsi="宋体" w:cs="仿宋"/>
                <w:sz w:val="24"/>
              </w:rPr>
            </w:pPr>
            <w:r w:rsidRPr="00BB2C3F">
              <w:rPr>
                <w:rFonts w:ascii="宋体" w:hAnsi="宋体" w:cs="仿宋" w:hint="eastAsia"/>
                <w:sz w:val="24"/>
              </w:rPr>
              <w:t>序号</w:t>
            </w:r>
          </w:p>
        </w:tc>
        <w:tc>
          <w:tcPr>
            <w:tcW w:w="2552" w:type="dxa"/>
            <w:gridSpan w:val="3"/>
            <w:vAlign w:val="center"/>
          </w:tcPr>
          <w:p w14:paraId="58C87DAC" w14:textId="77777777" w:rsidR="00E61849" w:rsidRPr="00BB2C3F" w:rsidRDefault="00E61849" w:rsidP="00BB2C3F">
            <w:pPr>
              <w:jc w:val="center"/>
              <w:rPr>
                <w:rFonts w:ascii="宋体" w:hAnsi="宋体" w:cs="仿宋"/>
                <w:sz w:val="24"/>
              </w:rPr>
            </w:pPr>
            <w:r w:rsidRPr="00BB2C3F">
              <w:rPr>
                <w:rFonts w:ascii="宋体" w:hAnsi="宋体" w:cs="仿宋" w:hint="eastAsia"/>
                <w:sz w:val="24"/>
              </w:rPr>
              <w:t>指标名称</w:t>
            </w:r>
          </w:p>
        </w:tc>
        <w:tc>
          <w:tcPr>
            <w:tcW w:w="6520" w:type="dxa"/>
            <w:gridSpan w:val="3"/>
            <w:vAlign w:val="center"/>
          </w:tcPr>
          <w:p w14:paraId="1E8A07C1" w14:textId="77777777" w:rsidR="00E61849" w:rsidRPr="00BB2C3F" w:rsidRDefault="00E61849" w:rsidP="00BB2C3F">
            <w:pPr>
              <w:jc w:val="center"/>
              <w:rPr>
                <w:rFonts w:ascii="宋体" w:hAnsi="宋体" w:cs="仿宋"/>
                <w:sz w:val="24"/>
              </w:rPr>
            </w:pPr>
            <w:r w:rsidRPr="00BB2C3F">
              <w:rPr>
                <w:rFonts w:ascii="宋体" w:hAnsi="宋体" w:cs="仿宋" w:hint="eastAsia"/>
                <w:sz w:val="24"/>
              </w:rPr>
              <w:t>技术参数</w:t>
            </w:r>
          </w:p>
        </w:tc>
      </w:tr>
      <w:tr w:rsidR="00BB2C3F" w:rsidRPr="00BB2C3F" w14:paraId="7BD76437" w14:textId="77777777" w:rsidTr="00BB2C3F">
        <w:trPr>
          <w:gridAfter w:val="1"/>
          <w:wAfter w:w="9" w:type="dxa"/>
          <w:trHeight w:val="454"/>
          <w:jc w:val="center"/>
        </w:trPr>
        <w:tc>
          <w:tcPr>
            <w:tcW w:w="776" w:type="dxa"/>
            <w:vAlign w:val="center"/>
          </w:tcPr>
          <w:p w14:paraId="413E7657" w14:textId="666F560D" w:rsidR="00BB2C3F" w:rsidRPr="00BB2C3F" w:rsidRDefault="00BB2C3F" w:rsidP="00BB2C3F">
            <w:pPr>
              <w:jc w:val="center"/>
              <w:rPr>
                <w:rFonts w:ascii="宋体" w:hAnsi="宋体" w:cs="仿宋"/>
                <w:sz w:val="24"/>
              </w:rPr>
            </w:pPr>
            <w:r w:rsidRPr="00BB2C3F">
              <w:rPr>
                <w:rFonts w:ascii="宋体" w:hAnsi="宋体"/>
                <w:sz w:val="24"/>
              </w:rPr>
              <w:t>1</w:t>
            </w:r>
          </w:p>
        </w:tc>
        <w:tc>
          <w:tcPr>
            <w:tcW w:w="2552" w:type="dxa"/>
            <w:gridSpan w:val="3"/>
            <w:vAlign w:val="center"/>
          </w:tcPr>
          <w:p w14:paraId="144EADF7" w14:textId="70675C3E" w:rsidR="00BB2C3F" w:rsidRPr="00BB2C3F" w:rsidRDefault="00BB2C3F" w:rsidP="00BB2C3F">
            <w:pPr>
              <w:jc w:val="center"/>
              <w:rPr>
                <w:rFonts w:ascii="宋体" w:hAnsi="宋体" w:cs="仿宋"/>
                <w:sz w:val="24"/>
              </w:rPr>
            </w:pPr>
            <w:r w:rsidRPr="00BB2C3F">
              <w:rPr>
                <w:rFonts w:ascii="宋体" w:hAnsi="宋体"/>
                <w:sz w:val="24"/>
              </w:rPr>
              <w:t>高清内窥镜摄像系统</w:t>
            </w:r>
          </w:p>
        </w:tc>
        <w:tc>
          <w:tcPr>
            <w:tcW w:w="6520" w:type="dxa"/>
            <w:gridSpan w:val="3"/>
            <w:vAlign w:val="center"/>
          </w:tcPr>
          <w:p w14:paraId="65F4CFDE" w14:textId="3F9FAB50" w:rsidR="00BB2C3F" w:rsidRPr="00BB2C3F" w:rsidRDefault="00BB2C3F" w:rsidP="00BB2C3F">
            <w:pPr>
              <w:widowControl/>
              <w:jc w:val="left"/>
              <w:rPr>
                <w:rFonts w:ascii="宋体" w:hAnsi="宋体"/>
                <w:sz w:val="24"/>
              </w:rPr>
            </w:pPr>
          </w:p>
        </w:tc>
      </w:tr>
      <w:tr w:rsidR="00BB2C3F" w:rsidRPr="00BB2C3F" w14:paraId="36D10800" w14:textId="77777777" w:rsidTr="00BB2C3F">
        <w:trPr>
          <w:gridAfter w:val="1"/>
          <w:wAfter w:w="9" w:type="dxa"/>
          <w:trHeight w:val="454"/>
          <w:jc w:val="center"/>
        </w:trPr>
        <w:tc>
          <w:tcPr>
            <w:tcW w:w="776" w:type="dxa"/>
            <w:vAlign w:val="center"/>
          </w:tcPr>
          <w:p w14:paraId="112C99C1" w14:textId="14DDF01B" w:rsidR="00BB2C3F" w:rsidRPr="00BB2C3F" w:rsidRDefault="00BB2C3F" w:rsidP="00BB2C3F">
            <w:pPr>
              <w:jc w:val="center"/>
              <w:rPr>
                <w:rFonts w:ascii="宋体" w:hAnsi="宋体" w:cs="仿宋"/>
                <w:sz w:val="24"/>
              </w:rPr>
            </w:pPr>
            <w:r w:rsidRPr="00BB2C3F">
              <w:rPr>
                <w:rFonts w:ascii="宋体" w:hAnsi="宋体" w:hint="eastAsia"/>
                <w:sz w:val="24"/>
              </w:rPr>
              <w:t xml:space="preserve">1.1  </w:t>
            </w:r>
          </w:p>
        </w:tc>
        <w:tc>
          <w:tcPr>
            <w:tcW w:w="2552" w:type="dxa"/>
            <w:gridSpan w:val="3"/>
            <w:vAlign w:val="center"/>
          </w:tcPr>
          <w:p w14:paraId="771339AE" w14:textId="733467A1" w:rsidR="00BB2C3F" w:rsidRPr="00BB2C3F" w:rsidRDefault="00BB2C3F" w:rsidP="00BB2C3F">
            <w:pPr>
              <w:jc w:val="center"/>
              <w:rPr>
                <w:rFonts w:ascii="宋体" w:hAnsi="宋体" w:cs="仿宋"/>
                <w:sz w:val="24"/>
              </w:rPr>
            </w:pPr>
            <w:r w:rsidRPr="00BB2C3F">
              <w:rPr>
                <w:rFonts w:ascii="宋体" w:hAnsi="宋体"/>
                <w:sz w:val="24"/>
              </w:rPr>
              <w:t>★摄像主机、光源主机</w:t>
            </w:r>
          </w:p>
        </w:tc>
        <w:tc>
          <w:tcPr>
            <w:tcW w:w="6520" w:type="dxa"/>
            <w:gridSpan w:val="3"/>
            <w:vAlign w:val="center"/>
          </w:tcPr>
          <w:p w14:paraId="77634813" w14:textId="6511E587" w:rsidR="00BB2C3F" w:rsidRPr="00BB2C3F" w:rsidRDefault="00BB2C3F" w:rsidP="00BB2C3F">
            <w:pPr>
              <w:rPr>
                <w:rFonts w:ascii="宋体" w:hAnsi="宋体" w:cs="仿宋"/>
                <w:sz w:val="24"/>
              </w:rPr>
            </w:pPr>
            <w:r w:rsidRPr="00BB2C3F">
              <w:rPr>
                <w:rFonts w:ascii="宋体" w:hAnsi="宋体"/>
                <w:sz w:val="24"/>
              </w:rPr>
              <w:t>分体式独立设计</w:t>
            </w:r>
          </w:p>
        </w:tc>
      </w:tr>
      <w:tr w:rsidR="00BB2C3F" w:rsidRPr="00BB2C3F" w14:paraId="2A6E4C18" w14:textId="77777777" w:rsidTr="00BB2C3F">
        <w:trPr>
          <w:gridAfter w:val="1"/>
          <w:wAfter w:w="9" w:type="dxa"/>
          <w:trHeight w:val="454"/>
          <w:jc w:val="center"/>
        </w:trPr>
        <w:tc>
          <w:tcPr>
            <w:tcW w:w="776" w:type="dxa"/>
            <w:vAlign w:val="center"/>
          </w:tcPr>
          <w:p w14:paraId="0E0FA69F" w14:textId="2150F462" w:rsidR="00BB2C3F" w:rsidRPr="00BB2C3F" w:rsidRDefault="00BB2C3F" w:rsidP="00BB2C3F">
            <w:pPr>
              <w:jc w:val="center"/>
              <w:rPr>
                <w:rFonts w:ascii="宋体" w:hAnsi="宋体"/>
                <w:sz w:val="24"/>
              </w:rPr>
            </w:pPr>
            <w:r w:rsidRPr="00BB2C3F">
              <w:rPr>
                <w:rFonts w:ascii="宋体" w:hAnsi="宋体" w:hint="eastAsia"/>
                <w:sz w:val="24"/>
              </w:rPr>
              <w:t>1.2</w:t>
            </w:r>
          </w:p>
        </w:tc>
        <w:tc>
          <w:tcPr>
            <w:tcW w:w="2552" w:type="dxa"/>
            <w:gridSpan w:val="3"/>
            <w:vAlign w:val="center"/>
          </w:tcPr>
          <w:p w14:paraId="0977D039" w14:textId="73EDA127" w:rsidR="00BB2C3F" w:rsidRPr="00BB2C3F" w:rsidRDefault="00BB2C3F" w:rsidP="00BB2C3F">
            <w:pPr>
              <w:jc w:val="center"/>
              <w:rPr>
                <w:rFonts w:ascii="宋体" w:hAnsi="宋体"/>
                <w:sz w:val="24"/>
              </w:rPr>
            </w:pPr>
            <w:r w:rsidRPr="00BB2C3F">
              <w:rPr>
                <w:rFonts w:ascii="宋体" w:hAnsi="宋体"/>
                <w:sz w:val="24"/>
              </w:rPr>
              <w:t>★</w:t>
            </w:r>
            <w:r w:rsidRPr="00BB2C3F">
              <w:rPr>
                <w:rFonts w:ascii="宋体" w:hAnsi="宋体" w:hint="eastAsia"/>
                <w:sz w:val="24"/>
              </w:rPr>
              <w:t>扫描方式</w:t>
            </w:r>
          </w:p>
        </w:tc>
        <w:tc>
          <w:tcPr>
            <w:tcW w:w="6520" w:type="dxa"/>
            <w:gridSpan w:val="3"/>
            <w:vAlign w:val="center"/>
          </w:tcPr>
          <w:p w14:paraId="547BBF7F" w14:textId="7FAB9911" w:rsidR="00BB2C3F" w:rsidRPr="00BB2C3F" w:rsidRDefault="00BB2C3F" w:rsidP="00BB2C3F">
            <w:pPr>
              <w:widowControl/>
              <w:rPr>
                <w:rFonts w:ascii="宋体" w:hAnsi="宋体"/>
                <w:kern w:val="0"/>
                <w:sz w:val="24"/>
              </w:rPr>
            </w:pPr>
            <w:r w:rsidRPr="00BB2C3F">
              <w:rPr>
                <w:rFonts w:ascii="宋体" w:hAnsi="宋体"/>
                <w:sz w:val="24"/>
              </w:rPr>
              <w:t>顺次扫描方式成像，具备数字化信号处理功能及高清（HDTV）图像输出</w:t>
            </w:r>
          </w:p>
        </w:tc>
      </w:tr>
      <w:tr w:rsidR="00BB2C3F" w:rsidRPr="00BB2C3F" w14:paraId="6D9913A6" w14:textId="77777777" w:rsidTr="00BB2C3F">
        <w:trPr>
          <w:gridAfter w:val="1"/>
          <w:wAfter w:w="9" w:type="dxa"/>
          <w:trHeight w:val="454"/>
          <w:jc w:val="center"/>
        </w:trPr>
        <w:tc>
          <w:tcPr>
            <w:tcW w:w="776" w:type="dxa"/>
            <w:vAlign w:val="center"/>
          </w:tcPr>
          <w:p w14:paraId="54933C79" w14:textId="39BC0C66" w:rsidR="00BB2C3F" w:rsidRPr="00BB2C3F" w:rsidRDefault="00BB2C3F" w:rsidP="00BB2C3F">
            <w:pPr>
              <w:jc w:val="center"/>
              <w:rPr>
                <w:rFonts w:ascii="宋体" w:hAnsi="宋体"/>
                <w:bCs/>
                <w:sz w:val="24"/>
              </w:rPr>
            </w:pPr>
            <w:r w:rsidRPr="00BB2C3F">
              <w:rPr>
                <w:rFonts w:ascii="宋体" w:hAnsi="宋体" w:hint="eastAsia"/>
                <w:sz w:val="24"/>
              </w:rPr>
              <w:t>1.3</w:t>
            </w:r>
          </w:p>
        </w:tc>
        <w:tc>
          <w:tcPr>
            <w:tcW w:w="2552" w:type="dxa"/>
            <w:gridSpan w:val="3"/>
            <w:vAlign w:val="center"/>
          </w:tcPr>
          <w:p w14:paraId="2F83D1B0" w14:textId="4D384017" w:rsidR="00BB2C3F" w:rsidRPr="00BB2C3F" w:rsidRDefault="00BB2C3F" w:rsidP="00BB2C3F">
            <w:pPr>
              <w:jc w:val="center"/>
              <w:rPr>
                <w:rFonts w:ascii="宋体" w:hAnsi="宋体" w:cs="仿宋"/>
                <w:sz w:val="24"/>
              </w:rPr>
            </w:pPr>
            <w:r w:rsidRPr="00BB2C3F">
              <w:rPr>
                <w:rFonts w:ascii="宋体" w:hAnsi="宋体"/>
                <w:b/>
                <w:sz w:val="24"/>
              </w:rPr>
              <w:t>＃</w:t>
            </w:r>
            <w:r w:rsidRPr="00BB2C3F">
              <w:rPr>
                <w:rFonts w:ascii="宋体" w:hAnsi="宋体" w:hint="eastAsia"/>
                <w:sz w:val="24"/>
              </w:rPr>
              <w:t>成像技术</w:t>
            </w:r>
          </w:p>
        </w:tc>
        <w:tc>
          <w:tcPr>
            <w:tcW w:w="6520" w:type="dxa"/>
            <w:gridSpan w:val="3"/>
            <w:vAlign w:val="center"/>
          </w:tcPr>
          <w:p w14:paraId="4FD305F9" w14:textId="6BEC45A5" w:rsidR="00BB2C3F" w:rsidRPr="00BB2C3F" w:rsidRDefault="00BB2C3F" w:rsidP="00BB2C3F">
            <w:pPr>
              <w:widowControl/>
              <w:rPr>
                <w:rFonts w:ascii="宋体" w:hAnsi="宋体"/>
                <w:sz w:val="24"/>
              </w:rPr>
            </w:pPr>
            <w:r w:rsidRPr="00BB2C3F">
              <w:rPr>
                <w:rFonts w:ascii="宋体" w:hAnsi="宋体"/>
                <w:sz w:val="24"/>
              </w:rPr>
              <w:t>支持窄波成像、自体荧光信号处理，具备窄波光、荧光观察显示功能</w:t>
            </w:r>
          </w:p>
        </w:tc>
      </w:tr>
      <w:tr w:rsidR="00BB2C3F" w:rsidRPr="00BB2C3F" w14:paraId="5CEF508C" w14:textId="77777777" w:rsidTr="00BB2C3F">
        <w:trPr>
          <w:gridAfter w:val="1"/>
          <w:wAfter w:w="9" w:type="dxa"/>
          <w:trHeight w:val="454"/>
          <w:jc w:val="center"/>
        </w:trPr>
        <w:tc>
          <w:tcPr>
            <w:tcW w:w="776" w:type="dxa"/>
            <w:vAlign w:val="center"/>
          </w:tcPr>
          <w:p w14:paraId="2493B141" w14:textId="36B3C953" w:rsidR="00BB2C3F" w:rsidRPr="00BB2C3F" w:rsidRDefault="00BB2C3F" w:rsidP="00BB2C3F">
            <w:pPr>
              <w:jc w:val="center"/>
              <w:rPr>
                <w:rFonts w:ascii="宋体" w:hAnsi="宋体"/>
                <w:sz w:val="24"/>
              </w:rPr>
            </w:pPr>
            <w:r w:rsidRPr="00BB2C3F">
              <w:rPr>
                <w:rFonts w:ascii="宋体" w:hAnsi="宋体" w:hint="eastAsia"/>
                <w:sz w:val="24"/>
              </w:rPr>
              <w:t>1.4</w:t>
            </w:r>
          </w:p>
        </w:tc>
        <w:tc>
          <w:tcPr>
            <w:tcW w:w="2552" w:type="dxa"/>
            <w:gridSpan w:val="3"/>
            <w:vAlign w:val="center"/>
          </w:tcPr>
          <w:p w14:paraId="5103DE75" w14:textId="42D7B5AA" w:rsidR="00BB2C3F" w:rsidRPr="00BB2C3F" w:rsidRDefault="00BB2C3F" w:rsidP="00BB2C3F">
            <w:pPr>
              <w:jc w:val="center"/>
              <w:rPr>
                <w:rFonts w:ascii="宋体" w:hAnsi="宋体" w:cs="仿宋"/>
                <w:sz w:val="24"/>
              </w:rPr>
            </w:pPr>
            <w:r w:rsidRPr="00BB2C3F">
              <w:rPr>
                <w:rFonts w:ascii="宋体" w:hAnsi="宋体" w:hint="eastAsia"/>
                <w:sz w:val="24"/>
              </w:rPr>
              <w:t>特殊光</w:t>
            </w:r>
          </w:p>
        </w:tc>
        <w:tc>
          <w:tcPr>
            <w:tcW w:w="6520" w:type="dxa"/>
            <w:gridSpan w:val="3"/>
            <w:vAlign w:val="center"/>
          </w:tcPr>
          <w:p w14:paraId="272BF8AA" w14:textId="762E7B71" w:rsidR="00BB2C3F" w:rsidRPr="00BB2C3F" w:rsidRDefault="00BB2C3F" w:rsidP="00BB2C3F">
            <w:pPr>
              <w:rPr>
                <w:rFonts w:ascii="宋体" w:hAnsi="宋体"/>
                <w:sz w:val="24"/>
              </w:rPr>
            </w:pPr>
            <w:r w:rsidRPr="00BB2C3F">
              <w:rPr>
                <w:rFonts w:ascii="宋体" w:hAnsi="宋体"/>
                <w:sz w:val="24"/>
              </w:rPr>
              <w:t>可利用光谱分光技术，实现特殊光观察</w:t>
            </w:r>
          </w:p>
        </w:tc>
      </w:tr>
      <w:tr w:rsidR="00BB2C3F" w:rsidRPr="00BB2C3F" w14:paraId="45BE32B4" w14:textId="77777777" w:rsidTr="00BB2C3F">
        <w:trPr>
          <w:gridAfter w:val="1"/>
          <w:wAfter w:w="9" w:type="dxa"/>
          <w:trHeight w:val="454"/>
          <w:jc w:val="center"/>
        </w:trPr>
        <w:tc>
          <w:tcPr>
            <w:tcW w:w="776" w:type="dxa"/>
            <w:vAlign w:val="center"/>
          </w:tcPr>
          <w:p w14:paraId="2D85784D" w14:textId="47C3A098" w:rsidR="00BB2C3F" w:rsidRPr="00BB2C3F" w:rsidRDefault="00BB2C3F" w:rsidP="00BB2C3F">
            <w:pPr>
              <w:jc w:val="center"/>
              <w:rPr>
                <w:rFonts w:ascii="宋体" w:hAnsi="宋体"/>
                <w:sz w:val="24"/>
              </w:rPr>
            </w:pPr>
            <w:r w:rsidRPr="00BB2C3F">
              <w:rPr>
                <w:rFonts w:ascii="宋体" w:hAnsi="宋体" w:hint="eastAsia"/>
                <w:sz w:val="24"/>
              </w:rPr>
              <w:t>1.5</w:t>
            </w:r>
          </w:p>
        </w:tc>
        <w:tc>
          <w:tcPr>
            <w:tcW w:w="2552" w:type="dxa"/>
            <w:gridSpan w:val="3"/>
            <w:vAlign w:val="center"/>
          </w:tcPr>
          <w:p w14:paraId="7464DDFD" w14:textId="7040502B" w:rsidR="00BB2C3F" w:rsidRPr="00BB2C3F" w:rsidRDefault="00BB2C3F" w:rsidP="00BB2C3F">
            <w:pPr>
              <w:jc w:val="center"/>
              <w:rPr>
                <w:rFonts w:ascii="宋体" w:hAnsi="宋体"/>
                <w:kern w:val="0"/>
                <w:sz w:val="24"/>
              </w:rPr>
            </w:pPr>
            <w:r w:rsidRPr="00BB2C3F">
              <w:rPr>
                <w:rFonts w:ascii="宋体" w:hAnsi="宋体"/>
                <w:sz w:val="24"/>
              </w:rPr>
              <w:t>色彩强调</w:t>
            </w:r>
          </w:p>
        </w:tc>
        <w:tc>
          <w:tcPr>
            <w:tcW w:w="6520" w:type="dxa"/>
            <w:gridSpan w:val="3"/>
            <w:vAlign w:val="center"/>
          </w:tcPr>
          <w:p w14:paraId="5CA51FB4" w14:textId="01976986" w:rsidR="00BB2C3F" w:rsidRPr="00BB2C3F" w:rsidRDefault="00BB2C3F" w:rsidP="00BB2C3F">
            <w:pPr>
              <w:adjustRightInd w:val="0"/>
              <w:snapToGrid w:val="0"/>
              <w:spacing w:before="26" w:after="26"/>
              <w:rPr>
                <w:rFonts w:ascii="宋体" w:hAnsi="宋体"/>
                <w:color w:val="000000"/>
                <w:spacing w:val="-8"/>
                <w:sz w:val="24"/>
              </w:rPr>
            </w:pPr>
            <w:r w:rsidRPr="00BB2C3F">
              <w:rPr>
                <w:rFonts w:ascii="宋体" w:hAnsi="宋体"/>
                <w:sz w:val="24"/>
              </w:rPr>
              <w:t>基于内镜图像的血红蛋白值来强调色彩的细微差异</w:t>
            </w:r>
          </w:p>
        </w:tc>
      </w:tr>
      <w:tr w:rsidR="00BB2C3F" w:rsidRPr="00BB2C3F" w14:paraId="4F15E215" w14:textId="77777777" w:rsidTr="00BB2C3F">
        <w:trPr>
          <w:gridAfter w:val="1"/>
          <w:wAfter w:w="9" w:type="dxa"/>
          <w:trHeight w:val="454"/>
          <w:jc w:val="center"/>
        </w:trPr>
        <w:tc>
          <w:tcPr>
            <w:tcW w:w="776" w:type="dxa"/>
            <w:vAlign w:val="center"/>
          </w:tcPr>
          <w:p w14:paraId="2CABF5F7" w14:textId="33AD2239" w:rsidR="00BB2C3F" w:rsidRPr="00BB2C3F" w:rsidRDefault="00BB2C3F" w:rsidP="00BB2C3F">
            <w:pPr>
              <w:jc w:val="center"/>
              <w:rPr>
                <w:rFonts w:ascii="宋体" w:hAnsi="宋体"/>
                <w:sz w:val="24"/>
              </w:rPr>
            </w:pPr>
            <w:r w:rsidRPr="00BB2C3F">
              <w:rPr>
                <w:rFonts w:ascii="宋体" w:hAnsi="宋体" w:hint="eastAsia"/>
                <w:sz w:val="24"/>
              </w:rPr>
              <w:t>1.6</w:t>
            </w:r>
          </w:p>
        </w:tc>
        <w:tc>
          <w:tcPr>
            <w:tcW w:w="2552" w:type="dxa"/>
            <w:gridSpan w:val="3"/>
            <w:vAlign w:val="center"/>
          </w:tcPr>
          <w:p w14:paraId="5C07BEA6" w14:textId="1DF696FD" w:rsidR="00BB2C3F" w:rsidRPr="00BB2C3F" w:rsidRDefault="00BB2C3F" w:rsidP="00BB2C3F">
            <w:pPr>
              <w:jc w:val="center"/>
              <w:rPr>
                <w:rFonts w:ascii="宋体" w:hAnsi="宋体"/>
                <w:kern w:val="0"/>
                <w:sz w:val="24"/>
              </w:rPr>
            </w:pPr>
            <w:r w:rsidRPr="00BB2C3F">
              <w:rPr>
                <w:rFonts w:ascii="宋体" w:hAnsi="宋体"/>
                <w:sz w:val="24"/>
              </w:rPr>
              <w:t>彩虹现象修正功能</w:t>
            </w:r>
          </w:p>
        </w:tc>
        <w:tc>
          <w:tcPr>
            <w:tcW w:w="6520" w:type="dxa"/>
            <w:gridSpan w:val="3"/>
            <w:vAlign w:val="center"/>
          </w:tcPr>
          <w:p w14:paraId="3029CFCE" w14:textId="7AD01724" w:rsidR="00BB2C3F" w:rsidRPr="00BB2C3F" w:rsidRDefault="00BB2C3F" w:rsidP="00BB2C3F">
            <w:pPr>
              <w:adjustRightInd w:val="0"/>
              <w:snapToGrid w:val="0"/>
              <w:spacing w:before="26" w:after="26"/>
              <w:rPr>
                <w:rFonts w:ascii="宋体" w:hAnsi="宋体"/>
                <w:color w:val="000000"/>
                <w:spacing w:val="-8"/>
                <w:sz w:val="24"/>
              </w:rPr>
            </w:pPr>
            <w:r w:rsidRPr="00BB2C3F">
              <w:rPr>
                <w:rFonts w:ascii="宋体" w:hAnsi="宋体"/>
                <w:sz w:val="24"/>
              </w:rPr>
              <w:t>减小由于顺次方式造成的RGB信号之间的时间滞后而造成的色差，确保稳定、无闪烁的图</w:t>
            </w:r>
            <w:r w:rsidRPr="00BB2C3F">
              <w:rPr>
                <w:rFonts w:ascii="宋体" w:hAnsi="宋体" w:hint="eastAsia"/>
                <w:sz w:val="24"/>
              </w:rPr>
              <w:t>像</w:t>
            </w:r>
          </w:p>
        </w:tc>
      </w:tr>
      <w:tr w:rsidR="00BB2C3F" w:rsidRPr="00BB2C3F" w14:paraId="36C0A2B5" w14:textId="77777777" w:rsidTr="00BB2C3F">
        <w:trPr>
          <w:gridAfter w:val="1"/>
          <w:wAfter w:w="9" w:type="dxa"/>
          <w:trHeight w:val="454"/>
          <w:jc w:val="center"/>
        </w:trPr>
        <w:tc>
          <w:tcPr>
            <w:tcW w:w="776" w:type="dxa"/>
            <w:vAlign w:val="center"/>
          </w:tcPr>
          <w:p w14:paraId="158F2E13" w14:textId="64F8C6B1" w:rsidR="00BB2C3F" w:rsidRPr="00BB2C3F" w:rsidRDefault="00BB2C3F" w:rsidP="00BB2C3F">
            <w:pPr>
              <w:jc w:val="center"/>
              <w:rPr>
                <w:rFonts w:ascii="宋体" w:hAnsi="宋体"/>
                <w:sz w:val="24"/>
              </w:rPr>
            </w:pPr>
            <w:r w:rsidRPr="00BB2C3F">
              <w:rPr>
                <w:rFonts w:ascii="宋体" w:hAnsi="宋体" w:hint="eastAsia"/>
                <w:sz w:val="24"/>
              </w:rPr>
              <w:t>1.7</w:t>
            </w:r>
          </w:p>
        </w:tc>
        <w:tc>
          <w:tcPr>
            <w:tcW w:w="2552" w:type="dxa"/>
            <w:gridSpan w:val="3"/>
            <w:vAlign w:val="center"/>
          </w:tcPr>
          <w:p w14:paraId="30E75EB4" w14:textId="01F4BF4A" w:rsidR="00BB2C3F" w:rsidRPr="00BB2C3F" w:rsidRDefault="00BB2C3F" w:rsidP="00BB2C3F">
            <w:pPr>
              <w:jc w:val="center"/>
              <w:rPr>
                <w:rFonts w:ascii="宋体" w:hAnsi="宋体"/>
                <w:kern w:val="0"/>
                <w:sz w:val="24"/>
              </w:rPr>
            </w:pPr>
            <w:r w:rsidRPr="00BB2C3F">
              <w:rPr>
                <w:rFonts w:ascii="宋体" w:hAnsi="宋体"/>
                <w:sz w:val="24"/>
              </w:rPr>
              <w:t>图像增益功能</w:t>
            </w:r>
          </w:p>
        </w:tc>
        <w:tc>
          <w:tcPr>
            <w:tcW w:w="6520" w:type="dxa"/>
            <w:gridSpan w:val="3"/>
            <w:vAlign w:val="center"/>
          </w:tcPr>
          <w:p w14:paraId="3728E407" w14:textId="7ADA8BAF" w:rsidR="00BB2C3F" w:rsidRPr="00BB2C3F" w:rsidRDefault="00BB2C3F" w:rsidP="00BB2C3F">
            <w:pPr>
              <w:rPr>
                <w:rFonts w:ascii="宋体" w:hAnsi="宋体"/>
                <w:kern w:val="0"/>
                <w:sz w:val="24"/>
              </w:rPr>
            </w:pPr>
            <w:r w:rsidRPr="00BB2C3F">
              <w:rPr>
                <w:rFonts w:ascii="宋体" w:hAnsi="宋体"/>
                <w:sz w:val="24"/>
              </w:rPr>
              <w:t>因内镜先端部距离目标太远而使光线不足时，图像信号可以电子放大，自动调整图像亮度</w:t>
            </w:r>
          </w:p>
        </w:tc>
      </w:tr>
      <w:tr w:rsidR="00BB2C3F" w:rsidRPr="00BB2C3F" w14:paraId="5D600E1A" w14:textId="77777777" w:rsidTr="00BB2C3F">
        <w:trPr>
          <w:gridAfter w:val="1"/>
          <w:wAfter w:w="9" w:type="dxa"/>
          <w:trHeight w:val="454"/>
          <w:jc w:val="center"/>
        </w:trPr>
        <w:tc>
          <w:tcPr>
            <w:tcW w:w="776" w:type="dxa"/>
            <w:vAlign w:val="center"/>
          </w:tcPr>
          <w:p w14:paraId="172EBC25" w14:textId="7E3472C0" w:rsidR="00BB2C3F" w:rsidRPr="00BB2C3F" w:rsidRDefault="00BB2C3F" w:rsidP="00BB2C3F">
            <w:pPr>
              <w:jc w:val="center"/>
              <w:rPr>
                <w:rFonts w:ascii="宋体" w:hAnsi="宋体"/>
                <w:sz w:val="24"/>
              </w:rPr>
            </w:pPr>
            <w:r w:rsidRPr="00BB2C3F">
              <w:rPr>
                <w:rFonts w:ascii="宋体" w:hAnsi="宋体" w:hint="eastAsia"/>
                <w:sz w:val="24"/>
              </w:rPr>
              <w:t>1.8</w:t>
            </w:r>
          </w:p>
        </w:tc>
        <w:tc>
          <w:tcPr>
            <w:tcW w:w="2552" w:type="dxa"/>
            <w:gridSpan w:val="3"/>
            <w:vAlign w:val="center"/>
          </w:tcPr>
          <w:p w14:paraId="76F4885E" w14:textId="35F93352" w:rsidR="00BB2C3F" w:rsidRPr="00BB2C3F" w:rsidRDefault="00BB2C3F" w:rsidP="00BB2C3F">
            <w:pPr>
              <w:jc w:val="center"/>
              <w:rPr>
                <w:rFonts w:ascii="宋体" w:hAnsi="宋体"/>
                <w:kern w:val="0"/>
                <w:sz w:val="24"/>
              </w:rPr>
            </w:pPr>
            <w:r w:rsidRPr="00BB2C3F">
              <w:rPr>
                <w:rFonts w:ascii="宋体" w:hAnsi="宋体"/>
                <w:sz w:val="24"/>
              </w:rPr>
              <w:t>★色调调节</w:t>
            </w:r>
          </w:p>
        </w:tc>
        <w:tc>
          <w:tcPr>
            <w:tcW w:w="6520" w:type="dxa"/>
            <w:gridSpan w:val="3"/>
            <w:vAlign w:val="center"/>
          </w:tcPr>
          <w:p w14:paraId="1E206F71" w14:textId="61319588" w:rsidR="00BB2C3F" w:rsidRPr="00BB2C3F" w:rsidRDefault="00BB2C3F" w:rsidP="00BB2C3F">
            <w:pPr>
              <w:rPr>
                <w:rFonts w:ascii="宋体" w:hAnsi="宋体"/>
                <w:kern w:val="0"/>
                <w:sz w:val="24"/>
              </w:rPr>
            </w:pPr>
            <w:r w:rsidRPr="00BB2C3F">
              <w:rPr>
                <w:rFonts w:ascii="宋体" w:hAnsi="宋体"/>
                <w:sz w:val="24"/>
              </w:rPr>
              <w:t>“R”调节：  “B”调节：  “C”调节</w:t>
            </w:r>
            <w:r w:rsidRPr="00BB2C3F">
              <w:rPr>
                <w:rFonts w:ascii="宋体" w:hAnsi="宋体" w:hint="eastAsia"/>
                <w:sz w:val="24"/>
              </w:rPr>
              <w:t>；</w:t>
            </w:r>
            <w:r w:rsidRPr="00BB2C3F">
              <w:rPr>
                <w:rFonts w:ascii="宋体" w:hAnsi="宋体"/>
                <w:sz w:val="24"/>
              </w:rPr>
              <w:t xml:space="preserve"> 自动白平衡功能</w:t>
            </w:r>
          </w:p>
        </w:tc>
      </w:tr>
      <w:tr w:rsidR="00BB2C3F" w:rsidRPr="00BB2C3F" w14:paraId="1BFA1501" w14:textId="77777777" w:rsidTr="00BB2C3F">
        <w:trPr>
          <w:gridAfter w:val="1"/>
          <w:wAfter w:w="9" w:type="dxa"/>
          <w:trHeight w:val="454"/>
          <w:jc w:val="center"/>
        </w:trPr>
        <w:tc>
          <w:tcPr>
            <w:tcW w:w="776" w:type="dxa"/>
            <w:vAlign w:val="center"/>
          </w:tcPr>
          <w:p w14:paraId="0A838405" w14:textId="7D8B8F84" w:rsidR="00BB2C3F" w:rsidRPr="00BB2C3F" w:rsidRDefault="00BB2C3F" w:rsidP="00BB2C3F">
            <w:pPr>
              <w:jc w:val="center"/>
              <w:rPr>
                <w:rFonts w:ascii="宋体" w:hAnsi="宋体"/>
                <w:sz w:val="24"/>
              </w:rPr>
            </w:pPr>
            <w:r w:rsidRPr="00BB2C3F">
              <w:rPr>
                <w:rFonts w:ascii="宋体" w:hAnsi="宋体" w:hint="eastAsia"/>
                <w:sz w:val="24"/>
              </w:rPr>
              <w:t>1.9</w:t>
            </w:r>
          </w:p>
        </w:tc>
        <w:tc>
          <w:tcPr>
            <w:tcW w:w="2552" w:type="dxa"/>
            <w:gridSpan w:val="3"/>
            <w:vAlign w:val="center"/>
          </w:tcPr>
          <w:p w14:paraId="726C5B87" w14:textId="167557EA" w:rsidR="00BB2C3F" w:rsidRPr="00BB2C3F" w:rsidRDefault="00BB2C3F" w:rsidP="00BB2C3F">
            <w:pPr>
              <w:jc w:val="center"/>
              <w:rPr>
                <w:rFonts w:ascii="宋体" w:hAnsi="宋体"/>
                <w:kern w:val="0"/>
                <w:sz w:val="24"/>
              </w:rPr>
            </w:pPr>
            <w:r w:rsidRPr="00BB2C3F">
              <w:rPr>
                <w:rFonts w:ascii="宋体" w:hAnsi="宋体"/>
                <w:sz w:val="24"/>
              </w:rPr>
              <w:t>内镜信息记忆功能</w:t>
            </w:r>
          </w:p>
        </w:tc>
        <w:tc>
          <w:tcPr>
            <w:tcW w:w="6520" w:type="dxa"/>
            <w:gridSpan w:val="3"/>
            <w:vAlign w:val="center"/>
          </w:tcPr>
          <w:p w14:paraId="42002E39" w14:textId="2483A2A3" w:rsidR="00BB2C3F" w:rsidRPr="00BB2C3F" w:rsidRDefault="00BB2C3F" w:rsidP="00BB2C3F">
            <w:pPr>
              <w:rPr>
                <w:rFonts w:ascii="宋体" w:hAnsi="宋体"/>
                <w:kern w:val="0"/>
                <w:sz w:val="24"/>
              </w:rPr>
            </w:pPr>
            <w:r w:rsidRPr="00BB2C3F">
              <w:rPr>
                <w:rFonts w:ascii="宋体" w:hAnsi="宋体"/>
                <w:sz w:val="24"/>
              </w:rPr>
              <w:t>存储在内镜记忆芯片中的如下与内镜相关的数据可将内镜相关的数据调用并显示在屏幕上：内镜型号、本体号、备注、</w:t>
            </w:r>
            <w:r w:rsidRPr="00BB2C3F">
              <w:rPr>
                <w:rFonts w:ascii="宋体" w:hAnsi="宋体"/>
                <w:sz w:val="24"/>
              </w:rPr>
              <w:lastRenderedPageBreak/>
              <w:t>服务协议、保修期、所有者、用户ID号码</w:t>
            </w:r>
          </w:p>
        </w:tc>
      </w:tr>
      <w:tr w:rsidR="00BB2C3F" w:rsidRPr="00BB2C3F" w14:paraId="65340DB0" w14:textId="77777777" w:rsidTr="00BB2C3F">
        <w:trPr>
          <w:gridAfter w:val="1"/>
          <w:wAfter w:w="9" w:type="dxa"/>
          <w:trHeight w:val="454"/>
          <w:jc w:val="center"/>
        </w:trPr>
        <w:tc>
          <w:tcPr>
            <w:tcW w:w="776" w:type="dxa"/>
            <w:vAlign w:val="center"/>
          </w:tcPr>
          <w:p w14:paraId="64048819" w14:textId="36F874B1" w:rsidR="00BB2C3F" w:rsidRPr="00BB2C3F" w:rsidRDefault="00BB2C3F" w:rsidP="00BB2C3F">
            <w:pPr>
              <w:jc w:val="center"/>
              <w:rPr>
                <w:rFonts w:ascii="宋体" w:hAnsi="宋体"/>
                <w:sz w:val="24"/>
              </w:rPr>
            </w:pPr>
            <w:r w:rsidRPr="00BB2C3F">
              <w:rPr>
                <w:rFonts w:ascii="宋体" w:hAnsi="宋体" w:hint="eastAsia"/>
                <w:sz w:val="24"/>
              </w:rPr>
              <w:lastRenderedPageBreak/>
              <w:t>1.10</w:t>
            </w:r>
          </w:p>
        </w:tc>
        <w:tc>
          <w:tcPr>
            <w:tcW w:w="2552" w:type="dxa"/>
            <w:gridSpan w:val="3"/>
            <w:vAlign w:val="center"/>
          </w:tcPr>
          <w:p w14:paraId="1CE624E4" w14:textId="3F8642DD" w:rsidR="00BB2C3F" w:rsidRPr="00BB2C3F" w:rsidRDefault="00BB2C3F" w:rsidP="00BB2C3F">
            <w:pPr>
              <w:jc w:val="center"/>
              <w:rPr>
                <w:rFonts w:ascii="宋体" w:hAnsi="宋体"/>
                <w:kern w:val="0"/>
                <w:sz w:val="24"/>
              </w:rPr>
            </w:pPr>
            <w:r w:rsidRPr="00BB2C3F">
              <w:rPr>
                <w:rFonts w:ascii="宋体" w:hAnsi="宋体"/>
                <w:sz w:val="24"/>
              </w:rPr>
              <w:t>快速实时冻结功能</w:t>
            </w:r>
          </w:p>
        </w:tc>
        <w:tc>
          <w:tcPr>
            <w:tcW w:w="6520" w:type="dxa"/>
            <w:gridSpan w:val="3"/>
            <w:vAlign w:val="center"/>
          </w:tcPr>
          <w:p w14:paraId="4421F154" w14:textId="1F19B466" w:rsidR="00BB2C3F" w:rsidRPr="00BB2C3F" w:rsidRDefault="00BB2C3F" w:rsidP="00BB2C3F">
            <w:pPr>
              <w:rPr>
                <w:rFonts w:ascii="宋体" w:hAnsi="宋体"/>
                <w:kern w:val="0"/>
                <w:sz w:val="24"/>
              </w:rPr>
            </w:pPr>
            <w:r w:rsidRPr="00BB2C3F">
              <w:rPr>
                <w:rFonts w:ascii="宋体" w:hAnsi="宋体"/>
                <w:sz w:val="24"/>
              </w:rPr>
              <w:t>可从按下冻结键之前的图像中挑选色差最小的图像进行显示</w:t>
            </w:r>
          </w:p>
        </w:tc>
      </w:tr>
      <w:tr w:rsidR="00BB2C3F" w:rsidRPr="00BB2C3F" w14:paraId="308D296F" w14:textId="77777777" w:rsidTr="00BB2C3F">
        <w:trPr>
          <w:gridAfter w:val="1"/>
          <w:wAfter w:w="9" w:type="dxa"/>
          <w:trHeight w:val="454"/>
          <w:jc w:val="center"/>
        </w:trPr>
        <w:tc>
          <w:tcPr>
            <w:tcW w:w="776" w:type="dxa"/>
            <w:vAlign w:val="center"/>
          </w:tcPr>
          <w:p w14:paraId="18FE018A" w14:textId="4F8C2185" w:rsidR="00BB2C3F" w:rsidRPr="00BB2C3F" w:rsidRDefault="00BB2C3F" w:rsidP="00BB2C3F">
            <w:pPr>
              <w:jc w:val="center"/>
              <w:rPr>
                <w:rFonts w:ascii="宋体" w:hAnsi="宋体"/>
                <w:sz w:val="24"/>
              </w:rPr>
            </w:pPr>
            <w:r w:rsidRPr="00BB2C3F">
              <w:rPr>
                <w:rFonts w:ascii="宋体" w:hAnsi="宋体" w:hint="eastAsia"/>
                <w:sz w:val="24"/>
              </w:rPr>
              <w:t>1.11</w:t>
            </w:r>
          </w:p>
        </w:tc>
        <w:tc>
          <w:tcPr>
            <w:tcW w:w="2552" w:type="dxa"/>
            <w:gridSpan w:val="3"/>
            <w:vAlign w:val="center"/>
          </w:tcPr>
          <w:p w14:paraId="638DD47C" w14:textId="0C6A93C6" w:rsidR="00BB2C3F" w:rsidRPr="00BB2C3F" w:rsidRDefault="00BB2C3F" w:rsidP="00BB2C3F">
            <w:pPr>
              <w:jc w:val="center"/>
              <w:rPr>
                <w:rFonts w:ascii="宋体" w:hAnsi="宋体"/>
                <w:kern w:val="0"/>
                <w:sz w:val="24"/>
              </w:rPr>
            </w:pPr>
            <w:r w:rsidRPr="00BB2C3F">
              <w:rPr>
                <w:rFonts w:ascii="宋体" w:hAnsi="宋体"/>
                <w:sz w:val="24"/>
              </w:rPr>
              <w:t>三档测光模式选择</w:t>
            </w:r>
          </w:p>
        </w:tc>
        <w:tc>
          <w:tcPr>
            <w:tcW w:w="6520" w:type="dxa"/>
            <w:gridSpan w:val="3"/>
            <w:vAlign w:val="center"/>
          </w:tcPr>
          <w:p w14:paraId="531D9294" w14:textId="733747A5" w:rsidR="00BB2C3F" w:rsidRPr="00BB2C3F" w:rsidRDefault="00BB2C3F" w:rsidP="00BB2C3F">
            <w:pPr>
              <w:rPr>
                <w:rFonts w:ascii="宋体" w:hAnsi="宋体"/>
                <w:kern w:val="0"/>
                <w:sz w:val="24"/>
              </w:rPr>
            </w:pPr>
            <w:r w:rsidRPr="00BB2C3F">
              <w:rPr>
                <w:rFonts w:ascii="宋体" w:hAnsi="宋体"/>
                <w:sz w:val="24"/>
              </w:rPr>
              <w:t>平均、峰值、全自动测光</w:t>
            </w:r>
          </w:p>
        </w:tc>
      </w:tr>
      <w:tr w:rsidR="00BB2C3F" w:rsidRPr="00BB2C3F" w14:paraId="4A409295" w14:textId="77777777" w:rsidTr="00BB2C3F">
        <w:trPr>
          <w:gridAfter w:val="1"/>
          <w:wAfter w:w="9" w:type="dxa"/>
          <w:trHeight w:val="454"/>
          <w:jc w:val="center"/>
        </w:trPr>
        <w:tc>
          <w:tcPr>
            <w:tcW w:w="776" w:type="dxa"/>
            <w:vAlign w:val="center"/>
          </w:tcPr>
          <w:p w14:paraId="327B4FDB" w14:textId="50E6E62B" w:rsidR="00BB2C3F" w:rsidRPr="00BB2C3F" w:rsidRDefault="00BB2C3F" w:rsidP="00BB2C3F">
            <w:pPr>
              <w:jc w:val="center"/>
              <w:rPr>
                <w:rFonts w:ascii="宋体" w:hAnsi="宋体"/>
                <w:sz w:val="24"/>
              </w:rPr>
            </w:pPr>
            <w:r w:rsidRPr="00BB2C3F">
              <w:rPr>
                <w:rFonts w:ascii="宋体" w:hAnsi="宋体" w:hint="eastAsia"/>
                <w:sz w:val="24"/>
              </w:rPr>
              <w:t>1.12</w:t>
            </w:r>
          </w:p>
        </w:tc>
        <w:tc>
          <w:tcPr>
            <w:tcW w:w="2552" w:type="dxa"/>
            <w:gridSpan w:val="3"/>
            <w:vAlign w:val="center"/>
          </w:tcPr>
          <w:p w14:paraId="3FB357CE" w14:textId="5D7944D7" w:rsidR="00BB2C3F" w:rsidRPr="00BB2C3F" w:rsidRDefault="00BB2C3F" w:rsidP="00BB2C3F">
            <w:pPr>
              <w:jc w:val="center"/>
              <w:rPr>
                <w:rFonts w:ascii="宋体" w:hAnsi="宋体"/>
                <w:kern w:val="0"/>
                <w:sz w:val="24"/>
              </w:rPr>
            </w:pPr>
            <w:r w:rsidRPr="00BB2C3F">
              <w:rPr>
                <w:rFonts w:ascii="宋体" w:hAnsi="宋体"/>
                <w:sz w:val="24"/>
              </w:rPr>
              <w:t>三档构造强调设定</w:t>
            </w:r>
          </w:p>
        </w:tc>
        <w:tc>
          <w:tcPr>
            <w:tcW w:w="6520" w:type="dxa"/>
            <w:gridSpan w:val="3"/>
            <w:vAlign w:val="center"/>
          </w:tcPr>
          <w:p w14:paraId="5E3C4C1B" w14:textId="3A9D6FD4" w:rsidR="00BB2C3F" w:rsidRPr="00BB2C3F" w:rsidRDefault="00BB2C3F" w:rsidP="00BB2C3F">
            <w:pPr>
              <w:rPr>
                <w:rFonts w:ascii="宋体" w:hAnsi="宋体"/>
                <w:kern w:val="0"/>
                <w:sz w:val="24"/>
              </w:rPr>
            </w:pPr>
            <w:r w:rsidRPr="00BB2C3F">
              <w:rPr>
                <w:rFonts w:ascii="宋体" w:hAnsi="宋体"/>
                <w:sz w:val="24"/>
              </w:rPr>
              <w:t>电子强调内镜图像中的轮廓。三档轮廓强调设定：电子强调内镜图像中的轮廓</w:t>
            </w:r>
          </w:p>
        </w:tc>
      </w:tr>
      <w:tr w:rsidR="00BB2C3F" w:rsidRPr="00BB2C3F" w14:paraId="24E6129E" w14:textId="77777777" w:rsidTr="00BB2C3F">
        <w:trPr>
          <w:gridAfter w:val="1"/>
          <w:wAfter w:w="9" w:type="dxa"/>
          <w:trHeight w:val="454"/>
          <w:jc w:val="center"/>
        </w:trPr>
        <w:tc>
          <w:tcPr>
            <w:tcW w:w="776" w:type="dxa"/>
            <w:vAlign w:val="center"/>
          </w:tcPr>
          <w:p w14:paraId="2A4431C0" w14:textId="298625D4" w:rsidR="00BB2C3F" w:rsidRPr="00BB2C3F" w:rsidRDefault="00BB2C3F" w:rsidP="00BB2C3F">
            <w:pPr>
              <w:jc w:val="center"/>
              <w:rPr>
                <w:rFonts w:ascii="宋体" w:hAnsi="宋体"/>
                <w:sz w:val="24"/>
              </w:rPr>
            </w:pPr>
            <w:r w:rsidRPr="00BB2C3F">
              <w:rPr>
                <w:rFonts w:ascii="宋体" w:hAnsi="宋体" w:hint="eastAsia"/>
                <w:sz w:val="24"/>
              </w:rPr>
              <w:t>1.13</w:t>
            </w:r>
          </w:p>
        </w:tc>
        <w:tc>
          <w:tcPr>
            <w:tcW w:w="2552" w:type="dxa"/>
            <w:gridSpan w:val="3"/>
            <w:vAlign w:val="center"/>
          </w:tcPr>
          <w:p w14:paraId="15356181" w14:textId="56F2F35F" w:rsidR="00BB2C3F" w:rsidRPr="00BB2C3F" w:rsidRDefault="00BB2C3F" w:rsidP="00BB2C3F">
            <w:pPr>
              <w:jc w:val="center"/>
              <w:rPr>
                <w:rFonts w:ascii="宋体" w:hAnsi="宋体"/>
                <w:kern w:val="0"/>
                <w:sz w:val="24"/>
              </w:rPr>
            </w:pPr>
            <w:r w:rsidRPr="00BB2C3F">
              <w:rPr>
                <w:rFonts w:ascii="宋体" w:hAnsi="宋体"/>
                <w:sz w:val="24"/>
              </w:rPr>
              <w:t>防电击保护类型</w:t>
            </w:r>
          </w:p>
        </w:tc>
        <w:tc>
          <w:tcPr>
            <w:tcW w:w="6520" w:type="dxa"/>
            <w:gridSpan w:val="3"/>
            <w:vAlign w:val="center"/>
          </w:tcPr>
          <w:p w14:paraId="3BEA41AB" w14:textId="72080B5F" w:rsidR="00BB2C3F" w:rsidRPr="00BB2C3F" w:rsidRDefault="00BB2C3F" w:rsidP="00BB2C3F">
            <w:pPr>
              <w:rPr>
                <w:rFonts w:ascii="宋体" w:hAnsi="宋体"/>
                <w:sz w:val="24"/>
              </w:rPr>
            </w:pPr>
            <w:r w:rsidRPr="00BB2C3F">
              <w:rPr>
                <w:rFonts w:ascii="宋体" w:hAnsi="宋体"/>
                <w:sz w:val="24"/>
              </w:rPr>
              <w:t>I级</w:t>
            </w:r>
          </w:p>
        </w:tc>
      </w:tr>
      <w:tr w:rsidR="00BB2C3F" w:rsidRPr="00BB2C3F" w14:paraId="4158CC0C" w14:textId="77777777" w:rsidTr="00BB2C3F">
        <w:trPr>
          <w:gridAfter w:val="1"/>
          <w:wAfter w:w="9" w:type="dxa"/>
          <w:trHeight w:val="454"/>
          <w:jc w:val="center"/>
        </w:trPr>
        <w:tc>
          <w:tcPr>
            <w:tcW w:w="776" w:type="dxa"/>
            <w:vAlign w:val="center"/>
          </w:tcPr>
          <w:p w14:paraId="3CB93C22" w14:textId="3D233DD1" w:rsidR="00BB2C3F" w:rsidRPr="00BB2C3F" w:rsidRDefault="00BB2C3F" w:rsidP="00BB2C3F">
            <w:pPr>
              <w:jc w:val="center"/>
              <w:rPr>
                <w:rFonts w:ascii="宋体" w:hAnsi="宋体"/>
                <w:sz w:val="24"/>
              </w:rPr>
            </w:pPr>
            <w:r w:rsidRPr="00BB2C3F">
              <w:rPr>
                <w:rFonts w:ascii="宋体" w:hAnsi="宋体" w:hint="eastAsia"/>
                <w:sz w:val="24"/>
              </w:rPr>
              <w:t>1.14</w:t>
            </w:r>
          </w:p>
        </w:tc>
        <w:tc>
          <w:tcPr>
            <w:tcW w:w="2552" w:type="dxa"/>
            <w:gridSpan w:val="3"/>
            <w:vAlign w:val="center"/>
          </w:tcPr>
          <w:p w14:paraId="2944B62D" w14:textId="6AF2399F" w:rsidR="00BB2C3F" w:rsidRPr="00BB2C3F" w:rsidRDefault="00BB2C3F" w:rsidP="00BB2C3F">
            <w:pPr>
              <w:jc w:val="center"/>
              <w:rPr>
                <w:rFonts w:ascii="宋体" w:hAnsi="宋体"/>
                <w:kern w:val="0"/>
                <w:sz w:val="24"/>
              </w:rPr>
            </w:pPr>
            <w:r w:rsidRPr="00BB2C3F">
              <w:rPr>
                <w:rFonts w:ascii="宋体" w:hAnsi="宋体"/>
                <w:b/>
                <w:sz w:val="24"/>
              </w:rPr>
              <w:t>＃</w:t>
            </w:r>
            <w:r w:rsidRPr="00BB2C3F">
              <w:rPr>
                <w:rFonts w:ascii="宋体" w:hAnsi="宋体" w:hint="eastAsia"/>
                <w:sz w:val="24"/>
              </w:rPr>
              <w:t>兼容性</w:t>
            </w:r>
          </w:p>
        </w:tc>
        <w:tc>
          <w:tcPr>
            <w:tcW w:w="6520" w:type="dxa"/>
            <w:gridSpan w:val="3"/>
            <w:vAlign w:val="center"/>
          </w:tcPr>
          <w:p w14:paraId="4C0D9D4F" w14:textId="5F843BC1" w:rsidR="00BB2C3F" w:rsidRPr="00BB2C3F" w:rsidRDefault="00BB2C3F" w:rsidP="00BB2C3F">
            <w:pPr>
              <w:rPr>
                <w:rFonts w:ascii="宋体" w:hAnsi="宋体"/>
                <w:kern w:val="0"/>
                <w:sz w:val="24"/>
              </w:rPr>
            </w:pPr>
            <w:r w:rsidRPr="00BB2C3F">
              <w:rPr>
                <w:rFonts w:ascii="宋体" w:hAnsi="宋体"/>
                <w:sz w:val="24"/>
              </w:rPr>
              <w:t>可兼容现有科室电子支气管镜</w:t>
            </w:r>
          </w:p>
        </w:tc>
      </w:tr>
      <w:tr w:rsidR="00BB2C3F" w:rsidRPr="00BB2C3F" w14:paraId="04341B0C" w14:textId="77777777" w:rsidTr="00BB2C3F">
        <w:trPr>
          <w:gridAfter w:val="1"/>
          <w:wAfter w:w="9" w:type="dxa"/>
          <w:trHeight w:val="454"/>
          <w:jc w:val="center"/>
        </w:trPr>
        <w:tc>
          <w:tcPr>
            <w:tcW w:w="776" w:type="dxa"/>
            <w:vAlign w:val="center"/>
          </w:tcPr>
          <w:p w14:paraId="413582EC" w14:textId="0C073D64" w:rsidR="00BB2C3F" w:rsidRPr="00BB2C3F" w:rsidRDefault="00BB2C3F" w:rsidP="00BB2C3F">
            <w:pPr>
              <w:jc w:val="center"/>
              <w:rPr>
                <w:rFonts w:ascii="宋体" w:hAnsi="宋体" w:cs="Segoe UI Symbol"/>
                <w:sz w:val="24"/>
              </w:rPr>
            </w:pPr>
            <w:r w:rsidRPr="00BB2C3F">
              <w:rPr>
                <w:rFonts w:ascii="宋体" w:hAnsi="宋体" w:hint="eastAsia"/>
                <w:sz w:val="24"/>
              </w:rPr>
              <w:t>1.15</w:t>
            </w:r>
          </w:p>
        </w:tc>
        <w:tc>
          <w:tcPr>
            <w:tcW w:w="2552" w:type="dxa"/>
            <w:gridSpan w:val="3"/>
            <w:vAlign w:val="center"/>
          </w:tcPr>
          <w:p w14:paraId="3CEC752C" w14:textId="3E066D12" w:rsidR="00BB2C3F" w:rsidRPr="00BB2C3F" w:rsidRDefault="00BB2C3F" w:rsidP="00BB2C3F">
            <w:pPr>
              <w:jc w:val="center"/>
              <w:rPr>
                <w:rFonts w:ascii="宋体" w:hAnsi="宋体"/>
                <w:sz w:val="24"/>
              </w:rPr>
            </w:pPr>
            <w:r w:rsidRPr="00BB2C3F">
              <w:rPr>
                <w:rFonts w:ascii="宋体" w:hAnsi="宋体"/>
                <w:sz w:val="24"/>
              </w:rPr>
              <w:t>★</w:t>
            </w:r>
            <w:r w:rsidRPr="00BB2C3F">
              <w:rPr>
                <w:rFonts w:ascii="宋体" w:hAnsi="宋体" w:hint="eastAsia"/>
                <w:sz w:val="24"/>
              </w:rPr>
              <w:t>一键插拔</w:t>
            </w:r>
          </w:p>
        </w:tc>
        <w:tc>
          <w:tcPr>
            <w:tcW w:w="6520" w:type="dxa"/>
            <w:gridSpan w:val="3"/>
            <w:vAlign w:val="center"/>
          </w:tcPr>
          <w:p w14:paraId="5657DFDE" w14:textId="02901FC7" w:rsidR="00BB2C3F" w:rsidRPr="00BB2C3F" w:rsidRDefault="00BB2C3F" w:rsidP="00BB2C3F">
            <w:pPr>
              <w:rPr>
                <w:rFonts w:ascii="宋体" w:hAnsi="宋体"/>
                <w:sz w:val="24"/>
              </w:rPr>
            </w:pPr>
            <w:r w:rsidRPr="00BB2C3F">
              <w:rPr>
                <w:rFonts w:ascii="宋体" w:hAnsi="宋体"/>
                <w:sz w:val="24"/>
              </w:rPr>
              <w:t>摄像系统具备一键式插拔，无需内镜电缆线，洗消时无需防水盖</w:t>
            </w:r>
          </w:p>
        </w:tc>
      </w:tr>
      <w:tr w:rsidR="00BB2C3F" w:rsidRPr="00BB2C3F" w14:paraId="74749703" w14:textId="77777777" w:rsidTr="00BB2C3F">
        <w:trPr>
          <w:gridAfter w:val="1"/>
          <w:wAfter w:w="9" w:type="dxa"/>
          <w:trHeight w:val="454"/>
          <w:jc w:val="center"/>
        </w:trPr>
        <w:tc>
          <w:tcPr>
            <w:tcW w:w="776" w:type="dxa"/>
            <w:vAlign w:val="center"/>
          </w:tcPr>
          <w:p w14:paraId="5DFE5534" w14:textId="5534F5EE" w:rsidR="00BB2C3F" w:rsidRPr="00BB2C3F" w:rsidRDefault="00BB2C3F" w:rsidP="00BB2C3F">
            <w:pPr>
              <w:jc w:val="center"/>
              <w:rPr>
                <w:rFonts w:ascii="宋体" w:hAnsi="宋体" w:cs="Segoe UI Symbol"/>
                <w:sz w:val="24"/>
              </w:rPr>
            </w:pPr>
            <w:r w:rsidRPr="00BB2C3F">
              <w:rPr>
                <w:rFonts w:ascii="宋体" w:hAnsi="宋体"/>
                <w:sz w:val="24"/>
              </w:rPr>
              <w:t>2</w:t>
            </w:r>
          </w:p>
        </w:tc>
        <w:tc>
          <w:tcPr>
            <w:tcW w:w="2552" w:type="dxa"/>
            <w:gridSpan w:val="3"/>
            <w:vAlign w:val="center"/>
          </w:tcPr>
          <w:p w14:paraId="01178E6D" w14:textId="0155FFB3" w:rsidR="00BB2C3F" w:rsidRPr="00BB2C3F" w:rsidRDefault="00BB2C3F" w:rsidP="00BB2C3F">
            <w:pPr>
              <w:jc w:val="center"/>
              <w:rPr>
                <w:rFonts w:ascii="宋体" w:hAnsi="宋体"/>
                <w:sz w:val="24"/>
              </w:rPr>
            </w:pPr>
            <w:r w:rsidRPr="00BB2C3F">
              <w:rPr>
                <w:rFonts w:ascii="宋体" w:hAnsi="宋体"/>
                <w:sz w:val="24"/>
              </w:rPr>
              <w:t>氙灯冷光源</w:t>
            </w:r>
          </w:p>
        </w:tc>
        <w:tc>
          <w:tcPr>
            <w:tcW w:w="6520" w:type="dxa"/>
            <w:gridSpan w:val="3"/>
            <w:vAlign w:val="center"/>
          </w:tcPr>
          <w:p w14:paraId="7FBF999A" w14:textId="4F22736C" w:rsidR="00BB2C3F" w:rsidRPr="00BB2C3F" w:rsidRDefault="00BB2C3F" w:rsidP="00BB2C3F">
            <w:pPr>
              <w:rPr>
                <w:rFonts w:ascii="宋体" w:hAnsi="宋体"/>
                <w:sz w:val="24"/>
              </w:rPr>
            </w:pPr>
          </w:p>
        </w:tc>
      </w:tr>
      <w:tr w:rsidR="00BB2C3F" w:rsidRPr="00BB2C3F" w14:paraId="14D012BF" w14:textId="77777777" w:rsidTr="00BB2C3F">
        <w:trPr>
          <w:gridAfter w:val="1"/>
          <w:wAfter w:w="9" w:type="dxa"/>
          <w:trHeight w:val="454"/>
          <w:jc w:val="center"/>
        </w:trPr>
        <w:tc>
          <w:tcPr>
            <w:tcW w:w="776" w:type="dxa"/>
            <w:vAlign w:val="center"/>
          </w:tcPr>
          <w:p w14:paraId="37D25363" w14:textId="0CCADD3A" w:rsidR="00BB2C3F" w:rsidRPr="00BB2C3F" w:rsidRDefault="00BB2C3F" w:rsidP="00BB2C3F">
            <w:pPr>
              <w:jc w:val="center"/>
              <w:rPr>
                <w:rFonts w:ascii="宋体" w:hAnsi="宋体" w:cs="Segoe UI Symbol"/>
                <w:sz w:val="24"/>
              </w:rPr>
            </w:pPr>
            <w:r w:rsidRPr="00BB2C3F">
              <w:rPr>
                <w:rFonts w:ascii="宋体" w:hAnsi="宋体" w:hint="eastAsia"/>
                <w:sz w:val="24"/>
              </w:rPr>
              <w:t>2.1</w:t>
            </w:r>
          </w:p>
        </w:tc>
        <w:tc>
          <w:tcPr>
            <w:tcW w:w="2552" w:type="dxa"/>
            <w:gridSpan w:val="3"/>
            <w:vAlign w:val="center"/>
          </w:tcPr>
          <w:p w14:paraId="1AD5DC34" w14:textId="2397CF7A" w:rsidR="00BB2C3F" w:rsidRPr="00BB2C3F" w:rsidRDefault="00BB2C3F" w:rsidP="00BB2C3F">
            <w:pPr>
              <w:jc w:val="center"/>
              <w:rPr>
                <w:rFonts w:ascii="宋体" w:hAnsi="宋体"/>
                <w:sz w:val="24"/>
              </w:rPr>
            </w:pPr>
            <w:r w:rsidRPr="00BB2C3F">
              <w:rPr>
                <w:rFonts w:ascii="宋体" w:hAnsi="宋体" w:hint="eastAsia"/>
                <w:sz w:val="24"/>
              </w:rPr>
              <w:t>#特殊光</w:t>
            </w:r>
          </w:p>
        </w:tc>
        <w:tc>
          <w:tcPr>
            <w:tcW w:w="6520" w:type="dxa"/>
            <w:gridSpan w:val="3"/>
            <w:vAlign w:val="center"/>
          </w:tcPr>
          <w:p w14:paraId="196D6533" w14:textId="606C081F" w:rsidR="00BB2C3F" w:rsidRPr="00BB2C3F" w:rsidRDefault="00BB2C3F" w:rsidP="00BB2C3F">
            <w:pPr>
              <w:rPr>
                <w:rFonts w:ascii="宋体" w:hAnsi="宋体"/>
                <w:sz w:val="24"/>
              </w:rPr>
            </w:pPr>
            <w:r w:rsidRPr="00BB2C3F">
              <w:rPr>
                <w:rFonts w:ascii="宋体" w:hAnsi="宋体"/>
                <w:sz w:val="24"/>
              </w:rPr>
              <w:t>满足从普通光到特殊光观察，适合广泛诊断及治疗项目开展</w:t>
            </w:r>
            <w:r w:rsidRPr="00BB2C3F">
              <w:rPr>
                <w:rFonts w:ascii="宋体" w:hAnsi="宋体" w:hint="eastAsia"/>
                <w:sz w:val="24"/>
              </w:rPr>
              <w:t>，适用于早癌的筛查诊断</w:t>
            </w:r>
          </w:p>
        </w:tc>
      </w:tr>
      <w:tr w:rsidR="00BB2C3F" w:rsidRPr="00BB2C3F" w14:paraId="3E0D7480" w14:textId="77777777" w:rsidTr="00BB2C3F">
        <w:trPr>
          <w:gridAfter w:val="1"/>
          <w:wAfter w:w="9" w:type="dxa"/>
          <w:trHeight w:val="454"/>
          <w:jc w:val="center"/>
        </w:trPr>
        <w:tc>
          <w:tcPr>
            <w:tcW w:w="776" w:type="dxa"/>
            <w:vAlign w:val="center"/>
          </w:tcPr>
          <w:p w14:paraId="68186D7C" w14:textId="7A6186B2" w:rsidR="00BB2C3F" w:rsidRPr="00BB2C3F" w:rsidRDefault="00BB2C3F" w:rsidP="00BB2C3F">
            <w:pPr>
              <w:jc w:val="center"/>
              <w:rPr>
                <w:rFonts w:ascii="宋体" w:hAnsi="宋体" w:cs="Segoe UI Symbol"/>
                <w:sz w:val="24"/>
              </w:rPr>
            </w:pPr>
            <w:r w:rsidRPr="00BB2C3F">
              <w:rPr>
                <w:rFonts w:ascii="宋体" w:hAnsi="宋体" w:hint="eastAsia"/>
                <w:sz w:val="24"/>
              </w:rPr>
              <w:t>2.2</w:t>
            </w:r>
          </w:p>
        </w:tc>
        <w:tc>
          <w:tcPr>
            <w:tcW w:w="2552" w:type="dxa"/>
            <w:gridSpan w:val="3"/>
            <w:vAlign w:val="center"/>
          </w:tcPr>
          <w:p w14:paraId="0C2D0F28" w14:textId="05909B56" w:rsidR="00BB2C3F" w:rsidRPr="00BB2C3F" w:rsidRDefault="00BB2C3F" w:rsidP="00BB2C3F">
            <w:pPr>
              <w:jc w:val="center"/>
              <w:rPr>
                <w:rFonts w:ascii="宋体" w:hAnsi="宋体"/>
                <w:sz w:val="24"/>
              </w:rPr>
            </w:pPr>
            <w:r w:rsidRPr="00BB2C3F">
              <w:rPr>
                <w:rFonts w:ascii="宋体" w:hAnsi="宋体"/>
                <w:sz w:val="24"/>
              </w:rPr>
              <w:t>检查灯</w:t>
            </w:r>
          </w:p>
        </w:tc>
        <w:tc>
          <w:tcPr>
            <w:tcW w:w="6520" w:type="dxa"/>
            <w:gridSpan w:val="3"/>
            <w:vAlign w:val="center"/>
          </w:tcPr>
          <w:p w14:paraId="37AB3498" w14:textId="7F945221" w:rsidR="00BB2C3F" w:rsidRPr="00BB2C3F" w:rsidRDefault="00BB2C3F" w:rsidP="00BB2C3F">
            <w:pPr>
              <w:rPr>
                <w:rFonts w:ascii="宋体" w:hAnsi="宋体"/>
                <w:sz w:val="24"/>
              </w:rPr>
            </w:pPr>
            <w:r w:rsidRPr="00BB2C3F">
              <w:rPr>
                <w:rFonts w:ascii="宋体" w:hAnsi="宋体"/>
                <w:sz w:val="24"/>
              </w:rPr>
              <w:t>300W氙气短弧灯（无臭氧）</w:t>
            </w:r>
          </w:p>
        </w:tc>
      </w:tr>
      <w:tr w:rsidR="00BB2C3F" w:rsidRPr="00BB2C3F" w14:paraId="3FEA3E6E" w14:textId="77777777" w:rsidTr="00BB2C3F">
        <w:trPr>
          <w:gridAfter w:val="1"/>
          <w:wAfter w:w="9" w:type="dxa"/>
          <w:trHeight w:val="454"/>
          <w:jc w:val="center"/>
        </w:trPr>
        <w:tc>
          <w:tcPr>
            <w:tcW w:w="776" w:type="dxa"/>
            <w:vAlign w:val="center"/>
          </w:tcPr>
          <w:p w14:paraId="59499580" w14:textId="781FAABB" w:rsidR="00BB2C3F" w:rsidRPr="00BB2C3F" w:rsidRDefault="00BB2C3F" w:rsidP="00BB2C3F">
            <w:pPr>
              <w:jc w:val="center"/>
              <w:rPr>
                <w:rFonts w:ascii="宋体" w:hAnsi="宋体"/>
                <w:sz w:val="24"/>
              </w:rPr>
            </w:pPr>
            <w:r w:rsidRPr="00BB2C3F">
              <w:rPr>
                <w:rFonts w:ascii="宋体" w:hAnsi="宋体" w:hint="eastAsia"/>
                <w:sz w:val="24"/>
              </w:rPr>
              <w:t>2.3</w:t>
            </w:r>
          </w:p>
        </w:tc>
        <w:tc>
          <w:tcPr>
            <w:tcW w:w="2552" w:type="dxa"/>
            <w:gridSpan w:val="3"/>
            <w:vAlign w:val="center"/>
          </w:tcPr>
          <w:p w14:paraId="76F9272A" w14:textId="0748C328" w:rsidR="00BB2C3F" w:rsidRPr="00BB2C3F" w:rsidRDefault="00BB2C3F" w:rsidP="00BB2C3F">
            <w:pPr>
              <w:jc w:val="center"/>
              <w:rPr>
                <w:rFonts w:ascii="宋体" w:hAnsi="宋体"/>
                <w:sz w:val="24"/>
              </w:rPr>
            </w:pPr>
            <w:r w:rsidRPr="00BB2C3F">
              <w:rPr>
                <w:rFonts w:ascii="宋体" w:hAnsi="宋体"/>
                <w:sz w:val="24"/>
              </w:rPr>
              <w:t>灯泡平均寿命</w:t>
            </w:r>
          </w:p>
        </w:tc>
        <w:tc>
          <w:tcPr>
            <w:tcW w:w="6520" w:type="dxa"/>
            <w:gridSpan w:val="3"/>
            <w:vAlign w:val="center"/>
          </w:tcPr>
          <w:p w14:paraId="4F606407" w14:textId="142DDBA4" w:rsidR="00BB2C3F" w:rsidRPr="00BB2C3F" w:rsidRDefault="00BB2C3F" w:rsidP="00BB2C3F">
            <w:pPr>
              <w:rPr>
                <w:rFonts w:ascii="宋体" w:hAnsi="宋体"/>
                <w:sz w:val="24"/>
              </w:rPr>
            </w:pPr>
            <w:r w:rsidRPr="00BB2C3F">
              <w:rPr>
                <w:rFonts w:ascii="宋体" w:hAnsi="宋体" w:hint="eastAsia"/>
                <w:sz w:val="24"/>
              </w:rPr>
              <w:t>≥</w:t>
            </w:r>
            <w:r w:rsidRPr="00BB2C3F">
              <w:rPr>
                <w:rFonts w:ascii="宋体" w:hAnsi="宋体"/>
                <w:sz w:val="24"/>
              </w:rPr>
              <w:t>500小时</w:t>
            </w:r>
          </w:p>
        </w:tc>
      </w:tr>
      <w:tr w:rsidR="00BB2C3F" w:rsidRPr="00BB2C3F" w14:paraId="1F38D4A2" w14:textId="77777777" w:rsidTr="00BB2C3F">
        <w:trPr>
          <w:gridAfter w:val="1"/>
          <w:wAfter w:w="9" w:type="dxa"/>
          <w:trHeight w:val="454"/>
          <w:jc w:val="center"/>
        </w:trPr>
        <w:tc>
          <w:tcPr>
            <w:tcW w:w="776" w:type="dxa"/>
            <w:vAlign w:val="center"/>
          </w:tcPr>
          <w:p w14:paraId="1869CC4B" w14:textId="3E4FE50A" w:rsidR="00BB2C3F" w:rsidRPr="00BB2C3F" w:rsidRDefault="00BB2C3F" w:rsidP="00BB2C3F">
            <w:pPr>
              <w:jc w:val="center"/>
              <w:rPr>
                <w:rFonts w:ascii="宋体" w:hAnsi="宋体"/>
                <w:sz w:val="24"/>
              </w:rPr>
            </w:pPr>
            <w:r w:rsidRPr="00BB2C3F">
              <w:rPr>
                <w:rFonts w:ascii="宋体" w:hAnsi="宋体" w:hint="eastAsia"/>
                <w:sz w:val="24"/>
              </w:rPr>
              <w:t>2.4</w:t>
            </w:r>
          </w:p>
        </w:tc>
        <w:tc>
          <w:tcPr>
            <w:tcW w:w="2552" w:type="dxa"/>
            <w:gridSpan w:val="3"/>
            <w:vAlign w:val="center"/>
          </w:tcPr>
          <w:p w14:paraId="2DCF13EB" w14:textId="22D4F4FD" w:rsidR="00BB2C3F" w:rsidRPr="00BB2C3F" w:rsidRDefault="00BB2C3F" w:rsidP="00BB2C3F">
            <w:pPr>
              <w:jc w:val="center"/>
              <w:rPr>
                <w:rFonts w:ascii="宋体" w:hAnsi="宋体"/>
                <w:sz w:val="24"/>
              </w:rPr>
            </w:pPr>
            <w:r w:rsidRPr="00BB2C3F">
              <w:rPr>
                <w:rFonts w:ascii="宋体" w:hAnsi="宋体"/>
                <w:sz w:val="24"/>
              </w:rPr>
              <w:t>点亮方式</w:t>
            </w:r>
          </w:p>
        </w:tc>
        <w:tc>
          <w:tcPr>
            <w:tcW w:w="6520" w:type="dxa"/>
            <w:gridSpan w:val="3"/>
            <w:vAlign w:val="center"/>
          </w:tcPr>
          <w:p w14:paraId="7C3BDA76" w14:textId="5500ADFF" w:rsidR="00BB2C3F" w:rsidRPr="00BB2C3F" w:rsidRDefault="00BB2C3F" w:rsidP="00BB2C3F">
            <w:pPr>
              <w:rPr>
                <w:rFonts w:ascii="宋体" w:hAnsi="宋体"/>
                <w:sz w:val="24"/>
              </w:rPr>
            </w:pPr>
            <w:r w:rsidRPr="00BB2C3F">
              <w:rPr>
                <w:rFonts w:ascii="宋体" w:hAnsi="宋体"/>
                <w:sz w:val="24"/>
              </w:rPr>
              <w:t>开关调节器</w:t>
            </w:r>
          </w:p>
        </w:tc>
      </w:tr>
      <w:tr w:rsidR="00BB2C3F" w:rsidRPr="00BB2C3F" w14:paraId="1292F559" w14:textId="77777777" w:rsidTr="00BB2C3F">
        <w:trPr>
          <w:gridAfter w:val="1"/>
          <w:wAfter w:w="9" w:type="dxa"/>
          <w:trHeight w:val="454"/>
          <w:jc w:val="center"/>
        </w:trPr>
        <w:tc>
          <w:tcPr>
            <w:tcW w:w="776" w:type="dxa"/>
            <w:vAlign w:val="center"/>
          </w:tcPr>
          <w:p w14:paraId="624216C1" w14:textId="1620026E" w:rsidR="00BB2C3F" w:rsidRPr="00BB2C3F" w:rsidRDefault="00BB2C3F" w:rsidP="00BB2C3F">
            <w:pPr>
              <w:jc w:val="center"/>
              <w:rPr>
                <w:rFonts w:ascii="宋体" w:hAnsi="宋体"/>
                <w:sz w:val="24"/>
              </w:rPr>
            </w:pPr>
            <w:r w:rsidRPr="00BB2C3F">
              <w:rPr>
                <w:rFonts w:ascii="宋体" w:hAnsi="宋体" w:hint="eastAsia"/>
                <w:sz w:val="24"/>
              </w:rPr>
              <w:t>2.5</w:t>
            </w:r>
          </w:p>
        </w:tc>
        <w:tc>
          <w:tcPr>
            <w:tcW w:w="2552" w:type="dxa"/>
            <w:gridSpan w:val="3"/>
            <w:vAlign w:val="center"/>
          </w:tcPr>
          <w:p w14:paraId="1C6FC408" w14:textId="2093DD11" w:rsidR="00BB2C3F" w:rsidRPr="00BB2C3F" w:rsidRDefault="00BB2C3F" w:rsidP="00BB2C3F">
            <w:pPr>
              <w:jc w:val="center"/>
              <w:rPr>
                <w:rFonts w:ascii="宋体" w:hAnsi="宋体"/>
                <w:sz w:val="24"/>
              </w:rPr>
            </w:pPr>
            <w:r w:rsidRPr="00BB2C3F">
              <w:rPr>
                <w:rFonts w:ascii="宋体" w:hAnsi="宋体"/>
                <w:sz w:val="24"/>
              </w:rPr>
              <w:t>亮度调节</w:t>
            </w:r>
          </w:p>
        </w:tc>
        <w:tc>
          <w:tcPr>
            <w:tcW w:w="6520" w:type="dxa"/>
            <w:gridSpan w:val="3"/>
            <w:vAlign w:val="center"/>
          </w:tcPr>
          <w:p w14:paraId="06C01930" w14:textId="49DFAD41" w:rsidR="00BB2C3F" w:rsidRPr="00BB2C3F" w:rsidRDefault="00BB2C3F" w:rsidP="00BB2C3F">
            <w:pPr>
              <w:rPr>
                <w:rFonts w:ascii="宋体" w:hAnsi="宋体"/>
                <w:sz w:val="24"/>
              </w:rPr>
            </w:pPr>
            <w:r w:rsidRPr="00BB2C3F">
              <w:rPr>
                <w:rFonts w:ascii="宋体" w:hAnsi="宋体"/>
                <w:sz w:val="24"/>
              </w:rPr>
              <w:t>光路光圈控制</w:t>
            </w:r>
          </w:p>
        </w:tc>
      </w:tr>
      <w:tr w:rsidR="00BB2C3F" w:rsidRPr="00BB2C3F" w14:paraId="7ACC2B3A" w14:textId="77777777" w:rsidTr="00BB2C3F">
        <w:trPr>
          <w:gridAfter w:val="1"/>
          <w:wAfter w:w="9" w:type="dxa"/>
          <w:trHeight w:val="454"/>
          <w:jc w:val="center"/>
        </w:trPr>
        <w:tc>
          <w:tcPr>
            <w:tcW w:w="776" w:type="dxa"/>
            <w:vAlign w:val="center"/>
          </w:tcPr>
          <w:p w14:paraId="2ADAFF92" w14:textId="25066E82" w:rsidR="00BB2C3F" w:rsidRPr="00BB2C3F" w:rsidRDefault="00BB2C3F" w:rsidP="00BB2C3F">
            <w:pPr>
              <w:jc w:val="center"/>
              <w:rPr>
                <w:rFonts w:ascii="宋体" w:hAnsi="宋体"/>
                <w:sz w:val="24"/>
              </w:rPr>
            </w:pPr>
            <w:r w:rsidRPr="00BB2C3F">
              <w:rPr>
                <w:rFonts w:ascii="宋体" w:hAnsi="宋体" w:hint="eastAsia"/>
                <w:sz w:val="24"/>
              </w:rPr>
              <w:t>2.6</w:t>
            </w:r>
          </w:p>
        </w:tc>
        <w:tc>
          <w:tcPr>
            <w:tcW w:w="2552" w:type="dxa"/>
            <w:gridSpan w:val="3"/>
            <w:vAlign w:val="center"/>
          </w:tcPr>
          <w:p w14:paraId="2E8B4C45" w14:textId="54F7B894" w:rsidR="00BB2C3F" w:rsidRPr="00BB2C3F" w:rsidRDefault="00BB2C3F" w:rsidP="00BB2C3F">
            <w:pPr>
              <w:jc w:val="center"/>
              <w:rPr>
                <w:rFonts w:ascii="宋体" w:hAnsi="宋体"/>
                <w:sz w:val="24"/>
              </w:rPr>
            </w:pPr>
            <w:r w:rsidRPr="00BB2C3F">
              <w:rPr>
                <w:rFonts w:ascii="宋体" w:hAnsi="宋体"/>
                <w:sz w:val="24"/>
              </w:rPr>
              <w:t>冷却</w:t>
            </w:r>
          </w:p>
        </w:tc>
        <w:tc>
          <w:tcPr>
            <w:tcW w:w="6520" w:type="dxa"/>
            <w:gridSpan w:val="3"/>
            <w:vAlign w:val="center"/>
          </w:tcPr>
          <w:p w14:paraId="30F9D0CE" w14:textId="204DBACC" w:rsidR="00BB2C3F" w:rsidRPr="00BB2C3F" w:rsidRDefault="00BB2C3F" w:rsidP="00BB2C3F">
            <w:pPr>
              <w:rPr>
                <w:rFonts w:ascii="宋体" w:hAnsi="宋体"/>
                <w:sz w:val="24"/>
              </w:rPr>
            </w:pPr>
            <w:r w:rsidRPr="00BB2C3F">
              <w:rPr>
                <w:rFonts w:ascii="宋体" w:hAnsi="宋体"/>
                <w:sz w:val="24"/>
              </w:rPr>
              <w:t>强制空气冷却</w:t>
            </w:r>
          </w:p>
        </w:tc>
      </w:tr>
      <w:tr w:rsidR="00BB2C3F" w:rsidRPr="00BB2C3F" w14:paraId="77D508CF" w14:textId="77777777" w:rsidTr="00BB2C3F">
        <w:trPr>
          <w:gridAfter w:val="1"/>
          <w:wAfter w:w="9" w:type="dxa"/>
          <w:trHeight w:val="454"/>
          <w:jc w:val="center"/>
        </w:trPr>
        <w:tc>
          <w:tcPr>
            <w:tcW w:w="776" w:type="dxa"/>
            <w:vAlign w:val="center"/>
          </w:tcPr>
          <w:p w14:paraId="05A33959" w14:textId="6103E898" w:rsidR="00BB2C3F" w:rsidRPr="00BB2C3F" w:rsidRDefault="00BB2C3F" w:rsidP="00BB2C3F">
            <w:pPr>
              <w:jc w:val="center"/>
              <w:rPr>
                <w:rFonts w:ascii="宋体" w:hAnsi="宋体"/>
                <w:sz w:val="24"/>
              </w:rPr>
            </w:pPr>
            <w:r w:rsidRPr="00BB2C3F">
              <w:rPr>
                <w:rFonts w:ascii="宋体" w:hAnsi="宋体" w:hint="eastAsia"/>
                <w:sz w:val="24"/>
              </w:rPr>
              <w:t>2.7</w:t>
            </w:r>
          </w:p>
        </w:tc>
        <w:tc>
          <w:tcPr>
            <w:tcW w:w="2552" w:type="dxa"/>
            <w:gridSpan w:val="3"/>
            <w:vAlign w:val="center"/>
          </w:tcPr>
          <w:p w14:paraId="61DBC6C0" w14:textId="0E5E2B08" w:rsidR="00BB2C3F" w:rsidRPr="00BB2C3F" w:rsidRDefault="00BB2C3F" w:rsidP="00BB2C3F">
            <w:pPr>
              <w:jc w:val="center"/>
              <w:rPr>
                <w:rFonts w:ascii="宋体" w:hAnsi="宋体"/>
                <w:sz w:val="24"/>
              </w:rPr>
            </w:pPr>
            <w:r w:rsidRPr="00BB2C3F">
              <w:rPr>
                <w:rFonts w:ascii="宋体" w:hAnsi="宋体"/>
                <w:sz w:val="24"/>
              </w:rPr>
              <w:t>颜色转换</w:t>
            </w:r>
          </w:p>
        </w:tc>
        <w:tc>
          <w:tcPr>
            <w:tcW w:w="6520" w:type="dxa"/>
            <w:gridSpan w:val="3"/>
            <w:vAlign w:val="center"/>
          </w:tcPr>
          <w:p w14:paraId="47648F2A" w14:textId="6ACEED1F" w:rsidR="00BB2C3F" w:rsidRPr="00BB2C3F" w:rsidRDefault="00BB2C3F" w:rsidP="00BB2C3F">
            <w:pPr>
              <w:rPr>
                <w:rFonts w:ascii="宋体" w:hAnsi="宋体"/>
                <w:sz w:val="24"/>
              </w:rPr>
            </w:pPr>
            <w:r w:rsidRPr="00BB2C3F">
              <w:rPr>
                <w:rFonts w:ascii="宋体" w:hAnsi="宋体"/>
                <w:sz w:val="24"/>
              </w:rPr>
              <w:t>使用滤光片可以实现</w:t>
            </w:r>
          </w:p>
        </w:tc>
      </w:tr>
      <w:tr w:rsidR="00BB2C3F" w:rsidRPr="00BB2C3F" w14:paraId="2E003E9E" w14:textId="77777777" w:rsidTr="00BB2C3F">
        <w:trPr>
          <w:gridAfter w:val="1"/>
          <w:wAfter w:w="9" w:type="dxa"/>
          <w:trHeight w:val="454"/>
          <w:jc w:val="center"/>
        </w:trPr>
        <w:tc>
          <w:tcPr>
            <w:tcW w:w="776" w:type="dxa"/>
            <w:vAlign w:val="center"/>
          </w:tcPr>
          <w:p w14:paraId="42BFE323" w14:textId="1F6BBC12" w:rsidR="00BB2C3F" w:rsidRPr="00BB2C3F" w:rsidRDefault="00BB2C3F" w:rsidP="00BB2C3F">
            <w:pPr>
              <w:jc w:val="center"/>
              <w:rPr>
                <w:rFonts w:ascii="宋体" w:hAnsi="宋体"/>
                <w:sz w:val="24"/>
              </w:rPr>
            </w:pPr>
            <w:r w:rsidRPr="00BB2C3F">
              <w:rPr>
                <w:rFonts w:ascii="宋体" w:hAnsi="宋体" w:hint="eastAsia"/>
                <w:sz w:val="24"/>
              </w:rPr>
              <w:t>2.8</w:t>
            </w:r>
          </w:p>
        </w:tc>
        <w:tc>
          <w:tcPr>
            <w:tcW w:w="2552" w:type="dxa"/>
            <w:gridSpan w:val="3"/>
            <w:vAlign w:val="center"/>
          </w:tcPr>
          <w:p w14:paraId="56798BF5" w14:textId="62B2C9FF" w:rsidR="00BB2C3F" w:rsidRPr="00BB2C3F" w:rsidRDefault="00BB2C3F" w:rsidP="00BB2C3F">
            <w:pPr>
              <w:jc w:val="center"/>
              <w:rPr>
                <w:rFonts w:ascii="宋体" w:hAnsi="宋体"/>
                <w:sz w:val="24"/>
              </w:rPr>
            </w:pPr>
            <w:r w:rsidRPr="00BB2C3F">
              <w:rPr>
                <w:rFonts w:ascii="宋体" w:hAnsi="宋体"/>
                <w:sz w:val="24"/>
              </w:rPr>
              <w:t>自动亮度控制</w:t>
            </w:r>
          </w:p>
        </w:tc>
        <w:tc>
          <w:tcPr>
            <w:tcW w:w="6520" w:type="dxa"/>
            <w:gridSpan w:val="3"/>
            <w:vAlign w:val="center"/>
          </w:tcPr>
          <w:p w14:paraId="0FFB1278" w14:textId="320996AE" w:rsidR="00BB2C3F" w:rsidRPr="00BB2C3F" w:rsidRDefault="00BB2C3F" w:rsidP="00BB2C3F">
            <w:pPr>
              <w:rPr>
                <w:rFonts w:ascii="宋体" w:hAnsi="宋体"/>
                <w:sz w:val="24"/>
              </w:rPr>
            </w:pPr>
            <w:r w:rsidRPr="00BB2C3F">
              <w:rPr>
                <w:rFonts w:ascii="宋体" w:hAnsi="宋体"/>
                <w:sz w:val="24"/>
              </w:rPr>
              <w:t>伺服光圈模式</w:t>
            </w:r>
          </w:p>
        </w:tc>
      </w:tr>
      <w:tr w:rsidR="00BB2C3F" w:rsidRPr="00BB2C3F" w14:paraId="55B20699" w14:textId="77777777" w:rsidTr="00BB2C3F">
        <w:trPr>
          <w:gridAfter w:val="1"/>
          <w:wAfter w:w="9" w:type="dxa"/>
          <w:trHeight w:val="454"/>
          <w:jc w:val="center"/>
        </w:trPr>
        <w:tc>
          <w:tcPr>
            <w:tcW w:w="776" w:type="dxa"/>
            <w:vAlign w:val="center"/>
          </w:tcPr>
          <w:p w14:paraId="0B3765DA" w14:textId="34E64F54" w:rsidR="00BB2C3F" w:rsidRPr="00BB2C3F" w:rsidRDefault="00BB2C3F" w:rsidP="00BB2C3F">
            <w:pPr>
              <w:jc w:val="center"/>
              <w:rPr>
                <w:rFonts w:ascii="宋体" w:hAnsi="宋体"/>
                <w:sz w:val="24"/>
              </w:rPr>
            </w:pPr>
            <w:r w:rsidRPr="00BB2C3F">
              <w:rPr>
                <w:rFonts w:ascii="宋体" w:hAnsi="宋体" w:hint="eastAsia"/>
                <w:sz w:val="24"/>
              </w:rPr>
              <w:t>2.9</w:t>
            </w:r>
          </w:p>
        </w:tc>
        <w:tc>
          <w:tcPr>
            <w:tcW w:w="2552" w:type="dxa"/>
            <w:gridSpan w:val="3"/>
            <w:vAlign w:val="center"/>
          </w:tcPr>
          <w:p w14:paraId="674B197C" w14:textId="0577737F" w:rsidR="00BB2C3F" w:rsidRPr="00BB2C3F" w:rsidRDefault="00BB2C3F" w:rsidP="00BB2C3F">
            <w:pPr>
              <w:jc w:val="center"/>
              <w:rPr>
                <w:rFonts w:ascii="宋体" w:hAnsi="宋体"/>
                <w:sz w:val="24"/>
              </w:rPr>
            </w:pPr>
            <w:r w:rsidRPr="00BB2C3F">
              <w:rPr>
                <w:rFonts w:ascii="宋体" w:hAnsi="宋体"/>
                <w:sz w:val="24"/>
              </w:rPr>
              <w:t>自动曝光</w:t>
            </w:r>
          </w:p>
        </w:tc>
        <w:tc>
          <w:tcPr>
            <w:tcW w:w="6520" w:type="dxa"/>
            <w:gridSpan w:val="3"/>
            <w:vAlign w:val="center"/>
          </w:tcPr>
          <w:p w14:paraId="471D9A37" w14:textId="3D279FD5" w:rsidR="00BB2C3F" w:rsidRPr="00BB2C3F" w:rsidRDefault="00BB2C3F" w:rsidP="00BB2C3F">
            <w:pPr>
              <w:rPr>
                <w:rFonts w:ascii="宋体" w:hAnsi="宋体"/>
                <w:sz w:val="24"/>
              </w:rPr>
            </w:pPr>
            <w:r w:rsidRPr="00BB2C3F">
              <w:rPr>
                <w:rFonts w:ascii="宋体" w:hAnsi="宋体"/>
                <w:sz w:val="24"/>
              </w:rPr>
              <w:t>17档</w:t>
            </w:r>
          </w:p>
        </w:tc>
      </w:tr>
      <w:tr w:rsidR="00BB2C3F" w:rsidRPr="00BB2C3F" w14:paraId="6EDDA459" w14:textId="77777777" w:rsidTr="00BB2C3F">
        <w:trPr>
          <w:gridAfter w:val="1"/>
          <w:wAfter w:w="9" w:type="dxa"/>
          <w:trHeight w:val="454"/>
          <w:jc w:val="center"/>
        </w:trPr>
        <w:tc>
          <w:tcPr>
            <w:tcW w:w="776" w:type="dxa"/>
            <w:vAlign w:val="center"/>
          </w:tcPr>
          <w:p w14:paraId="29B3F486" w14:textId="342B8C44" w:rsidR="00BB2C3F" w:rsidRPr="00BB2C3F" w:rsidRDefault="00BB2C3F" w:rsidP="00BB2C3F">
            <w:pPr>
              <w:jc w:val="center"/>
              <w:rPr>
                <w:rFonts w:ascii="宋体" w:hAnsi="宋体"/>
                <w:sz w:val="24"/>
              </w:rPr>
            </w:pPr>
            <w:r w:rsidRPr="00BB2C3F">
              <w:rPr>
                <w:rFonts w:ascii="宋体" w:hAnsi="宋体" w:hint="eastAsia"/>
                <w:sz w:val="24"/>
              </w:rPr>
              <w:t>2.10</w:t>
            </w:r>
          </w:p>
        </w:tc>
        <w:tc>
          <w:tcPr>
            <w:tcW w:w="2552" w:type="dxa"/>
            <w:gridSpan w:val="3"/>
            <w:vAlign w:val="center"/>
          </w:tcPr>
          <w:p w14:paraId="77B88374" w14:textId="71B922BE" w:rsidR="00BB2C3F" w:rsidRPr="00BB2C3F" w:rsidRDefault="00BB2C3F" w:rsidP="00BB2C3F">
            <w:pPr>
              <w:jc w:val="center"/>
              <w:rPr>
                <w:rFonts w:ascii="宋体" w:hAnsi="宋体"/>
                <w:sz w:val="24"/>
              </w:rPr>
            </w:pPr>
            <w:r w:rsidRPr="00BB2C3F">
              <w:rPr>
                <w:rFonts w:ascii="宋体" w:hAnsi="宋体"/>
                <w:sz w:val="24"/>
              </w:rPr>
              <w:t>送气</w:t>
            </w:r>
          </w:p>
        </w:tc>
        <w:tc>
          <w:tcPr>
            <w:tcW w:w="6520" w:type="dxa"/>
            <w:gridSpan w:val="3"/>
            <w:vAlign w:val="center"/>
          </w:tcPr>
          <w:p w14:paraId="7C9803FB" w14:textId="6FA8A73C" w:rsidR="00BB2C3F" w:rsidRPr="00BB2C3F" w:rsidRDefault="00BB2C3F" w:rsidP="00BB2C3F">
            <w:pPr>
              <w:rPr>
                <w:rFonts w:ascii="宋体" w:hAnsi="宋体"/>
                <w:sz w:val="24"/>
              </w:rPr>
            </w:pPr>
            <w:r w:rsidRPr="00BB2C3F">
              <w:rPr>
                <w:rFonts w:ascii="宋体" w:hAnsi="宋体"/>
                <w:sz w:val="24"/>
              </w:rPr>
              <w:t>气泵， 横隔膜式气泵</w:t>
            </w:r>
          </w:p>
        </w:tc>
      </w:tr>
      <w:tr w:rsidR="00BB2C3F" w:rsidRPr="00BB2C3F" w14:paraId="43E719A7" w14:textId="77777777" w:rsidTr="00BB2C3F">
        <w:trPr>
          <w:gridAfter w:val="1"/>
          <w:wAfter w:w="9" w:type="dxa"/>
          <w:trHeight w:val="454"/>
          <w:jc w:val="center"/>
        </w:trPr>
        <w:tc>
          <w:tcPr>
            <w:tcW w:w="776" w:type="dxa"/>
            <w:vAlign w:val="center"/>
          </w:tcPr>
          <w:p w14:paraId="47F6E763" w14:textId="34248C14" w:rsidR="00BB2C3F" w:rsidRPr="00BB2C3F" w:rsidRDefault="00BB2C3F" w:rsidP="00BB2C3F">
            <w:pPr>
              <w:jc w:val="center"/>
              <w:rPr>
                <w:rFonts w:ascii="宋体" w:hAnsi="宋体"/>
                <w:sz w:val="24"/>
              </w:rPr>
            </w:pPr>
            <w:r w:rsidRPr="00BB2C3F">
              <w:rPr>
                <w:rFonts w:ascii="宋体" w:hAnsi="宋体" w:hint="eastAsia"/>
                <w:sz w:val="24"/>
              </w:rPr>
              <w:t>2.11</w:t>
            </w:r>
          </w:p>
        </w:tc>
        <w:tc>
          <w:tcPr>
            <w:tcW w:w="2552" w:type="dxa"/>
            <w:gridSpan w:val="3"/>
            <w:vAlign w:val="center"/>
          </w:tcPr>
          <w:p w14:paraId="6617A0F2" w14:textId="73989798" w:rsidR="00BB2C3F" w:rsidRPr="00BB2C3F" w:rsidRDefault="00BB2C3F" w:rsidP="00BB2C3F">
            <w:pPr>
              <w:jc w:val="center"/>
              <w:rPr>
                <w:rFonts w:ascii="宋体" w:hAnsi="宋体"/>
                <w:sz w:val="24"/>
              </w:rPr>
            </w:pPr>
            <w:r w:rsidRPr="00BB2C3F">
              <w:rPr>
                <w:rFonts w:ascii="宋体" w:hAnsi="宋体"/>
                <w:sz w:val="24"/>
              </w:rPr>
              <w:t>送水</w:t>
            </w:r>
          </w:p>
        </w:tc>
        <w:tc>
          <w:tcPr>
            <w:tcW w:w="6520" w:type="dxa"/>
            <w:gridSpan w:val="3"/>
            <w:vAlign w:val="center"/>
          </w:tcPr>
          <w:p w14:paraId="338657E7" w14:textId="283973F3" w:rsidR="00BB2C3F" w:rsidRPr="00BB2C3F" w:rsidRDefault="00BB2C3F" w:rsidP="00BB2C3F">
            <w:pPr>
              <w:rPr>
                <w:rFonts w:ascii="宋体" w:hAnsi="宋体"/>
                <w:sz w:val="24"/>
              </w:rPr>
            </w:pPr>
            <w:r w:rsidRPr="00BB2C3F">
              <w:rPr>
                <w:rFonts w:ascii="宋体" w:hAnsi="宋体"/>
                <w:sz w:val="24"/>
              </w:rPr>
              <w:t>气压式送水或可拆式水瓶</w:t>
            </w:r>
          </w:p>
        </w:tc>
      </w:tr>
      <w:tr w:rsidR="00BB2C3F" w:rsidRPr="00BB2C3F" w14:paraId="53941307" w14:textId="77777777" w:rsidTr="00BB2C3F">
        <w:trPr>
          <w:gridAfter w:val="1"/>
          <w:wAfter w:w="9" w:type="dxa"/>
          <w:trHeight w:val="454"/>
          <w:jc w:val="center"/>
        </w:trPr>
        <w:tc>
          <w:tcPr>
            <w:tcW w:w="776" w:type="dxa"/>
            <w:vAlign w:val="center"/>
          </w:tcPr>
          <w:p w14:paraId="13CFE241" w14:textId="3F220439" w:rsidR="00BB2C3F" w:rsidRPr="00BB2C3F" w:rsidRDefault="00BB2C3F" w:rsidP="00BB2C3F">
            <w:pPr>
              <w:jc w:val="center"/>
              <w:rPr>
                <w:rFonts w:ascii="宋体" w:hAnsi="宋体"/>
                <w:sz w:val="24"/>
              </w:rPr>
            </w:pPr>
            <w:r w:rsidRPr="00BB2C3F">
              <w:rPr>
                <w:rFonts w:ascii="宋体" w:hAnsi="宋体" w:hint="eastAsia"/>
                <w:sz w:val="24"/>
              </w:rPr>
              <w:t>2.12</w:t>
            </w:r>
          </w:p>
        </w:tc>
        <w:tc>
          <w:tcPr>
            <w:tcW w:w="2552" w:type="dxa"/>
            <w:gridSpan w:val="3"/>
            <w:vAlign w:val="center"/>
          </w:tcPr>
          <w:p w14:paraId="29278F23" w14:textId="5B122DD8" w:rsidR="00BB2C3F" w:rsidRPr="00BB2C3F" w:rsidRDefault="00BB2C3F" w:rsidP="00BB2C3F">
            <w:pPr>
              <w:jc w:val="center"/>
              <w:rPr>
                <w:rFonts w:ascii="宋体" w:hAnsi="宋体"/>
                <w:sz w:val="24"/>
              </w:rPr>
            </w:pPr>
            <w:r w:rsidRPr="00BB2C3F">
              <w:rPr>
                <w:rFonts w:ascii="宋体" w:hAnsi="宋体"/>
                <w:sz w:val="24"/>
              </w:rPr>
              <w:t>应急灯</w:t>
            </w:r>
          </w:p>
        </w:tc>
        <w:tc>
          <w:tcPr>
            <w:tcW w:w="6520" w:type="dxa"/>
            <w:gridSpan w:val="3"/>
            <w:vAlign w:val="center"/>
          </w:tcPr>
          <w:p w14:paraId="6DAAFC0B" w14:textId="49D85F7D" w:rsidR="00BB2C3F" w:rsidRPr="00BB2C3F" w:rsidRDefault="00BB2C3F" w:rsidP="00BB2C3F">
            <w:pPr>
              <w:rPr>
                <w:rFonts w:ascii="宋体" w:hAnsi="宋体"/>
                <w:sz w:val="24"/>
              </w:rPr>
            </w:pPr>
            <w:r w:rsidRPr="00BB2C3F">
              <w:rPr>
                <w:rFonts w:ascii="宋体" w:hAnsi="宋体"/>
                <w:sz w:val="24"/>
              </w:rPr>
              <w:t>12V卤素灯</w:t>
            </w:r>
          </w:p>
        </w:tc>
      </w:tr>
      <w:tr w:rsidR="00BB2C3F" w:rsidRPr="00BB2C3F" w14:paraId="6257E5C6" w14:textId="77777777" w:rsidTr="00BB2C3F">
        <w:trPr>
          <w:gridAfter w:val="1"/>
          <w:wAfter w:w="9" w:type="dxa"/>
          <w:trHeight w:val="454"/>
          <w:jc w:val="center"/>
        </w:trPr>
        <w:tc>
          <w:tcPr>
            <w:tcW w:w="776" w:type="dxa"/>
            <w:vAlign w:val="center"/>
          </w:tcPr>
          <w:p w14:paraId="72AAD612" w14:textId="0CD41089" w:rsidR="00BB2C3F" w:rsidRPr="00BB2C3F" w:rsidRDefault="00BB2C3F" w:rsidP="00BB2C3F">
            <w:pPr>
              <w:jc w:val="center"/>
              <w:rPr>
                <w:rFonts w:ascii="宋体" w:hAnsi="宋体"/>
                <w:sz w:val="24"/>
              </w:rPr>
            </w:pPr>
            <w:r w:rsidRPr="00BB2C3F">
              <w:rPr>
                <w:rFonts w:ascii="宋体" w:hAnsi="宋体" w:hint="eastAsia"/>
                <w:sz w:val="24"/>
              </w:rPr>
              <w:t>2.13</w:t>
            </w:r>
          </w:p>
        </w:tc>
        <w:tc>
          <w:tcPr>
            <w:tcW w:w="2552" w:type="dxa"/>
            <w:gridSpan w:val="3"/>
            <w:vAlign w:val="center"/>
          </w:tcPr>
          <w:p w14:paraId="1EE36B46" w14:textId="31206C31" w:rsidR="00BB2C3F" w:rsidRPr="00BB2C3F" w:rsidRDefault="00BB2C3F" w:rsidP="00BB2C3F">
            <w:pPr>
              <w:jc w:val="center"/>
              <w:rPr>
                <w:rFonts w:ascii="宋体" w:hAnsi="宋体"/>
                <w:sz w:val="24"/>
              </w:rPr>
            </w:pPr>
            <w:r w:rsidRPr="00BB2C3F">
              <w:rPr>
                <w:rFonts w:ascii="宋体" w:hAnsi="宋体"/>
                <w:sz w:val="24"/>
              </w:rPr>
              <w:t>设定存储</w:t>
            </w:r>
          </w:p>
        </w:tc>
        <w:tc>
          <w:tcPr>
            <w:tcW w:w="6520" w:type="dxa"/>
            <w:gridSpan w:val="3"/>
            <w:vAlign w:val="center"/>
          </w:tcPr>
          <w:p w14:paraId="1597244A" w14:textId="77AE3C62" w:rsidR="00BB2C3F" w:rsidRPr="00BB2C3F" w:rsidRDefault="00BB2C3F" w:rsidP="00BB2C3F">
            <w:pPr>
              <w:rPr>
                <w:rFonts w:ascii="宋体" w:hAnsi="宋体"/>
                <w:sz w:val="24"/>
              </w:rPr>
            </w:pPr>
            <w:r w:rsidRPr="00BB2C3F">
              <w:rPr>
                <w:rFonts w:ascii="宋体" w:hAnsi="宋体"/>
                <w:sz w:val="24"/>
              </w:rPr>
              <w:t>关闭电源后，设定（滤光片设定除外）仍可被保存  防电击保护类型： I级</w:t>
            </w:r>
          </w:p>
        </w:tc>
      </w:tr>
      <w:tr w:rsidR="00BB2C3F" w:rsidRPr="00BB2C3F" w14:paraId="6E3B2556" w14:textId="77777777" w:rsidTr="00BB2C3F">
        <w:trPr>
          <w:gridAfter w:val="1"/>
          <w:wAfter w:w="9" w:type="dxa"/>
          <w:trHeight w:val="454"/>
          <w:jc w:val="center"/>
        </w:trPr>
        <w:tc>
          <w:tcPr>
            <w:tcW w:w="776" w:type="dxa"/>
            <w:vAlign w:val="center"/>
          </w:tcPr>
          <w:p w14:paraId="6116D44A" w14:textId="724F6FF6" w:rsidR="00BB2C3F" w:rsidRPr="00BB2C3F" w:rsidRDefault="00BB2C3F" w:rsidP="00BB2C3F">
            <w:pPr>
              <w:jc w:val="center"/>
              <w:rPr>
                <w:rFonts w:ascii="宋体" w:hAnsi="宋体"/>
                <w:sz w:val="24"/>
              </w:rPr>
            </w:pPr>
            <w:r w:rsidRPr="00BB2C3F">
              <w:rPr>
                <w:rFonts w:ascii="宋体" w:hAnsi="宋体" w:hint="eastAsia"/>
                <w:sz w:val="24"/>
              </w:rPr>
              <w:t>3</w:t>
            </w:r>
          </w:p>
        </w:tc>
        <w:tc>
          <w:tcPr>
            <w:tcW w:w="2552" w:type="dxa"/>
            <w:gridSpan w:val="3"/>
            <w:vAlign w:val="center"/>
          </w:tcPr>
          <w:p w14:paraId="43DB0249" w14:textId="0346088B" w:rsidR="00BB2C3F" w:rsidRPr="00BB2C3F" w:rsidRDefault="00BB2C3F" w:rsidP="00BB2C3F">
            <w:pPr>
              <w:jc w:val="center"/>
              <w:rPr>
                <w:rFonts w:ascii="宋体" w:hAnsi="宋体"/>
                <w:sz w:val="24"/>
              </w:rPr>
            </w:pPr>
            <w:r w:rsidRPr="00BB2C3F">
              <w:rPr>
                <w:rFonts w:ascii="宋体" w:hAnsi="宋体"/>
                <w:sz w:val="24"/>
              </w:rPr>
              <w:t>小儿用电子支气管镜</w:t>
            </w:r>
          </w:p>
        </w:tc>
        <w:tc>
          <w:tcPr>
            <w:tcW w:w="6520" w:type="dxa"/>
            <w:gridSpan w:val="3"/>
            <w:vAlign w:val="center"/>
          </w:tcPr>
          <w:p w14:paraId="43F37779" w14:textId="77777777" w:rsidR="00BB2C3F" w:rsidRPr="00BB2C3F" w:rsidRDefault="00BB2C3F" w:rsidP="00BB2C3F">
            <w:pPr>
              <w:rPr>
                <w:rFonts w:ascii="宋体" w:hAnsi="宋体"/>
                <w:sz w:val="24"/>
              </w:rPr>
            </w:pPr>
          </w:p>
        </w:tc>
      </w:tr>
      <w:tr w:rsidR="00BB2C3F" w:rsidRPr="00BB2C3F" w14:paraId="3A77577C" w14:textId="77777777" w:rsidTr="00BB2C3F">
        <w:trPr>
          <w:gridAfter w:val="1"/>
          <w:wAfter w:w="9" w:type="dxa"/>
          <w:trHeight w:val="454"/>
          <w:jc w:val="center"/>
        </w:trPr>
        <w:tc>
          <w:tcPr>
            <w:tcW w:w="776" w:type="dxa"/>
            <w:vAlign w:val="center"/>
          </w:tcPr>
          <w:p w14:paraId="371D6408" w14:textId="5D95C0E0" w:rsidR="00BB2C3F" w:rsidRPr="00BB2C3F" w:rsidRDefault="00BB2C3F" w:rsidP="00BB2C3F">
            <w:pPr>
              <w:jc w:val="center"/>
              <w:rPr>
                <w:rFonts w:ascii="宋体" w:hAnsi="宋体"/>
                <w:sz w:val="24"/>
              </w:rPr>
            </w:pPr>
            <w:r w:rsidRPr="00BB2C3F">
              <w:rPr>
                <w:rFonts w:ascii="宋体" w:hAnsi="宋体" w:hint="eastAsia"/>
                <w:sz w:val="24"/>
              </w:rPr>
              <w:t>3.1</w:t>
            </w:r>
          </w:p>
        </w:tc>
        <w:tc>
          <w:tcPr>
            <w:tcW w:w="2552" w:type="dxa"/>
            <w:gridSpan w:val="3"/>
            <w:vAlign w:val="center"/>
          </w:tcPr>
          <w:p w14:paraId="7D9354C1" w14:textId="2EF80D81" w:rsidR="00BB2C3F" w:rsidRPr="00BB2C3F" w:rsidRDefault="00BB2C3F" w:rsidP="00BB2C3F">
            <w:pPr>
              <w:jc w:val="center"/>
              <w:rPr>
                <w:rFonts w:ascii="宋体" w:hAnsi="宋体"/>
                <w:sz w:val="24"/>
              </w:rPr>
            </w:pPr>
            <w:r w:rsidRPr="00BB2C3F">
              <w:rPr>
                <w:rFonts w:ascii="宋体" w:hAnsi="宋体"/>
                <w:sz w:val="24"/>
              </w:rPr>
              <w:t>★</w:t>
            </w:r>
            <w:r w:rsidRPr="00BB2C3F">
              <w:rPr>
                <w:rFonts w:ascii="宋体" w:hAnsi="宋体" w:hint="eastAsia"/>
                <w:sz w:val="24"/>
              </w:rPr>
              <w:t>成像方式</w:t>
            </w:r>
          </w:p>
        </w:tc>
        <w:tc>
          <w:tcPr>
            <w:tcW w:w="6520" w:type="dxa"/>
            <w:gridSpan w:val="3"/>
            <w:vAlign w:val="center"/>
          </w:tcPr>
          <w:p w14:paraId="182765C1" w14:textId="7918F18A" w:rsidR="00BB2C3F" w:rsidRPr="00BB2C3F" w:rsidRDefault="00BB2C3F" w:rsidP="00BB2C3F">
            <w:pPr>
              <w:rPr>
                <w:rFonts w:ascii="宋体" w:hAnsi="宋体"/>
                <w:sz w:val="24"/>
              </w:rPr>
            </w:pPr>
            <w:r w:rsidRPr="00BB2C3F">
              <w:rPr>
                <w:rFonts w:ascii="宋体" w:hAnsi="宋体"/>
                <w:sz w:val="24"/>
              </w:rPr>
              <w:t>超细内镜，顺次成像方式</w:t>
            </w:r>
          </w:p>
        </w:tc>
      </w:tr>
      <w:tr w:rsidR="00BB2C3F" w:rsidRPr="00BB2C3F" w14:paraId="455740EC" w14:textId="77777777" w:rsidTr="00BB2C3F">
        <w:trPr>
          <w:gridAfter w:val="1"/>
          <w:wAfter w:w="9" w:type="dxa"/>
          <w:trHeight w:val="454"/>
          <w:jc w:val="center"/>
        </w:trPr>
        <w:tc>
          <w:tcPr>
            <w:tcW w:w="776" w:type="dxa"/>
            <w:vAlign w:val="center"/>
          </w:tcPr>
          <w:p w14:paraId="0F63F6A2" w14:textId="5515442A" w:rsidR="00BB2C3F" w:rsidRPr="00BB2C3F" w:rsidRDefault="00BB2C3F" w:rsidP="00BB2C3F">
            <w:pPr>
              <w:jc w:val="center"/>
              <w:rPr>
                <w:rFonts w:ascii="宋体" w:hAnsi="宋体"/>
                <w:sz w:val="24"/>
              </w:rPr>
            </w:pPr>
            <w:r w:rsidRPr="00BB2C3F">
              <w:rPr>
                <w:rFonts w:ascii="宋体" w:hAnsi="宋体" w:hint="eastAsia"/>
                <w:sz w:val="24"/>
              </w:rPr>
              <w:t>3.2</w:t>
            </w:r>
          </w:p>
        </w:tc>
        <w:tc>
          <w:tcPr>
            <w:tcW w:w="2552" w:type="dxa"/>
            <w:gridSpan w:val="3"/>
            <w:vAlign w:val="center"/>
          </w:tcPr>
          <w:p w14:paraId="08F95C61" w14:textId="6DB7E7B9" w:rsidR="00BB2C3F" w:rsidRPr="00BB2C3F" w:rsidRDefault="00BB2C3F" w:rsidP="00BB2C3F">
            <w:pPr>
              <w:jc w:val="center"/>
              <w:rPr>
                <w:rFonts w:ascii="宋体" w:hAnsi="宋体"/>
                <w:sz w:val="24"/>
              </w:rPr>
            </w:pPr>
            <w:r w:rsidRPr="00BB2C3F">
              <w:rPr>
                <w:rFonts w:ascii="宋体" w:hAnsi="宋体"/>
                <w:sz w:val="24"/>
              </w:rPr>
              <w:t>★</w:t>
            </w:r>
            <w:r w:rsidRPr="00BB2C3F">
              <w:rPr>
                <w:rFonts w:ascii="宋体" w:hAnsi="宋体" w:hint="eastAsia"/>
                <w:sz w:val="24"/>
              </w:rPr>
              <w:t>可旋转</w:t>
            </w:r>
          </w:p>
        </w:tc>
        <w:tc>
          <w:tcPr>
            <w:tcW w:w="6520" w:type="dxa"/>
            <w:gridSpan w:val="3"/>
            <w:vAlign w:val="center"/>
          </w:tcPr>
          <w:p w14:paraId="61599934" w14:textId="1D1BE7C2" w:rsidR="00BB2C3F" w:rsidRPr="00BB2C3F" w:rsidRDefault="00BB2C3F" w:rsidP="00BB2C3F">
            <w:pPr>
              <w:rPr>
                <w:rFonts w:ascii="宋体" w:hAnsi="宋体"/>
                <w:sz w:val="24"/>
              </w:rPr>
            </w:pPr>
            <w:r w:rsidRPr="00BB2C3F">
              <w:rPr>
                <w:rFonts w:ascii="宋体" w:hAnsi="宋体"/>
                <w:sz w:val="24"/>
              </w:rPr>
              <w:t>内镜具备插入部可旋转功能</w:t>
            </w:r>
          </w:p>
        </w:tc>
      </w:tr>
      <w:tr w:rsidR="00BB2C3F" w:rsidRPr="00BB2C3F" w14:paraId="6DF570C9" w14:textId="77777777" w:rsidTr="00BB2C3F">
        <w:trPr>
          <w:gridAfter w:val="1"/>
          <w:wAfter w:w="9" w:type="dxa"/>
          <w:trHeight w:val="454"/>
          <w:jc w:val="center"/>
        </w:trPr>
        <w:tc>
          <w:tcPr>
            <w:tcW w:w="776" w:type="dxa"/>
            <w:vAlign w:val="center"/>
          </w:tcPr>
          <w:p w14:paraId="3F628031" w14:textId="2BE4E397" w:rsidR="00BB2C3F" w:rsidRPr="00BB2C3F" w:rsidRDefault="00BB2C3F" w:rsidP="00BB2C3F">
            <w:pPr>
              <w:jc w:val="center"/>
              <w:rPr>
                <w:rFonts w:ascii="宋体" w:hAnsi="宋体"/>
                <w:sz w:val="24"/>
              </w:rPr>
            </w:pPr>
            <w:r w:rsidRPr="00BB2C3F">
              <w:rPr>
                <w:rFonts w:ascii="宋体" w:hAnsi="宋体" w:hint="eastAsia"/>
                <w:sz w:val="24"/>
              </w:rPr>
              <w:t>3.3</w:t>
            </w:r>
          </w:p>
        </w:tc>
        <w:tc>
          <w:tcPr>
            <w:tcW w:w="2552" w:type="dxa"/>
            <w:gridSpan w:val="3"/>
            <w:vAlign w:val="center"/>
          </w:tcPr>
          <w:p w14:paraId="40DCA534" w14:textId="43F1D412" w:rsidR="00BB2C3F" w:rsidRPr="00BB2C3F" w:rsidRDefault="00BB2C3F" w:rsidP="00BB2C3F">
            <w:pPr>
              <w:jc w:val="center"/>
              <w:rPr>
                <w:rFonts w:ascii="宋体" w:hAnsi="宋体"/>
                <w:sz w:val="24"/>
              </w:rPr>
            </w:pPr>
            <w:r w:rsidRPr="00BB2C3F">
              <w:rPr>
                <w:rFonts w:ascii="宋体" w:hAnsi="宋体" w:hint="eastAsia"/>
                <w:sz w:val="24"/>
              </w:rPr>
              <w:t>#特殊光</w:t>
            </w:r>
          </w:p>
        </w:tc>
        <w:tc>
          <w:tcPr>
            <w:tcW w:w="6520" w:type="dxa"/>
            <w:gridSpan w:val="3"/>
            <w:vAlign w:val="center"/>
          </w:tcPr>
          <w:p w14:paraId="6BBA87B7" w14:textId="5249E3EC" w:rsidR="00BB2C3F" w:rsidRPr="00BB2C3F" w:rsidRDefault="00BB2C3F" w:rsidP="00BB2C3F">
            <w:pPr>
              <w:rPr>
                <w:rFonts w:ascii="宋体" w:hAnsi="宋体"/>
                <w:sz w:val="24"/>
              </w:rPr>
            </w:pPr>
            <w:r w:rsidRPr="00BB2C3F">
              <w:rPr>
                <w:rFonts w:ascii="宋体" w:hAnsi="宋体"/>
                <w:sz w:val="24"/>
              </w:rPr>
              <w:t>内镜具备NBI特殊光诊断</w:t>
            </w:r>
          </w:p>
        </w:tc>
      </w:tr>
      <w:tr w:rsidR="00BB2C3F" w:rsidRPr="00BB2C3F" w14:paraId="6E0AA1A8" w14:textId="77777777" w:rsidTr="00BB2C3F">
        <w:trPr>
          <w:gridAfter w:val="1"/>
          <w:wAfter w:w="9" w:type="dxa"/>
          <w:trHeight w:val="454"/>
          <w:jc w:val="center"/>
        </w:trPr>
        <w:tc>
          <w:tcPr>
            <w:tcW w:w="776" w:type="dxa"/>
            <w:vAlign w:val="center"/>
          </w:tcPr>
          <w:p w14:paraId="7BF4D237" w14:textId="77B9C041" w:rsidR="00BB2C3F" w:rsidRPr="00BB2C3F" w:rsidRDefault="00BB2C3F" w:rsidP="00BB2C3F">
            <w:pPr>
              <w:jc w:val="center"/>
              <w:rPr>
                <w:rFonts w:ascii="宋体" w:hAnsi="宋体"/>
                <w:sz w:val="24"/>
              </w:rPr>
            </w:pPr>
            <w:r w:rsidRPr="00BB2C3F">
              <w:rPr>
                <w:rFonts w:ascii="宋体" w:hAnsi="宋体" w:hint="eastAsia"/>
                <w:sz w:val="24"/>
              </w:rPr>
              <w:t>3.4</w:t>
            </w:r>
          </w:p>
        </w:tc>
        <w:tc>
          <w:tcPr>
            <w:tcW w:w="2552" w:type="dxa"/>
            <w:gridSpan w:val="3"/>
            <w:vAlign w:val="center"/>
          </w:tcPr>
          <w:p w14:paraId="7A318A47" w14:textId="4C0F54DE" w:rsidR="00BB2C3F" w:rsidRPr="00BB2C3F" w:rsidRDefault="00BB2C3F" w:rsidP="00BB2C3F">
            <w:pPr>
              <w:jc w:val="center"/>
              <w:rPr>
                <w:rFonts w:ascii="宋体" w:hAnsi="宋体"/>
                <w:sz w:val="24"/>
              </w:rPr>
            </w:pPr>
            <w:r w:rsidRPr="00BB2C3F">
              <w:rPr>
                <w:rFonts w:ascii="宋体" w:hAnsi="宋体"/>
                <w:sz w:val="24"/>
              </w:rPr>
              <w:t>视野角</w:t>
            </w:r>
          </w:p>
        </w:tc>
        <w:tc>
          <w:tcPr>
            <w:tcW w:w="6520" w:type="dxa"/>
            <w:gridSpan w:val="3"/>
            <w:vAlign w:val="center"/>
          </w:tcPr>
          <w:p w14:paraId="5992C133" w14:textId="3417C3A4" w:rsidR="00BB2C3F" w:rsidRPr="00BB2C3F" w:rsidRDefault="00BB2C3F" w:rsidP="00BB2C3F">
            <w:pPr>
              <w:rPr>
                <w:rFonts w:ascii="宋体" w:hAnsi="宋体"/>
                <w:sz w:val="24"/>
              </w:rPr>
            </w:pPr>
            <w:r w:rsidRPr="00BB2C3F">
              <w:rPr>
                <w:rFonts w:ascii="宋体" w:hAnsi="宋体"/>
                <w:sz w:val="24"/>
              </w:rPr>
              <w:t>≥110°</w:t>
            </w:r>
          </w:p>
        </w:tc>
      </w:tr>
      <w:tr w:rsidR="00BB2C3F" w:rsidRPr="00BB2C3F" w14:paraId="2F937738" w14:textId="77777777" w:rsidTr="00BB2C3F">
        <w:trPr>
          <w:gridAfter w:val="1"/>
          <w:wAfter w:w="9" w:type="dxa"/>
          <w:trHeight w:val="454"/>
          <w:jc w:val="center"/>
        </w:trPr>
        <w:tc>
          <w:tcPr>
            <w:tcW w:w="776" w:type="dxa"/>
            <w:vAlign w:val="center"/>
          </w:tcPr>
          <w:p w14:paraId="28E8ABF5" w14:textId="0EB92C12" w:rsidR="00BB2C3F" w:rsidRPr="00BB2C3F" w:rsidRDefault="00BB2C3F" w:rsidP="00BB2C3F">
            <w:pPr>
              <w:jc w:val="center"/>
              <w:rPr>
                <w:rFonts w:ascii="宋体" w:hAnsi="宋体"/>
                <w:sz w:val="24"/>
              </w:rPr>
            </w:pPr>
            <w:r w:rsidRPr="00BB2C3F">
              <w:rPr>
                <w:rFonts w:ascii="宋体" w:hAnsi="宋体" w:hint="eastAsia"/>
                <w:sz w:val="24"/>
              </w:rPr>
              <w:t>3.5</w:t>
            </w:r>
          </w:p>
        </w:tc>
        <w:tc>
          <w:tcPr>
            <w:tcW w:w="2552" w:type="dxa"/>
            <w:gridSpan w:val="3"/>
            <w:vAlign w:val="center"/>
          </w:tcPr>
          <w:p w14:paraId="0119AEA6" w14:textId="09DFB5E3" w:rsidR="00BB2C3F" w:rsidRPr="00BB2C3F" w:rsidRDefault="00BB2C3F" w:rsidP="00BB2C3F">
            <w:pPr>
              <w:jc w:val="center"/>
              <w:rPr>
                <w:rFonts w:ascii="宋体" w:hAnsi="宋体"/>
                <w:sz w:val="24"/>
              </w:rPr>
            </w:pPr>
            <w:r w:rsidRPr="00BB2C3F">
              <w:rPr>
                <w:rFonts w:ascii="宋体" w:hAnsi="宋体"/>
                <w:sz w:val="24"/>
              </w:rPr>
              <w:t>视野方向</w:t>
            </w:r>
          </w:p>
        </w:tc>
        <w:tc>
          <w:tcPr>
            <w:tcW w:w="6520" w:type="dxa"/>
            <w:gridSpan w:val="3"/>
            <w:vAlign w:val="center"/>
          </w:tcPr>
          <w:p w14:paraId="514DC536" w14:textId="503ED56B" w:rsidR="00BB2C3F" w:rsidRPr="00BB2C3F" w:rsidRDefault="00BB2C3F" w:rsidP="00BB2C3F">
            <w:pPr>
              <w:rPr>
                <w:rFonts w:ascii="宋体" w:hAnsi="宋体"/>
                <w:sz w:val="24"/>
              </w:rPr>
            </w:pPr>
            <w:r w:rsidRPr="00BB2C3F">
              <w:rPr>
                <w:rFonts w:ascii="宋体" w:hAnsi="宋体"/>
                <w:sz w:val="24"/>
              </w:rPr>
              <w:t>0°直视</w:t>
            </w:r>
          </w:p>
        </w:tc>
      </w:tr>
      <w:tr w:rsidR="00BB2C3F" w:rsidRPr="00BB2C3F" w14:paraId="68BCA0E4" w14:textId="77777777" w:rsidTr="00BB2C3F">
        <w:trPr>
          <w:gridAfter w:val="1"/>
          <w:wAfter w:w="9" w:type="dxa"/>
          <w:trHeight w:val="454"/>
          <w:jc w:val="center"/>
        </w:trPr>
        <w:tc>
          <w:tcPr>
            <w:tcW w:w="776" w:type="dxa"/>
            <w:vAlign w:val="center"/>
          </w:tcPr>
          <w:p w14:paraId="4751730A" w14:textId="158E57CB" w:rsidR="00BB2C3F" w:rsidRPr="00BB2C3F" w:rsidRDefault="00BB2C3F" w:rsidP="00BB2C3F">
            <w:pPr>
              <w:jc w:val="center"/>
              <w:rPr>
                <w:rFonts w:ascii="宋体" w:hAnsi="宋体"/>
                <w:sz w:val="24"/>
              </w:rPr>
            </w:pPr>
            <w:r w:rsidRPr="00BB2C3F">
              <w:rPr>
                <w:rFonts w:ascii="宋体" w:hAnsi="宋体" w:hint="eastAsia"/>
                <w:sz w:val="24"/>
              </w:rPr>
              <w:t>3.6</w:t>
            </w:r>
          </w:p>
        </w:tc>
        <w:tc>
          <w:tcPr>
            <w:tcW w:w="2552" w:type="dxa"/>
            <w:gridSpan w:val="3"/>
            <w:vAlign w:val="center"/>
          </w:tcPr>
          <w:p w14:paraId="1AB71C5A" w14:textId="5CE1D200" w:rsidR="00BB2C3F" w:rsidRPr="00BB2C3F" w:rsidRDefault="00BB2C3F" w:rsidP="00BB2C3F">
            <w:pPr>
              <w:jc w:val="center"/>
              <w:rPr>
                <w:rFonts w:ascii="宋体" w:hAnsi="宋体"/>
                <w:sz w:val="24"/>
              </w:rPr>
            </w:pPr>
            <w:r w:rsidRPr="00BB2C3F">
              <w:rPr>
                <w:rFonts w:ascii="宋体" w:hAnsi="宋体"/>
                <w:sz w:val="24"/>
              </w:rPr>
              <w:t>观察深度</w:t>
            </w:r>
          </w:p>
        </w:tc>
        <w:tc>
          <w:tcPr>
            <w:tcW w:w="6520" w:type="dxa"/>
            <w:gridSpan w:val="3"/>
            <w:vAlign w:val="center"/>
          </w:tcPr>
          <w:p w14:paraId="7DC77ABD" w14:textId="4F05EF78" w:rsidR="00BB2C3F" w:rsidRPr="00BB2C3F" w:rsidRDefault="00BB2C3F" w:rsidP="00BB2C3F">
            <w:pPr>
              <w:rPr>
                <w:rFonts w:ascii="宋体" w:hAnsi="宋体"/>
                <w:sz w:val="24"/>
              </w:rPr>
            </w:pPr>
            <w:r w:rsidRPr="00BB2C3F">
              <w:rPr>
                <w:rFonts w:ascii="宋体" w:hAnsi="宋体"/>
                <w:sz w:val="24"/>
              </w:rPr>
              <w:t>2-50mm</w:t>
            </w:r>
          </w:p>
        </w:tc>
      </w:tr>
      <w:tr w:rsidR="00BB2C3F" w:rsidRPr="00BB2C3F" w14:paraId="7217DBF8" w14:textId="77777777" w:rsidTr="00BB2C3F">
        <w:trPr>
          <w:gridAfter w:val="1"/>
          <w:wAfter w:w="9" w:type="dxa"/>
          <w:trHeight w:val="454"/>
          <w:jc w:val="center"/>
        </w:trPr>
        <w:tc>
          <w:tcPr>
            <w:tcW w:w="776" w:type="dxa"/>
            <w:vAlign w:val="center"/>
          </w:tcPr>
          <w:p w14:paraId="27752AF7" w14:textId="31C0B47F" w:rsidR="00BB2C3F" w:rsidRPr="00BB2C3F" w:rsidRDefault="00BB2C3F" w:rsidP="00BB2C3F">
            <w:pPr>
              <w:jc w:val="center"/>
              <w:rPr>
                <w:rFonts w:ascii="宋体" w:hAnsi="宋体"/>
                <w:sz w:val="24"/>
              </w:rPr>
            </w:pPr>
            <w:r w:rsidRPr="00BB2C3F">
              <w:rPr>
                <w:rFonts w:ascii="宋体" w:hAnsi="宋体" w:hint="eastAsia"/>
                <w:sz w:val="24"/>
              </w:rPr>
              <w:lastRenderedPageBreak/>
              <w:t>3.7</w:t>
            </w:r>
          </w:p>
        </w:tc>
        <w:tc>
          <w:tcPr>
            <w:tcW w:w="2552" w:type="dxa"/>
            <w:gridSpan w:val="3"/>
            <w:vAlign w:val="center"/>
          </w:tcPr>
          <w:p w14:paraId="54FDFAEE" w14:textId="2EEF0C88" w:rsidR="00BB2C3F" w:rsidRPr="00BB2C3F" w:rsidRDefault="00BB2C3F" w:rsidP="00BB2C3F">
            <w:pPr>
              <w:jc w:val="center"/>
              <w:rPr>
                <w:rFonts w:ascii="宋体" w:hAnsi="宋体"/>
                <w:sz w:val="24"/>
              </w:rPr>
            </w:pPr>
            <w:r w:rsidRPr="00BB2C3F">
              <w:rPr>
                <w:rFonts w:ascii="宋体" w:hAnsi="宋体"/>
                <w:sz w:val="24"/>
              </w:rPr>
              <w:t>先端部外径</w:t>
            </w:r>
          </w:p>
        </w:tc>
        <w:tc>
          <w:tcPr>
            <w:tcW w:w="6520" w:type="dxa"/>
            <w:gridSpan w:val="3"/>
            <w:vAlign w:val="center"/>
          </w:tcPr>
          <w:p w14:paraId="2E9054F4" w14:textId="528C576C" w:rsidR="00BB2C3F" w:rsidRPr="00BB2C3F" w:rsidRDefault="00BB2C3F" w:rsidP="00BB2C3F">
            <w:pPr>
              <w:rPr>
                <w:rFonts w:ascii="宋体" w:hAnsi="宋体"/>
                <w:sz w:val="24"/>
              </w:rPr>
            </w:pPr>
            <w:r w:rsidRPr="00BB2C3F">
              <w:rPr>
                <w:rFonts w:ascii="宋体" w:hAnsi="宋体"/>
                <w:sz w:val="24"/>
              </w:rPr>
              <w:t>≤3.5mm</w:t>
            </w:r>
          </w:p>
        </w:tc>
      </w:tr>
      <w:tr w:rsidR="00BB2C3F" w:rsidRPr="00BB2C3F" w14:paraId="04C81BDE" w14:textId="77777777" w:rsidTr="00BB2C3F">
        <w:trPr>
          <w:gridAfter w:val="1"/>
          <w:wAfter w:w="9" w:type="dxa"/>
          <w:trHeight w:val="454"/>
          <w:jc w:val="center"/>
        </w:trPr>
        <w:tc>
          <w:tcPr>
            <w:tcW w:w="776" w:type="dxa"/>
            <w:vAlign w:val="center"/>
          </w:tcPr>
          <w:p w14:paraId="185EB64D" w14:textId="6D02AE69" w:rsidR="00BB2C3F" w:rsidRPr="00BB2C3F" w:rsidRDefault="00BB2C3F" w:rsidP="00BB2C3F">
            <w:pPr>
              <w:jc w:val="center"/>
              <w:rPr>
                <w:rFonts w:ascii="宋体" w:hAnsi="宋体"/>
                <w:sz w:val="24"/>
              </w:rPr>
            </w:pPr>
            <w:r w:rsidRPr="00BB2C3F">
              <w:rPr>
                <w:rFonts w:ascii="宋体" w:hAnsi="宋体" w:hint="eastAsia"/>
                <w:sz w:val="24"/>
              </w:rPr>
              <w:t>3.8</w:t>
            </w:r>
          </w:p>
        </w:tc>
        <w:tc>
          <w:tcPr>
            <w:tcW w:w="2552" w:type="dxa"/>
            <w:gridSpan w:val="3"/>
            <w:vAlign w:val="center"/>
          </w:tcPr>
          <w:p w14:paraId="04846F88" w14:textId="2C1B78B8" w:rsidR="00BB2C3F" w:rsidRPr="00BB2C3F" w:rsidRDefault="00BB2C3F" w:rsidP="00BB2C3F">
            <w:pPr>
              <w:jc w:val="center"/>
              <w:rPr>
                <w:rFonts w:ascii="宋体" w:hAnsi="宋体"/>
                <w:sz w:val="24"/>
              </w:rPr>
            </w:pPr>
            <w:r w:rsidRPr="00BB2C3F">
              <w:rPr>
                <w:rFonts w:ascii="宋体" w:hAnsi="宋体"/>
                <w:sz w:val="24"/>
              </w:rPr>
              <w:t>插入部外径</w:t>
            </w:r>
          </w:p>
        </w:tc>
        <w:tc>
          <w:tcPr>
            <w:tcW w:w="6520" w:type="dxa"/>
            <w:gridSpan w:val="3"/>
            <w:vAlign w:val="center"/>
          </w:tcPr>
          <w:p w14:paraId="67B779CA" w14:textId="1B2B7BB5" w:rsidR="00BB2C3F" w:rsidRPr="00BB2C3F" w:rsidRDefault="00BB2C3F" w:rsidP="00BB2C3F">
            <w:pPr>
              <w:rPr>
                <w:rFonts w:ascii="宋体" w:hAnsi="宋体"/>
                <w:sz w:val="24"/>
              </w:rPr>
            </w:pPr>
            <w:r w:rsidRPr="00BB2C3F">
              <w:rPr>
                <w:rFonts w:ascii="宋体" w:hAnsi="宋体"/>
                <w:sz w:val="24"/>
              </w:rPr>
              <w:t>≤2.9mm</w:t>
            </w:r>
          </w:p>
        </w:tc>
      </w:tr>
      <w:tr w:rsidR="00BB2C3F" w:rsidRPr="00BB2C3F" w14:paraId="27859006" w14:textId="77777777" w:rsidTr="00BB2C3F">
        <w:trPr>
          <w:gridAfter w:val="1"/>
          <w:wAfter w:w="9" w:type="dxa"/>
          <w:trHeight w:val="454"/>
          <w:jc w:val="center"/>
        </w:trPr>
        <w:tc>
          <w:tcPr>
            <w:tcW w:w="776" w:type="dxa"/>
            <w:vAlign w:val="center"/>
          </w:tcPr>
          <w:p w14:paraId="0BE1D331" w14:textId="6E3583F3" w:rsidR="00BB2C3F" w:rsidRPr="00BB2C3F" w:rsidRDefault="00BB2C3F" w:rsidP="00BB2C3F">
            <w:pPr>
              <w:jc w:val="center"/>
              <w:rPr>
                <w:rFonts w:ascii="宋体" w:hAnsi="宋体"/>
                <w:sz w:val="24"/>
              </w:rPr>
            </w:pPr>
            <w:r w:rsidRPr="00BB2C3F">
              <w:rPr>
                <w:rFonts w:ascii="宋体" w:hAnsi="宋体" w:hint="eastAsia"/>
                <w:sz w:val="24"/>
              </w:rPr>
              <w:t>3.9</w:t>
            </w:r>
          </w:p>
        </w:tc>
        <w:tc>
          <w:tcPr>
            <w:tcW w:w="2552" w:type="dxa"/>
            <w:gridSpan w:val="3"/>
            <w:vAlign w:val="center"/>
          </w:tcPr>
          <w:p w14:paraId="716FB379" w14:textId="676C9D3F" w:rsidR="00BB2C3F" w:rsidRPr="00BB2C3F" w:rsidRDefault="00BB2C3F" w:rsidP="00BB2C3F">
            <w:pPr>
              <w:jc w:val="center"/>
              <w:rPr>
                <w:rFonts w:ascii="宋体" w:hAnsi="宋体"/>
                <w:sz w:val="24"/>
              </w:rPr>
            </w:pPr>
            <w:r w:rsidRPr="00BB2C3F">
              <w:rPr>
                <w:rFonts w:ascii="宋体" w:hAnsi="宋体"/>
                <w:sz w:val="24"/>
              </w:rPr>
              <w:t>弯曲部</w:t>
            </w:r>
          </w:p>
        </w:tc>
        <w:tc>
          <w:tcPr>
            <w:tcW w:w="6520" w:type="dxa"/>
            <w:gridSpan w:val="3"/>
            <w:vAlign w:val="center"/>
          </w:tcPr>
          <w:p w14:paraId="65451D65" w14:textId="1855DFC3" w:rsidR="00BB2C3F" w:rsidRPr="00BB2C3F" w:rsidRDefault="00BB2C3F" w:rsidP="00BB2C3F">
            <w:pPr>
              <w:rPr>
                <w:rFonts w:ascii="宋体" w:hAnsi="宋体"/>
                <w:sz w:val="24"/>
              </w:rPr>
            </w:pPr>
            <w:r w:rsidRPr="00BB2C3F">
              <w:rPr>
                <w:rFonts w:ascii="宋体" w:hAnsi="宋体"/>
                <w:sz w:val="24"/>
              </w:rPr>
              <w:t>上：</w:t>
            </w:r>
            <w:r w:rsidRPr="00BB2C3F">
              <w:rPr>
                <w:rFonts w:ascii="宋体" w:hAnsi="宋体" w:hint="eastAsia"/>
                <w:sz w:val="24"/>
              </w:rPr>
              <w:t>≥</w:t>
            </w:r>
            <w:r w:rsidRPr="00BB2C3F">
              <w:rPr>
                <w:rFonts w:ascii="宋体" w:hAnsi="宋体"/>
                <w:sz w:val="24"/>
              </w:rPr>
              <w:t>210°下：</w:t>
            </w:r>
            <w:r w:rsidRPr="00BB2C3F">
              <w:rPr>
                <w:rFonts w:ascii="宋体" w:hAnsi="宋体" w:hint="eastAsia"/>
                <w:sz w:val="24"/>
              </w:rPr>
              <w:t>≥</w:t>
            </w:r>
            <w:r w:rsidRPr="00BB2C3F">
              <w:rPr>
                <w:rFonts w:ascii="宋体" w:hAnsi="宋体"/>
                <w:sz w:val="24"/>
              </w:rPr>
              <w:t>130°</w:t>
            </w:r>
          </w:p>
        </w:tc>
      </w:tr>
      <w:tr w:rsidR="00BB2C3F" w:rsidRPr="00BB2C3F" w14:paraId="7205D263" w14:textId="77777777" w:rsidTr="00BB2C3F">
        <w:trPr>
          <w:gridAfter w:val="1"/>
          <w:wAfter w:w="9" w:type="dxa"/>
          <w:trHeight w:val="454"/>
          <w:jc w:val="center"/>
        </w:trPr>
        <w:tc>
          <w:tcPr>
            <w:tcW w:w="776" w:type="dxa"/>
            <w:vAlign w:val="center"/>
          </w:tcPr>
          <w:p w14:paraId="49F2F1F9" w14:textId="3175F34A" w:rsidR="00BB2C3F" w:rsidRPr="00BB2C3F" w:rsidRDefault="00BB2C3F" w:rsidP="00BB2C3F">
            <w:pPr>
              <w:jc w:val="center"/>
              <w:rPr>
                <w:rFonts w:ascii="宋体" w:hAnsi="宋体"/>
                <w:sz w:val="24"/>
              </w:rPr>
            </w:pPr>
            <w:r w:rsidRPr="00BB2C3F">
              <w:rPr>
                <w:rFonts w:ascii="宋体" w:hAnsi="宋体" w:hint="eastAsia"/>
                <w:sz w:val="24"/>
              </w:rPr>
              <w:t>3.10</w:t>
            </w:r>
          </w:p>
        </w:tc>
        <w:tc>
          <w:tcPr>
            <w:tcW w:w="2552" w:type="dxa"/>
            <w:gridSpan w:val="3"/>
            <w:vAlign w:val="center"/>
          </w:tcPr>
          <w:p w14:paraId="0839B55A" w14:textId="4DA95BFA" w:rsidR="00BB2C3F" w:rsidRPr="00BB2C3F" w:rsidRDefault="00BB2C3F" w:rsidP="00BB2C3F">
            <w:pPr>
              <w:jc w:val="center"/>
              <w:rPr>
                <w:rFonts w:ascii="宋体" w:hAnsi="宋体"/>
                <w:sz w:val="24"/>
              </w:rPr>
            </w:pPr>
            <w:r w:rsidRPr="00BB2C3F">
              <w:rPr>
                <w:rFonts w:ascii="宋体" w:hAnsi="宋体"/>
                <w:sz w:val="24"/>
              </w:rPr>
              <w:t>有效长度</w:t>
            </w:r>
          </w:p>
        </w:tc>
        <w:tc>
          <w:tcPr>
            <w:tcW w:w="6520" w:type="dxa"/>
            <w:gridSpan w:val="3"/>
            <w:vAlign w:val="center"/>
          </w:tcPr>
          <w:p w14:paraId="28EEF3A5" w14:textId="341F2CAD" w:rsidR="00BB2C3F" w:rsidRPr="00BB2C3F" w:rsidRDefault="00BB2C3F" w:rsidP="00BB2C3F">
            <w:pPr>
              <w:rPr>
                <w:rFonts w:ascii="宋体" w:hAnsi="宋体"/>
                <w:sz w:val="24"/>
              </w:rPr>
            </w:pPr>
            <w:r w:rsidRPr="00BB2C3F">
              <w:rPr>
                <w:rFonts w:ascii="宋体" w:hAnsi="宋体" w:hint="eastAsia"/>
                <w:sz w:val="24"/>
              </w:rPr>
              <w:t>≥</w:t>
            </w:r>
            <w:r w:rsidRPr="00BB2C3F">
              <w:rPr>
                <w:rFonts w:ascii="宋体" w:hAnsi="宋体"/>
                <w:sz w:val="24"/>
              </w:rPr>
              <w:t>600 mm</w:t>
            </w:r>
          </w:p>
        </w:tc>
      </w:tr>
      <w:tr w:rsidR="00BB2C3F" w:rsidRPr="00BB2C3F" w14:paraId="0550FE70" w14:textId="77777777" w:rsidTr="00BB2C3F">
        <w:trPr>
          <w:gridAfter w:val="1"/>
          <w:wAfter w:w="9" w:type="dxa"/>
          <w:trHeight w:val="454"/>
          <w:jc w:val="center"/>
        </w:trPr>
        <w:tc>
          <w:tcPr>
            <w:tcW w:w="776" w:type="dxa"/>
            <w:vAlign w:val="center"/>
          </w:tcPr>
          <w:p w14:paraId="64650AD0" w14:textId="2B01CAEE" w:rsidR="00BB2C3F" w:rsidRPr="00BB2C3F" w:rsidRDefault="00BB2C3F" w:rsidP="00BB2C3F">
            <w:pPr>
              <w:jc w:val="center"/>
              <w:rPr>
                <w:rFonts w:ascii="宋体" w:hAnsi="宋体"/>
                <w:sz w:val="24"/>
              </w:rPr>
            </w:pPr>
            <w:r w:rsidRPr="00BB2C3F">
              <w:rPr>
                <w:rFonts w:ascii="宋体" w:hAnsi="宋体" w:hint="eastAsia"/>
                <w:sz w:val="24"/>
              </w:rPr>
              <w:t>3.11</w:t>
            </w:r>
          </w:p>
        </w:tc>
        <w:tc>
          <w:tcPr>
            <w:tcW w:w="2552" w:type="dxa"/>
            <w:gridSpan w:val="3"/>
            <w:vAlign w:val="center"/>
          </w:tcPr>
          <w:p w14:paraId="135CA84E" w14:textId="5B0D2CB9" w:rsidR="00BB2C3F" w:rsidRPr="00BB2C3F" w:rsidRDefault="00BB2C3F" w:rsidP="00BB2C3F">
            <w:pPr>
              <w:jc w:val="center"/>
              <w:rPr>
                <w:rFonts w:ascii="宋体" w:hAnsi="宋体"/>
                <w:sz w:val="24"/>
              </w:rPr>
            </w:pPr>
            <w:r w:rsidRPr="00BB2C3F">
              <w:rPr>
                <w:rFonts w:ascii="宋体" w:hAnsi="宋体"/>
                <w:sz w:val="24"/>
              </w:rPr>
              <w:t>钳子管道内镜</w:t>
            </w:r>
          </w:p>
        </w:tc>
        <w:tc>
          <w:tcPr>
            <w:tcW w:w="6520" w:type="dxa"/>
            <w:gridSpan w:val="3"/>
            <w:vAlign w:val="center"/>
          </w:tcPr>
          <w:p w14:paraId="64B16A89" w14:textId="7A83D908" w:rsidR="00BB2C3F" w:rsidRPr="00BB2C3F" w:rsidRDefault="00BB2C3F" w:rsidP="00BB2C3F">
            <w:pPr>
              <w:rPr>
                <w:rFonts w:ascii="宋体" w:hAnsi="宋体"/>
                <w:sz w:val="24"/>
              </w:rPr>
            </w:pPr>
            <w:r w:rsidRPr="00BB2C3F">
              <w:rPr>
                <w:rFonts w:ascii="宋体" w:hAnsi="宋体"/>
                <w:sz w:val="24"/>
              </w:rPr>
              <w:t>≥1.2 mm</w:t>
            </w:r>
          </w:p>
        </w:tc>
      </w:tr>
      <w:tr w:rsidR="00BB2C3F" w:rsidRPr="00BB2C3F" w14:paraId="01BBCFAE" w14:textId="77777777" w:rsidTr="00BB2C3F">
        <w:trPr>
          <w:gridAfter w:val="1"/>
          <w:wAfter w:w="9" w:type="dxa"/>
          <w:trHeight w:val="454"/>
          <w:jc w:val="center"/>
        </w:trPr>
        <w:tc>
          <w:tcPr>
            <w:tcW w:w="776" w:type="dxa"/>
            <w:vAlign w:val="center"/>
          </w:tcPr>
          <w:p w14:paraId="295F1329" w14:textId="2F29FF6B" w:rsidR="00BB2C3F" w:rsidRPr="00BB2C3F" w:rsidRDefault="00BB2C3F" w:rsidP="00BB2C3F">
            <w:pPr>
              <w:jc w:val="center"/>
              <w:rPr>
                <w:rFonts w:ascii="宋体" w:hAnsi="宋体"/>
                <w:sz w:val="24"/>
              </w:rPr>
            </w:pPr>
            <w:r w:rsidRPr="00BB2C3F">
              <w:rPr>
                <w:rFonts w:ascii="宋体" w:hAnsi="宋体" w:hint="eastAsia"/>
                <w:sz w:val="24"/>
              </w:rPr>
              <w:t>4</w:t>
            </w:r>
          </w:p>
        </w:tc>
        <w:tc>
          <w:tcPr>
            <w:tcW w:w="2552" w:type="dxa"/>
            <w:gridSpan w:val="3"/>
            <w:vAlign w:val="center"/>
          </w:tcPr>
          <w:p w14:paraId="3F6ECCEF" w14:textId="08A29A59" w:rsidR="00BB2C3F" w:rsidRPr="00BB2C3F" w:rsidRDefault="00BB2C3F" w:rsidP="00BB2C3F">
            <w:pPr>
              <w:jc w:val="center"/>
              <w:rPr>
                <w:rFonts w:ascii="宋体" w:hAnsi="宋体"/>
                <w:sz w:val="24"/>
              </w:rPr>
            </w:pPr>
            <w:r w:rsidRPr="00BB2C3F">
              <w:rPr>
                <w:rFonts w:ascii="宋体" w:hAnsi="宋体"/>
                <w:sz w:val="24"/>
              </w:rPr>
              <w:t>小儿用电子鼻咽喉内窥镜</w:t>
            </w:r>
          </w:p>
        </w:tc>
        <w:tc>
          <w:tcPr>
            <w:tcW w:w="6520" w:type="dxa"/>
            <w:gridSpan w:val="3"/>
            <w:vAlign w:val="center"/>
          </w:tcPr>
          <w:p w14:paraId="18B8B9C7" w14:textId="77777777" w:rsidR="00BB2C3F" w:rsidRPr="00BB2C3F" w:rsidRDefault="00BB2C3F" w:rsidP="00BB2C3F">
            <w:pPr>
              <w:rPr>
                <w:rFonts w:ascii="宋体" w:hAnsi="宋体"/>
                <w:sz w:val="24"/>
              </w:rPr>
            </w:pPr>
          </w:p>
        </w:tc>
      </w:tr>
      <w:tr w:rsidR="00BB2C3F" w:rsidRPr="00BB2C3F" w14:paraId="029A3CC8" w14:textId="77777777" w:rsidTr="00BB2C3F">
        <w:trPr>
          <w:gridAfter w:val="1"/>
          <w:wAfter w:w="9" w:type="dxa"/>
          <w:trHeight w:val="454"/>
          <w:jc w:val="center"/>
        </w:trPr>
        <w:tc>
          <w:tcPr>
            <w:tcW w:w="776" w:type="dxa"/>
            <w:vAlign w:val="center"/>
          </w:tcPr>
          <w:p w14:paraId="1D1AE529" w14:textId="06D07B6A" w:rsidR="00BB2C3F" w:rsidRPr="00BB2C3F" w:rsidRDefault="00BB2C3F" w:rsidP="00BB2C3F">
            <w:pPr>
              <w:jc w:val="center"/>
              <w:rPr>
                <w:rFonts w:ascii="宋体" w:hAnsi="宋体"/>
                <w:sz w:val="24"/>
              </w:rPr>
            </w:pPr>
            <w:r w:rsidRPr="00BB2C3F">
              <w:rPr>
                <w:rFonts w:ascii="宋体" w:hAnsi="宋体" w:hint="eastAsia"/>
                <w:sz w:val="24"/>
              </w:rPr>
              <w:t>4.1</w:t>
            </w:r>
          </w:p>
        </w:tc>
        <w:tc>
          <w:tcPr>
            <w:tcW w:w="2552" w:type="dxa"/>
            <w:gridSpan w:val="3"/>
            <w:vAlign w:val="center"/>
          </w:tcPr>
          <w:p w14:paraId="2BD60A0C" w14:textId="08BBD83D" w:rsidR="00BB2C3F" w:rsidRPr="00BB2C3F" w:rsidRDefault="00BB2C3F" w:rsidP="00BB2C3F">
            <w:pPr>
              <w:jc w:val="center"/>
              <w:rPr>
                <w:rFonts w:ascii="宋体" w:hAnsi="宋体"/>
                <w:sz w:val="24"/>
              </w:rPr>
            </w:pPr>
            <w:r w:rsidRPr="00BB2C3F">
              <w:rPr>
                <w:rFonts w:ascii="宋体" w:hAnsi="宋体"/>
                <w:sz w:val="24"/>
              </w:rPr>
              <w:t>视野角</w:t>
            </w:r>
          </w:p>
        </w:tc>
        <w:tc>
          <w:tcPr>
            <w:tcW w:w="6520" w:type="dxa"/>
            <w:gridSpan w:val="3"/>
            <w:vAlign w:val="center"/>
          </w:tcPr>
          <w:p w14:paraId="4D4C4906" w14:textId="3ED8AAB3" w:rsidR="00BB2C3F" w:rsidRPr="00BB2C3F" w:rsidRDefault="00BB2C3F" w:rsidP="00BB2C3F">
            <w:pPr>
              <w:rPr>
                <w:rFonts w:ascii="宋体" w:hAnsi="宋体"/>
                <w:sz w:val="24"/>
              </w:rPr>
            </w:pPr>
            <w:r w:rsidRPr="00BB2C3F">
              <w:rPr>
                <w:rFonts w:ascii="宋体" w:hAnsi="宋体" w:hint="eastAsia"/>
                <w:sz w:val="24"/>
              </w:rPr>
              <w:t>≥</w:t>
            </w:r>
            <w:r w:rsidRPr="00BB2C3F">
              <w:rPr>
                <w:rFonts w:ascii="宋体" w:hAnsi="宋体"/>
                <w:sz w:val="24"/>
              </w:rPr>
              <w:t>90度</w:t>
            </w:r>
          </w:p>
        </w:tc>
      </w:tr>
      <w:tr w:rsidR="00BB2C3F" w:rsidRPr="00BB2C3F" w14:paraId="17819891" w14:textId="77777777" w:rsidTr="00BB2C3F">
        <w:trPr>
          <w:gridAfter w:val="1"/>
          <w:wAfter w:w="9" w:type="dxa"/>
          <w:trHeight w:val="454"/>
          <w:jc w:val="center"/>
        </w:trPr>
        <w:tc>
          <w:tcPr>
            <w:tcW w:w="776" w:type="dxa"/>
            <w:vAlign w:val="center"/>
          </w:tcPr>
          <w:p w14:paraId="721A70B6" w14:textId="191960EF" w:rsidR="00BB2C3F" w:rsidRPr="00BB2C3F" w:rsidRDefault="00BB2C3F" w:rsidP="00BB2C3F">
            <w:pPr>
              <w:jc w:val="center"/>
              <w:rPr>
                <w:rFonts w:ascii="宋体" w:hAnsi="宋体"/>
                <w:sz w:val="24"/>
              </w:rPr>
            </w:pPr>
            <w:r w:rsidRPr="00BB2C3F">
              <w:rPr>
                <w:rFonts w:ascii="宋体" w:hAnsi="宋体" w:hint="eastAsia"/>
                <w:sz w:val="24"/>
              </w:rPr>
              <w:t>4.2</w:t>
            </w:r>
          </w:p>
        </w:tc>
        <w:tc>
          <w:tcPr>
            <w:tcW w:w="2552" w:type="dxa"/>
            <w:gridSpan w:val="3"/>
            <w:vAlign w:val="center"/>
          </w:tcPr>
          <w:p w14:paraId="7B62EED3" w14:textId="635761D9" w:rsidR="00BB2C3F" w:rsidRPr="00BB2C3F" w:rsidRDefault="00BB2C3F" w:rsidP="00BB2C3F">
            <w:pPr>
              <w:jc w:val="center"/>
              <w:rPr>
                <w:rFonts w:ascii="宋体" w:hAnsi="宋体"/>
                <w:sz w:val="24"/>
              </w:rPr>
            </w:pPr>
            <w:r w:rsidRPr="00BB2C3F">
              <w:rPr>
                <w:rFonts w:ascii="宋体" w:hAnsi="宋体"/>
                <w:sz w:val="24"/>
              </w:rPr>
              <w:t>景深</w:t>
            </w:r>
          </w:p>
        </w:tc>
        <w:tc>
          <w:tcPr>
            <w:tcW w:w="6520" w:type="dxa"/>
            <w:gridSpan w:val="3"/>
            <w:vAlign w:val="center"/>
          </w:tcPr>
          <w:p w14:paraId="1D711D66" w14:textId="401F8F84" w:rsidR="00BB2C3F" w:rsidRPr="00BB2C3F" w:rsidRDefault="00BB2C3F" w:rsidP="00BB2C3F">
            <w:pPr>
              <w:rPr>
                <w:rFonts w:ascii="宋体" w:hAnsi="宋体"/>
                <w:sz w:val="24"/>
              </w:rPr>
            </w:pPr>
            <w:r w:rsidRPr="00BB2C3F">
              <w:rPr>
                <w:rFonts w:ascii="宋体" w:hAnsi="宋体"/>
                <w:sz w:val="24"/>
              </w:rPr>
              <w:t>3.5-50mm</w:t>
            </w:r>
          </w:p>
        </w:tc>
      </w:tr>
      <w:tr w:rsidR="00BB2C3F" w:rsidRPr="00BB2C3F" w14:paraId="3661BA74" w14:textId="77777777" w:rsidTr="00BB2C3F">
        <w:trPr>
          <w:gridAfter w:val="1"/>
          <w:wAfter w:w="9" w:type="dxa"/>
          <w:trHeight w:val="454"/>
          <w:jc w:val="center"/>
        </w:trPr>
        <w:tc>
          <w:tcPr>
            <w:tcW w:w="776" w:type="dxa"/>
            <w:vAlign w:val="center"/>
          </w:tcPr>
          <w:p w14:paraId="61C6A33A" w14:textId="15D1904D" w:rsidR="00BB2C3F" w:rsidRPr="00BB2C3F" w:rsidRDefault="00BB2C3F" w:rsidP="00BB2C3F">
            <w:pPr>
              <w:jc w:val="center"/>
              <w:rPr>
                <w:rFonts w:ascii="宋体" w:hAnsi="宋体"/>
                <w:sz w:val="24"/>
              </w:rPr>
            </w:pPr>
            <w:r w:rsidRPr="00BB2C3F">
              <w:rPr>
                <w:rFonts w:ascii="宋体" w:hAnsi="宋体" w:hint="eastAsia"/>
                <w:sz w:val="24"/>
              </w:rPr>
              <w:t>4.3</w:t>
            </w:r>
          </w:p>
        </w:tc>
        <w:tc>
          <w:tcPr>
            <w:tcW w:w="2552" w:type="dxa"/>
            <w:gridSpan w:val="3"/>
            <w:vAlign w:val="center"/>
          </w:tcPr>
          <w:p w14:paraId="1C70DCE3" w14:textId="1BA4FAEE" w:rsidR="00BB2C3F" w:rsidRPr="00BB2C3F" w:rsidRDefault="00BB2C3F" w:rsidP="00BB2C3F">
            <w:pPr>
              <w:jc w:val="center"/>
              <w:rPr>
                <w:rFonts w:ascii="宋体" w:hAnsi="宋体"/>
                <w:sz w:val="24"/>
              </w:rPr>
            </w:pPr>
            <w:r w:rsidRPr="00BB2C3F">
              <w:rPr>
                <w:rFonts w:ascii="宋体" w:hAnsi="宋体"/>
                <w:sz w:val="24"/>
              </w:rPr>
              <w:t>先端部外径</w:t>
            </w:r>
          </w:p>
        </w:tc>
        <w:tc>
          <w:tcPr>
            <w:tcW w:w="6520" w:type="dxa"/>
            <w:gridSpan w:val="3"/>
            <w:vAlign w:val="center"/>
          </w:tcPr>
          <w:p w14:paraId="30D6AAC3" w14:textId="54306DD2" w:rsidR="00BB2C3F" w:rsidRPr="00BB2C3F" w:rsidRDefault="00BB2C3F" w:rsidP="00BB2C3F">
            <w:pPr>
              <w:rPr>
                <w:rFonts w:ascii="宋体" w:hAnsi="宋体"/>
                <w:sz w:val="24"/>
              </w:rPr>
            </w:pPr>
            <w:r w:rsidRPr="00BB2C3F">
              <w:rPr>
                <w:rFonts w:ascii="宋体" w:hAnsi="宋体" w:hint="eastAsia"/>
                <w:sz w:val="24"/>
              </w:rPr>
              <w:t>≤</w:t>
            </w:r>
            <w:r w:rsidRPr="00BB2C3F">
              <w:rPr>
                <w:rFonts w:ascii="宋体" w:hAnsi="宋体"/>
                <w:sz w:val="24"/>
              </w:rPr>
              <w:t>2.6mm</w:t>
            </w:r>
          </w:p>
        </w:tc>
      </w:tr>
      <w:tr w:rsidR="00BB2C3F" w:rsidRPr="00BB2C3F" w14:paraId="0F9E7F9B" w14:textId="77777777" w:rsidTr="00BB2C3F">
        <w:trPr>
          <w:gridAfter w:val="1"/>
          <w:wAfter w:w="9" w:type="dxa"/>
          <w:trHeight w:val="454"/>
          <w:jc w:val="center"/>
        </w:trPr>
        <w:tc>
          <w:tcPr>
            <w:tcW w:w="776" w:type="dxa"/>
            <w:vAlign w:val="center"/>
          </w:tcPr>
          <w:p w14:paraId="5E3AD625" w14:textId="60F1EF66" w:rsidR="00BB2C3F" w:rsidRPr="00BB2C3F" w:rsidRDefault="00BB2C3F" w:rsidP="00BB2C3F">
            <w:pPr>
              <w:jc w:val="center"/>
              <w:rPr>
                <w:rFonts w:ascii="宋体" w:hAnsi="宋体"/>
                <w:sz w:val="24"/>
              </w:rPr>
            </w:pPr>
            <w:r w:rsidRPr="00BB2C3F">
              <w:rPr>
                <w:rFonts w:ascii="宋体" w:hAnsi="宋体" w:hint="eastAsia"/>
                <w:sz w:val="24"/>
              </w:rPr>
              <w:t>4.4</w:t>
            </w:r>
          </w:p>
        </w:tc>
        <w:tc>
          <w:tcPr>
            <w:tcW w:w="2552" w:type="dxa"/>
            <w:gridSpan w:val="3"/>
            <w:vAlign w:val="center"/>
          </w:tcPr>
          <w:p w14:paraId="123639C3" w14:textId="321ACB4F" w:rsidR="00BB2C3F" w:rsidRPr="00BB2C3F" w:rsidRDefault="00BB2C3F" w:rsidP="00BB2C3F">
            <w:pPr>
              <w:jc w:val="center"/>
              <w:rPr>
                <w:rFonts w:ascii="宋体" w:hAnsi="宋体"/>
                <w:sz w:val="24"/>
              </w:rPr>
            </w:pPr>
            <w:r w:rsidRPr="00BB2C3F">
              <w:rPr>
                <w:rFonts w:ascii="宋体" w:hAnsi="宋体"/>
                <w:sz w:val="24"/>
              </w:rPr>
              <w:t>插入部外径</w:t>
            </w:r>
          </w:p>
        </w:tc>
        <w:tc>
          <w:tcPr>
            <w:tcW w:w="6520" w:type="dxa"/>
            <w:gridSpan w:val="3"/>
            <w:vAlign w:val="center"/>
          </w:tcPr>
          <w:p w14:paraId="4552AC08" w14:textId="2EAA1A8E" w:rsidR="00BB2C3F" w:rsidRPr="00BB2C3F" w:rsidRDefault="00BB2C3F" w:rsidP="00BB2C3F">
            <w:pPr>
              <w:rPr>
                <w:rFonts w:ascii="宋体" w:hAnsi="宋体"/>
                <w:sz w:val="24"/>
              </w:rPr>
            </w:pPr>
            <w:r w:rsidRPr="00BB2C3F">
              <w:rPr>
                <w:rFonts w:ascii="宋体" w:hAnsi="宋体" w:hint="eastAsia"/>
                <w:sz w:val="24"/>
              </w:rPr>
              <w:t>≤</w:t>
            </w:r>
            <w:r w:rsidRPr="00BB2C3F">
              <w:rPr>
                <w:rFonts w:ascii="宋体" w:hAnsi="宋体"/>
                <w:sz w:val="24"/>
              </w:rPr>
              <w:t>2.9mm</w:t>
            </w:r>
          </w:p>
        </w:tc>
      </w:tr>
      <w:tr w:rsidR="00BB2C3F" w:rsidRPr="00BB2C3F" w14:paraId="6080289D" w14:textId="77777777" w:rsidTr="00BB2C3F">
        <w:trPr>
          <w:gridAfter w:val="1"/>
          <w:wAfter w:w="9" w:type="dxa"/>
          <w:trHeight w:val="454"/>
          <w:jc w:val="center"/>
        </w:trPr>
        <w:tc>
          <w:tcPr>
            <w:tcW w:w="776" w:type="dxa"/>
            <w:vAlign w:val="center"/>
          </w:tcPr>
          <w:p w14:paraId="4E9228D6" w14:textId="3BEB38EE" w:rsidR="00BB2C3F" w:rsidRPr="00BB2C3F" w:rsidRDefault="00BB2C3F" w:rsidP="00BB2C3F">
            <w:pPr>
              <w:jc w:val="center"/>
              <w:rPr>
                <w:rFonts w:ascii="宋体" w:hAnsi="宋体"/>
                <w:sz w:val="24"/>
              </w:rPr>
            </w:pPr>
            <w:r w:rsidRPr="00BB2C3F">
              <w:rPr>
                <w:rFonts w:ascii="宋体" w:hAnsi="宋体" w:hint="eastAsia"/>
                <w:sz w:val="24"/>
              </w:rPr>
              <w:t>4.5</w:t>
            </w:r>
          </w:p>
        </w:tc>
        <w:tc>
          <w:tcPr>
            <w:tcW w:w="2552" w:type="dxa"/>
            <w:gridSpan w:val="3"/>
            <w:vAlign w:val="center"/>
          </w:tcPr>
          <w:p w14:paraId="5835772D" w14:textId="2CC0C53E" w:rsidR="00BB2C3F" w:rsidRPr="00BB2C3F" w:rsidRDefault="00BB2C3F" w:rsidP="00BB2C3F">
            <w:pPr>
              <w:jc w:val="center"/>
              <w:rPr>
                <w:rFonts w:ascii="宋体" w:hAnsi="宋体"/>
                <w:sz w:val="24"/>
              </w:rPr>
            </w:pPr>
            <w:r w:rsidRPr="00BB2C3F">
              <w:rPr>
                <w:rFonts w:ascii="宋体" w:hAnsi="宋体" w:hint="eastAsia"/>
                <w:sz w:val="24"/>
              </w:rPr>
              <w:t>#特殊光</w:t>
            </w:r>
          </w:p>
        </w:tc>
        <w:tc>
          <w:tcPr>
            <w:tcW w:w="6520" w:type="dxa"/>
            <w:gridSpan w:val="3"/>
            <w:vAlign w:val="center"/>
          </w:tcPr>
          <w:p w14:paraId="1629E699" w14:textId="1631C43A" w:rsidR="00BB2C3F" w:rsidRPr="00BB2C3F" w:rsidRDefault="00BB2C3F" w:rsidP="00BB2C3F">
            <w:pPr>
              <w:rPr>
                <w:rFonts w:ascii="宋体" w:hAnsi="宋体"/>
                <w:sz w:val="24"/>
              </w:rPr>
            </w:pPr>
            <w:r w:rsidRPr="00BB2C3F">
              <w:rPr>
                <w:rFonts w:ascii="宋体" w:hAnsi="宋体"/>
                <w:sz w:val="24"/>
              </w:rPr>
              <w:t>带有窄波光NBI特殊光成像检功能</w:t>
            </w:r>
          </w:p>
        </w:tc>
      </w:tr>
      <w:tr w:rsidR="00BB2C3F" w:rsidRPr="00BB2C3F" w14:paraId="13416937" w14:textId="77777777" w:rsidTr="00BB2C3F">
        <w:trPr>
          <w:gridAfter w:val="1"/>
          <w:wAfter w:w="9" w:type="dxa"/>
          <w:trHeight w:val="454"/>
          <w:jc w:val="center"/>
        </w:trPr>
        <w:tc>
          <w:tcPr>
            <w:tcW w:w="776" w:type="dxa"/>
            <w:vAlign w:val="center"/>
          </w:tcPr>
          <w:p w14:paraId="2FA2EF3F" w14:textId="0E419747" w:rsidR="00BB2C3F" w:rsidRPr="00BB2C3F" w:rsidRDefault="00BB2C3F" w:rsidP="00BB2C3F">
            <w:pPr>
              <w:jc w:val="center"/>
              <w:rPr>
                <w:rFonts w:ascii="宋体" w:hAnsi="宋体"/>
                <w:sz w:val="24"/>
              </w:rPr>
            </w:pPr>
            <w:r w:rsidRPr="00BB2C3F">
              <w:rPr>
                <w:rFonts w:ascii="宋体" w:hAnsi="宋体" w:hint="eastAsia"/>
                <w:sz w:val="24"/>
              </w:rPr>
              <w:t>4.6</w:t>
            </w:r>
          </w:p>
        </w:tc>
        <w:tc>
          <w:tcPr>
            <w:tcW w:w="2552" w:type="dxa"/>
            <w:gridSpan w:val="3"/>
            <w:vAlign w:val="center"/>
          </w:tcPr>
          <w:p w14:paraId="18C1000F" w14:textId="2A9D0A38" w:rsidR="00BB2C3F" w:rsidRPr="00BB2C3F" w:rsidRDefault="00BB2C3F" w:rsidP="00BB2C3F">
            <w:pPr>
              <w:jc w:val="center"/>
              <w:rPr>
                <w:rFonts w:ascii="宋体" w:hAnsi="宋体"/>
                <w:sz w:val="24"/>
              </w:rPr>
            </w:pPr>
            <w:r w:rsidRPr="00BB2C3F">
              <w:rPr>
                <w:rFonts w:ascii="宋体" w:hAnsi="宋体"/>
                <w:sz w:val="24"/>
              </w:rPr>
              <w:t>弯曲部角度范围</w:t>
            </w:r>
          </w:p>
        </w:tc>
        <w:tc>
          <w:tcPr>
            <w:tcW w:w="6520" w:type="dxa"/>
            <w:gridSpan w:val="3"/>
            <w:vAlign w:val="center"/>
          </w:tcPr>
          <w:p w14:paraId="3F2BED75" w14:textId="2EBBA6A8" w:rsidR="00BB2C3F" w:rsidRPr="00BB2C3F" w:rsidRDefault="00BB2C3F" w:rsidP="00BB2C3F">
            <w:pPr>
              <w:rPr>
                <w:rFonts w:ascii="宋体" w:hAnsi="宋体"/>
                <w:sz w:val="24"/>
              </w:rPr>
            </w:pPr>
            <w:r w:rsidRPr="00BB2C3F">
              <w:rPr>
                <w:rFonts w:ascii="宋体" w:hAnsi="宋体"/>
                <w:sz w:val="24"/>
              </w:rPr>
              <w:t>向上</w:t>
            </w:r>
            <w:r w:rsidRPr="00BB2C3F">
              <w:rPr>
                <w:rFonts w:ascii="宋体" w:hAnsi="宋体" w:hint="eastAsia"/>
                <w:sz w:val="24"/>
              </w:rPr>
              <w:t>≥</w:t>
            </w:r>
            <w:r w:rsidRPr="00BB2C3F">
              <w:rPr>
                <w:rFonts w:ascii="宋体" w:hAnsi="宋体"/>
                <w:sz w:val="24"/>
              </w:rPr>
              <w:t>130度，向下</w:t>
            </w:r>
            <w:r w:rsidRPr="00BB2C3F">
              <w:rPr>
                <w:rFonts w:ascii="宋体" w:hAnsi="宋体" w:hint="eastAsia"/>
                <w:sz w:val="24"/>
              </w:rPr>
              <w:t>≥</w:t>
            </w:r>
            <w:r w:rsidRPr="00BB2C3F">
              <w:rPr>
                <w:rFonts w:ascii="宋体" w:hAnsi="宋体"/>
                <w:sz w:val="24"/>
              </w:rPr>
              <w:t>130度</w:t>
            </w:r>
          </w:p>
        </w:tc>
      </w:tr>
      <w:tr w:rsidR="00BB2C3F" w:rsidRPr="00BB2C3F" w14:paraId="445ED23F" w14:textId="77777777" w:rsidTr="00BB2C3F">
        <w:trPr>
          <w:gridAfter w:val="1"/>
          <w:wAfter w:w="9" w:type="dxa"/>
          <w:trHeight w:val="454"/>
          <w:jc w:val="center"/>
        </w:trPr>
        <w:tc>
          <w:tcPr>
            <w:tcW w:w="776" w:type="dxa"/>
            <w:vAlign w:val="center"/>
          </w:tcPr>
          <w:p w14:paraId="4F6E0FF0" w14:textId="6FF542E3" w:rsidR="00BB2C3F" w:rsidRPr="00BB2C3F" w:rsidRDefault="00BB2C3F" w:rsidP="00BB2C3F">
            <w:pPr>
              <w:jc w:val="center"/>
              <w:rPr>
                <w:rFonts w:ascii="宋体" w:hAnsi="宋体"/>
                <w:sz w:val="24"/>
              </w:rPr>
            </w:pPr>
            <w:r w:rsidRPr="00BB2C3F">
              <w:rPr>
                <w:rFonts w:ascii="宋体" w:hAnsi="宋体" w:hint="eastAsia"/>
                <w:sz w:val="24"/>
              </w:rPr>
              <w:t>4.7</w:t>
            </w:r>
          </w:p>
        </w:tc>
        <w:tc>
          <w:tcPr>
            <w:tcW w:w="2552" w:type="dxa"/>
            <w:gridSpan w:val="3"/>
            <w:vAlign w:val="center"/>
          </w:tcPr>
          <w:p w14:paraId="4C66436D" w14:textId="717261FD" w:rsidR="00BB2C3F" w:rsidRPr="00BB2C3F" w:rsidRDefault="00BB2C3F" w:rsidP="00BB2C3F">
            <w:pPr>
              <w:jc w:val="center"/>
              <w:rPr>
                <w:rFonts w:ascii="宋体" w:hAnsi="宋体"/>
                <w:sz w:val="24"/>
              </w:rPr>
            </w:pPr>
            <w:r w:rsidRPr="00BB2C3F">
              <w:rPr>
                <w:rFonts w:ascii="宋体" w:hAnsi="宋体" w:hint="eastAsia"/>
                <w:sz w:val="24"/>
              </w:rPr>
              <w:t>长度</w:t>
            </w:r>
          </w:p>
        </w:tc>
        <w:tc>
          <w:tcPr>
            <w:tcW w:w="6520" w:type="dxa"/>
            <w:gridSpan w:val="3"/>
            <w:vAlign w:val="center"/>
          </w:tcPr>
          <w:p w14:paraId="0A359341" w14:textId="287A8D5B" w:rsidR="00BB2C3F" w:rsidRPr="00BB2C3F" w:rsidRDefault="00BB2C3F" w:rsidP="00BB2C3F">
            <w:pPr>
              <w:rPr>
                <w:rFonts w:ascii="宋体" w:hAnsi="宋体"/>
                <w:sz w:val="24"/>
              </w:rPr>
            </w:pPr>
            <w:r w:rsidRPr="00BB2C3F">
              <w:rPr>
                <w:rFonts w:ascii="宋体" w:hAnsi="宋体"/>
                <w:sz w:val="24"/>
              </w:rPr>
              <w:t>有效长度</w:t>
            </w:r>
            <w:r w:rsidRPr="00BB2C3F">
              <w:rPr>
                <w:rFonts w:ascii="宋体" w:hAnsi="宋体" w:hint="eastAsia"/>
                <w:sz w:val="24"/>
              </w:rPr>
              <w:t>≥</w:t>
            </w:r>
            <w:r w:rsidRPr="00BB2C3F">
              <w:rPr>
                <w:rFonts w:ascii="宋体" w:hAnsi="宋体"/>
                <w:sz w:val="24"/>
              </w:rPr>
              <w:t>300mm,总长</w:t>
            </w:r>
            <w:r w:rsidRPr="00BB2C3F">
              <w:rPr>
                <w:rFonts w:ascii="宋体" w:hAnsi="宋体" w:hint="eastAsia"/>
                <w:sz w:val="24"/>
              </w:rPr>
              <w:t>≥</w:t>
            </w:r>
            <w:r w:rsidRPr="00BB2C3F">
              <w:rPr>
                <w:rFonts w:ascii="宋体" w:hAnsi="宋体"/>
                <w:sz w:val="24"/>
              </w:rPr>
              <w:t>500mm；遥控按钮数量</w:t>
            </w:r>
            <w:r w:rsidRPr="00BB2C3F">
              <w:rPr>
                <w:rFonts w:ascii="宋体" w:hAnsi="宋体" w:hint="eastAsia"/>
                <w:sz w:val="24"/>
              </w:rPr>
              <w:t>≥</w:t>
            </w:r>
            <w:r w:rsidRPr="00BB2C3F">
              <w:rPr>
                <w:rFonts w:ascii="宋体" w:hAnsi="宋体"/>
                <w:sz w:val="24"/>
              </w:rPr>
              <w:t>4个</w:t>
            </w:r>
          </w:p>
        </w:tc>
      </w:tr>
      <w:tr w:rsidR="00BB2C3F" w:rsidRPr="00BB2C3F" w14:paraId="4C125BB1" w14:textId="77777777" w:rsidTr="00BB2C3F">
        <w:trPr>
          <w:gridAfter w:val="1"/>
          <w:wAfter w:w="9" w:type="dxa"/>
          <w:trHeight w:val="454"/>
          <w:jc w:val="center"/>
        </w:trPr>
        <w:tc>
          <w:tcPr>
            <w:tcW w:w="776" w:type="dxa"/>
            <w:vAlign w:val="center"/>
          </w:tcPr>
          <w:p w14:paraId="04B4861E" w14:textId="008DAB0A" w:rsidR="00BB2C3F" w:rsidRPr="00BB2C3F" w:rsidRDefault="00BB2C3F" w:rsidP="00BB2C3F">
            <w:pPr>
              <w:jc w:val="center"/>
              <w:rPr>
                <w:rFonts w:ascii="宋体" w:hAnsi="宋体"/>
                <w:sz w:val="24"/>
              </w:rPr>
            </w:pPr>
            <w:r w:rsidRPr="00BB2C3F">
              <w:rPr>
                <w:rFonts w:ascii="宋体" w:hAnsi="宋体" w:hint="eastAsia"/>
                <w:sz w:val="24"/>
              </w:rPr>
              <w:t>4.8</w:t>
            </w:r>
          </w:p>
        </w:tc>
        <w:tc>
          <w:tcPr>
            <w:tcW w:w="2552" w:type="dxa"/>
            <w:gridSpan w:val="3"/>
            <w:vAlign w:val="center"/>
          </w:tcPr>
          <w:p w14:paraId="1C89EE77" w14:textId="6E4A1A32" w:rsidR="00BB2C3F" w:rsidRPr="00BB2C3F" w:rsidRDefault="00BB2C3F" w:rsidP="00BB2C3F">
            <w:pPr>
              <w:jc w:val="center"/>
              <w:rPr>
                <w:rFonts w:ascii="宋体" w:hAnsi="宋体"/>
                <w:sz w:val="24"/>
              </w:rPr>
            </w:pPr>
            <w:r w:rsidRPr="00BB2C3F">
              <w:rPr>
                <w:rFonts w:ascii="宋体" w:hAnsi="宋体"/>
                <w:sz w:val="24"/>
              </w:rPr>
              <w:t>预冻结功能</w:t>
            </w:r>
          </w:p>
        </w:tc>
        <w:tc>
          <w:tcPr>
            <w:tcW w:w="6520" w:type="dxa"/>
            <w:gridSpan w:val="3"/>
            <w:vAlign w:val="center"/>
          </w:tcPr>
          <w:p w14:paraId="728DFC3B" w14:textId="231B3251" w:rsidR="00BB2C3F" w:rsidRPr="00BB2C3F" w:rsidRDefault="00BB2C3F" w:rsidP="00BB2C3F">
            <w:pPr>
              <w:rPr>
                <w:rFonts w:ascii="宋体" w:hAnsi="宋体"/>
                <w:sz w:val="24"/>
              </w:rPr>
            </w:pPr>
            <w:r w:rsidRPr="00BB2C3F">
              <w:rPr>
                <w:rFonts w:ascii="宋体" w:hAnsi="宋体" w:hint="eastAsia"/>
                <w:sz w:val="24"/>
              </w:rPr>
              <w:t>具备，</w:t>
            </w:r>
            <w:r w:rsidRPr="00BB2C3F">
              <w:rPr>
                <w:rFonts w:ascii="宋体" w:hAnsi="宋体"/>
                <w:sz w:val="24"/>
              </w:rPr>
              <w:t>可连接频闪光源</w:t>
            </w:r>
          </w:p>
        </w:tc>
      </w:tr>
      <w:tr w:rsidR="00BB2C3F" w:rsidRPr="00BB2C3F" w14:paraId="74015EDC" w14:textId="77777777" w:rsidTr="00BB2C3F">
        <w:trPr>
          <w:gridAfter w:val="1"/>
          <w:wAfter w:w="9" w:type="dxa"/>
          <w:trHeight w:val="454"/>
          <w:jc w:val="center"/>
        </w:trPr>
        <w:tc>
          <w:tcPr>
            <w:tcW w:w="776" w:type="dxa"/>
            <w:vAlign w:val="center"/>
          </w:tcPr>
          <w:p w14:paraId="775483AB" w14:textId="65661727" w:rsidR="00BB2C3F" w:rsidRPr="00BB2C3F" w:rsidRDefault="00BB2C3F" w:rsidP="00BB2C3F">
            <w:pPr>
              <w:jc w:val="center"/>
              <w:rPr>
                <w:rFonts w:ascii="宋体" w:hAnsi="宋体"/>
                <w:sz w:val="24"/>
              </w:rPr>
            </w:pPr>
            <w:r w:rsidRPr="00BB2C3F">
              <w:rPr>
                <w:rFonts w:ascii="宋体" w:hAnsi="宋体"/>
                <w:sz w:val="24"/>
              </w:rPr>
              <w:t>5</w:t>
            </w:r>
          </w:p>
        </w:tc>
        <w:tc>
          <w:tcPr>
            <w:tcW w:w="2552" w:type="dxa"/>
            <w:gridSpan w:val="3"/>
            <w:vAlign w:val="center"/>
          </w:tcPr>
          <w:p w14:paraId="004C2652" w14:textId="2B54295B" w:rsidR="00BB2C3F" w:rsidRPr="00BB2C3F" w:rsidRDefault="00BB2C3F" w:rsidP="00BB2C3F">
            <w:pPr>
              <w:jc w:val="center"/>
              <w:rPr>
                <w:rFonts w:ascii="宋体" w:hAnsi="宋体"/>
                <w:sz w:val="24"/>
              </w:rPr>
            </w:pPr>
            <w:r w:rsidRPr="00BB2C3F">
              <w:rPr>
                <w:rFonts w:ascii="宋体" w:hAnsi="宋体"/>
                <w:sz w:val="24"/>
              </w:rPr>
              <w:t>医用液晶监视器</w:t>
            </w:r>
          </w:p>
        </w:tc>
        <w:tc>
          <w:tcPr>
            <w:tcW w:w="6520" w:type="dxa"/>
            <w:gridSpan w:val="3"/>
            <w:vAlign w:val="center"/>
          </w:tcPr>
          <w:p w14:paraId="0466BA2F" w14:textId="77777777" w:rsidR="00BB2C3F" w:rsidRPr="00BB2C3F" w:rsidRDefault="00BB2C3F" w:rsidP="00BB2C3F">
            <w:pPr>
              <w:rPr>
                <w:rFonts w:ascii="宋体" w:hAnsi="宋体"/>
                <w:sz w:val="24"/>
              </w:rPr>
            </w:pPr>
          </w:p>
        </w:tc>
      </w:tr>
      <w:tr w:rsidR="00BB2C3F" w:rsidRPr="00BB2C3F" w14:paraId="4FD00261" w14:textId="77777777" w:rsidTr="00BB2C3F">
        <w:trPr>
          <w:gridAfter w:val="1"/>
          <w:wAfter w:w="9" w:type="dxa"/>
          <w:trHeight w:val="454"/>
          <w:jc w:val="center"/>
        </w:trPr>
        <w:tc>
          <w:tcPr>
            <w:tcW w:w="776" w:type="dxa"/>
            <w:vAlign w:val="center"/>
          </w:tcPr>
          <w:p w14:paraId="73A11890" w14:textId="609FA6C5" w:rsidR="00BB2C3F" w:rsidRPr="00BB2C3F" w:rsidRDefault="00BB2C3F" w:rsidP="00BB2C3F">
            <w:pPr>
              <w:jc w:val="center"/>
              <w:rPr>
                <w:rFonts w:ascii="宋体" w:hAnsi="宋体"/>
                <w:sz w:val="24"/>
              </w:rPr>
            </w:pPr>
            <w:r w:rsidRPr="00BB2C3F">
              <w:rPr>
                <w:rFonts w:ascii="宋体" w:hAnsi="宋体" w:hint="eastAsia"/>
                <w:sz w:val="24"/>
              </w:rPr>
              <w:t>5.1</w:t>
            </w:r>
          </w:p>
        </w:tc>
        <w:tc>
          <w:tcPr>
            <w:tcW w:w="2552" w:type="dxa"/>
            <w:gridSpan w:val="3"/>
            <w:vAlign w:val="center"/>
          </w:tcPr>
          <w:p w14:paraId="063842EE" w14:textId="1B905FC7" w:rsidR="00BB2C3F" w:rsidRPr="00BB2C3F" w:rsidRDefault="00BB2C3F" w:rsidP="00BB2C3F">
            <w:pPr>
              <w:jc w:val="center"/>
              <w:rPr>
                <w:rFonts w:ascii="宋体" w:hAnsi="宋体"/>
                <w:sz w:val="24"/>
              </w:rPr>
            </w:pPr>
            <w:r w:rsidRPr="00BB2C3F">
              <w:rPr>
                <w:rFonts w:ascii="宋体" w:hAnsi="宋体" w:hint="eastAsia"/>
                <w:sz w:val="24"/>
              </w:rPr>
              <w:t>尺寸</w:t>
            </w:r>
          </w:p>
        </w:tc>
        <w:tc>
          <w:tcPr>
            <w:tcW w:w="6520" w:type="dxa"/>
            <w:gridSpan w:val="3"/>
            <w:vAlign w:val="center"/>
          </w:tcPr>
          <w:p w14:paraId="376C4641" w14:textId="5BF1D8E1" w:rsidR="00BB2C3F" w:rsidRPr="00BB2C3F" w:rsidRDefault="00BB2C3F" w:rsidP="00BB2C3F">
            <w:pPr>
              <w:rPr>
                <w:rFonts w:ascii="宋体" w:hAnsi="宋体"/>
                <w:sz w:val="24"/>
              </w:rPr>
            </w:pPr>
            <w:r w:rsidRPr="00BB2C3F">
              <w:rPr>
                <w:rFonts w:ascii="宋体" w:hAnsi="宋体" w:hint="eastAsia"/>
                <w:sz w:val="24"/>
              </w:rPr>
              <w:t>≥</w:t>
            </w:r>
            <w:r w:rsidRPr="00BB2C3F">
              <w:rPr>
                <w:rFonts w:ascii="宋体" w:hAnsi="宋体"/>
                <w:sz w:val="24"/>
              </w:rPr>
              <w:t>32寸全HD的LCD面板，屏幕长宽对比16:9，分辨率</w:t>
            </w:r>
            <w:r w:rsidRPr="00BB2C3F">
              <w:rPr>
                <w:rFonts w:ascii="宋体" w:hAnsi="宋体" w:hint="eastAsia"/>
                <w:sz w:val="24"/>
              </w:rPr>
              <w:t>≥</w:t>
            </w:r>
            <w:r w:rsidRPr="00BB2C3F">
              <w:rPr>
                <w:rFonts w:ascii="宋体" w:hAnsi="宋体"/>
                <w:sz w:val="24"/>
              </w:rPr>
              <w:t>1920 X 1200，高亮度、高对比度、及高质量图像</w:t>
            </w:r>
          </w:p>
        </w:tc>
      </w:tr>
      <w:tr w:rsidR="00BB2C3F" w:rsidRPr="00BB2C3F" w14:paraId="40E740F8" w14:textId="77777777" w:rsidTr="00BB2C3F">
        <w:trPr>
          <w:gridAfter w:val="1"/>
          <w:wAfter w:w="9" w:type="dxa"/>
          <w:trHeight w:val="454"/>
          <w:jc w:val="center"/>
        </w:trPr>
        <w:tc>
          <w:tcPr>
            <w:tcW w:w="776" w:type="dxa"/>
            <w:vAlign w:val="center"/>
          </w:tcPr>
          <w:p w14:paraId="5109D7A8" w14:textId="102D5787" w:rsidR="00BB2C3F" w:rsidRPr="00BB2C3F" w:rsidRDefault="00BB2C3F" w:rsidP="00BB2C3F">
            <w:pPr>
              <w:jc w:val="center"/>
              <w:rPr>
                <w:rFonts w:ascii="宋体" w:hAnsi="宋体"/>
                <w:sz w:val="24"/>
              </w:rPr>
            </w:pPr>
            <w:r w:rsidRPr="00BB2C3F">
              <w:rPr>
                <w:rFonts w:ascii="宋体" w:hAnsi="宋体" w:hint="eastAsia"/>
                <w:sz w:val="24"/>
              </w:rPr>
              <w:t>5.2</w:t>
            </w:r>
          </w:p>
        </w:tc>
        <w:tc>
          <w:tcPr>
            <w:tcW w:w="2552" w:type="dxa"/>
            <w:gridSpan w:val="3"/>
            <w:vAlign w:val="center"/>
          </w:tcPr>
          <w:p w14:paraId="01A326AB" w14:textId="69646ADC" w:rsidR="00BB2C3F" w:rsidRPr="00BB2C3F" w:rsidRDefault="00BB2C3F" w:rsidP="00BB2C3F">
            <w:pPr>
              <w:jc w:val="center"/>
              <w:rPr>
                <w:rFonts w:ascii="宋体" w:hAnsi="宋体"/>
                <w:sz w:val="24"/>
              </w:rPr>
            </w:pPr>
            <w:r w:rsidRPr="00BB2C3F">
              <w:rPr>
                <w:rFonts w:ascii="宋体" w:hAnsi="宋体" w:hint="eastAsia"/>
                <w:sz w:val="24"/>
              </w:rPr>
              <w:t>翻转功能</w:t>
            </w:r>
          </w:p>
        </w:tc>
        <w:tc>
          <w:tcPr>
            <w:tcW w:w="6520" w:type="dxa"/>
            <w:gridSpan w:val="3"/>
            <w:vAlign w:val="center"/>
          </w:tcPr>
          <w:p w14:paraId="6B0F3168" w14:textId="6E485B9C" w:rsidR="00BB2C3F" w:rsidRPr="00BB2C3F" w:rsidRDefault="00BB2C3F" w:rsidP="00BB2C3F">
            <w:pPr>
              <w:rPr>
                <w:rFonts w:ascii="宋体" w:hAnsi="宋体"/>
                <w:sz w:val="24"/>
              </w:rPr>
            </w:pPr>
            <w:r w:rsidRPr="00BB2C3F">
              <w:rPr>
                <w:rFonts w:ascii="宋体" w:hAnsi="宋体"/>
                <w:sz w:val="24"/>
              </w:rPr>
              <w:t>FLIP功能(如水平翻转和180°旋转)，为诊疗过程提供合适的图像显示和监视器布局</w:t>
            </w:r>
          </w:p>
        </w:tc>
      </w:tr>
      <w:tr w:rsidR="00BB2C3F" w:rsidRPr="00BB2C3F" w14:paraId="71863756" w14:textId="77777777" w:rsidTr="00BB2C3F">
        <w:trPr>
          <w:gridAfter w:val="1"/>
          <w:wAfter w:w="9" w:type="dxa"/>
          <w:trHeight w:val="454"/>
          <w:jc w:val="center"/>
        </w:trPr>
        <w:tc>
          <w:tcPr>
            <w:tcW w:w="776" w:type="dxa"/>
            <w:vAlign w:val="center"/>
          </w:tcPr>
          <w:p w14:paraId="02B4358D" w14:textId="68EF60D0" w:rsidR="00BB2C3F" w:rsidRPr="00BB2C3F" w:rsidRDefault="00BB2C3F" w:rsidP="00BB2C3F">
            <w:pPr>
              <w:jc w:val="center"/>
              <w:rPr>
                <w:rFonts w:ascii="宋体" w:hAnsi="宋体"/>
                <w:sz w:val="24"/>
              </w:rPr>
            </w:pPr>
            <w:r w:rsidRPr="00BB2C3F">
              <w:rPr>
                <w:rFonts w:ascii="宋体" w:hAnsi="宋体" w:hint="eastAsia"/>
                <w:sz w:val="24"/>
              </w:rPr>
              <w:t>5.3</w:t>
            </w:r>
          </w:p>
        </w:tc>
        <w:tc>
          <w:tcPr>
            <w:tcW w:w="2552" w:type="dxa"/>
            <w:gridSpan w:val="3"/>
            <w:vAlign w:val="center"/>
          </w:tcPr>
          <w:p w14:paraId="56771253" w14:textId="42B43191" w:rsidR="00BB2C3F" w:rsidRPr="00BB2C3F" w:rsidRDefault="00BB2C3F" w:rsidP="00BB2C3F">
            <w:pPr>
              <w:jc w:val="center"/>
              <w:rPr>
                <w:rFonts w:ascii="宋体" w:hAnsi="宋体"/>
                <w:sz w:val="24"/>
              </w:rPr>
            </w:pPr>
            <w:r w:rsidRPr="00BB2C3F">
              <w:rPr>
                <w:rFonts w:ascii="宋体" w:hAnsi="宋体" w:hint="eastAsia"/>
                <w:sz w:val="24"/>
              </w:rPr>
              <w:t>显示模式</w:t>
            </w:r>
          </w:p>
        </w:tc>
        <w:tc>
          <w:tcPr>
            <w:tcW w:w="6520" w:type="dxa"/>
            <w:gridSpan w:val="3"/>
            <w:vAlign w:val="center"/>
          </w:tcPr>
          <w:p w14:paraId="3106EB86" w14:textId="42485F78" w:rsidR="00BB2C3F" w:rsidRPr="00BB2C3F" w:rsidRDefault="00BB2C3F" w:rsidP="00BB2C3F">
            <w:pPr>
              <w:rPr>
                <w:rFonts w:ascii="宋体" w:hAnsi="宋体"/>
                <w:sz w:val="24"/>
              </w:rPr>
            </w:pPr>
            <w:r w:rsidRPr="00BB2C3F">
              <w:rPr>
                <w:rFonts w:ascii="宋体" w:hAnsi="宋体"/>
                <w:sz w:val="24"/>
              </w:rPr>
              <w:t>多种显示模式，包括画中画(PIP)、画外画(POP)和克隆输出，能够同时查看不同的实时图像</w:t>
            </w:r>
          </w:p>
        </w:tc>
      </w:tr>
      <w:tr w:rsidR="00BB2C3F" w:rsidRPr="00BB2C3F" w14:paraId="75DDE9D6" w14:textId="77777777" w:rsidTr="00BB2C3F">
        <w:trPr>
          <w:gridAfter w:val="1"/>
          <w:wAfter w:w="9" w:type="dxa"/>
          <w:trHeight w:val="454"/>
          <w:jc w:val="center"/>
        </w:trPr>
        <w:tc>
          <w:tcPr>
            <w:tcW w:w="776" w:type="dxa"/>
            <w:vAlign w:val="center"/>
          </w:tcPr>
          <w:p w14:paraId="4505DF45" w14:textId="6D8345FF" w:rsidR="00BB2C3F" w:rsidRPr="00BB2C3F" w:rsidRDefault="00BB2C3F" w:rsidP="00BB2C3F">
            <w:pPr>
              <w:jc w:val="center"/>
              <w:rPr>
                <w:rFonts w:ascii="宋体" w:hAnsi="宋体"/>
                <w:sz w:val="24"/>
              </w:rPr>
            </w:pPr>
            <w:r w:rsidRPr="00BB2C3F">
              <w:rPr>
                <w:rFonts w:ascii="宋体" w:hAnsi="宋体" w:hint="eastAsia"/>
                <w:sz w:val="24"/>
              </w:rPr>
              <w:t>5.4</w:t>
            </w:r>
          </w:p>
        </w:tc>
        <w:tc>
          <w:tcPr>
            <w:tcW w:w="2552" w:type="dxa"/>
            <w:gridSpan w:val="3"/>
            <w:vAlign w:val="center"/>
          </w:tcPr>
          <w:p w14:paraId="0D532BD1" w14:textId="11ED987F" w:rsidR="00BB2C3F" w:rsidRPr="00BB2C3F" w:rsidRDefault="00BB2C3F" w:rsidP="00BB2C3F">
            <w:pPr>
              <w:jc w:val="center"/>
              <w:rPr>
                <w:rFonts w:ascii="宋体" w:hAnsi="宋体"/>
                <w:sz w:val="24"/>
              </w:rPr>
            </w:pPr>
            <w:r w:rsidRPr="00BB2C3F">
              <w:rPr>
                <w:rFonts w:ascii="宋体" w:hAnsi="宋体" w:hint="eastAsia"/>
                <w:sz w:val="24"/>
              </w:rPr>
              <w:t>端口选择</w:t>
            </w:r>
          </w:p>
        </w:tc>
        <w:tc>
          <w:tcPr>
            <w:tcW w:w="6520" w:type="dxa"/>
            <w:gridSpan w:val="3"/>
            <w:vAlign w:val="center"/>
          </w:tcPr>
          <w:p w14:paraId="4AC4AAEC" w14:textId="78662DEB" w:rsidR="00BB2C3F" w:rsidRPr="00BB2C3F" w:rsidRDefault="00BB2C3F" w:rsidP="00BB2C3F">
            <w:pPr>
              <w:rPr>
                <w:rFonts w:ascii="宋体" w:hAnsi="宋体"/>
                <w:sz w:val="24"/>
              </w:rPr>
            </w:pPr>
            <w:r w:rsidRPr="00BB2C3F">
              <w:rPr>
                <w:rFonts w:ascii="宋体" w:hAnsi="宋体"/>
                <w:sz w:val="24"/>
              </w:rPr>
              <w:t>各种输入/输出端口，包括3G/HD/SD SDI(×2)、DVI-I(×2)、HD15、Y/C、和VIDEO</w:t>
            </w:r>
          </w:p>
        </w:tc>
      </w:tr>
      <w:tr w:rsidR="00BB2C3F" w:rsidRPr="00BB2C3F" w14:paraId="7DE68938" w14:textId="77777777" w:rsidTr="00BB2C3F">
        <w:trPr>
          <w:gridAfter w:val="1"/>
          <w:wAfter w:w="9" w:type="dxa"/>
          <w:trHeight w:val="454"/>
          <w:jc w:val="center"/>
        </w:trPr>
        <w:tc>
          <w:tcPr>
            <w:tcW w:w="776" w:type="dxa"/>
            <w:vAlign w:val="center"/>
          </w:tcPr>
          <w:p w14:paraId="5D60A93B" w14:textId="02FC9BE4" w:rsidR="00BB2C3F" w:rsidRPr="00BB2C3F" w:rsidRDefault="00BB2C3F" w:rsidP="00BB2C3F">
            <w:pPr>
              <w:jc w:val="center"/>
              <w:rPr>
                <w:rFonts w:ascii="宋体" w:hAnsi="宋体"/>
                <w:sz w:val="24"/>
              </w:rPr>
            </w:pPr>
            <w:r w:rsidRPr="00BB2C3F">
              <w:rPr>
                <w:rFonts w:ascii="宋体" w:hAnsi="宋体" w:hint="eastAsia"/>
                <w:sz w:val="24"/>
              </w:rPr>
              <w:t>5.5</w:t>
            </w:r>
          </w:p>
        </w:tc>
        <w:tc>
          <w:tcPr>
            <w:tcW w:w="2552" w:type="dxa"/>
            <w:gridSpan w:val="3"/>
            <w:vAlign w:val="center"/>
          </w:tcPr>
          <w:p w14:paraId="60492B40" w14:textId="0FF5426D" w:rsidR="00BB2C3F" w:rsidRPr="00BB2C3F" w:rsidRDefault="00BB2C3F" w:rsidP="00BB2C3F">
            <w:pPr>
              <w:jc w:val="center"/>
              <w:rPr>
                <w:rFonts w:ascii="宋体" w:hAnsi="宋体"/>
                <w:sz w:val="24"/>
              </w:rPr>
            </w:pPr>
            <w:r w:rsidRPr="00BB2C3F">
              <w:rPr>
                <w:rFonts w:ascii="宋体" w:hAnsi="宋体" w:hint="eastAsia"/>
                <w:sz w:val="24"/>
              </w:rPr>
              <w:t>节能设计</w:t>
            </w:r>
          </w:p>
        </w:tc>
        <w:tc>
          <w:tcPr>
            <w:tcW w:w="6520" w:type="dxa"/>
            <w:gridSpan w:val="3"/>
            <w:vAlign w:val="center"/>
          </w:tcPr>
          <w:p w14:paraId="720D28E3" w14:textId="6D19CC86" w:rsidR="00BB2C3F" w:rsidRPr="00BB2C3F" w:rsidRDefault="00BB2C3F" w:rsidP="00BB2C3F">
            <w:pPr>
              <w:rPr>
                <w:rFonts w:ascii="宋体" w:hAnsi="宋体"/>
                <w:sz w:val="24"/>
              </w:rPr>
            </w:pPr>
            <w:r w:rsidRPr="00BB2C3F">
              <w:rPr>
                <w:rFonts w:ascii="宋体" w:hAnsi="宋体"/>
                <w:sz w:val="24"/>
              </w:rPr>
              <w:t>节能设计包括低能消耗、各种节电模式，相对于前代产品外形更加轻量化</w:t>
            </w:r>
          </w:p>
        </w:tc>
      </w:tr>
      <w:tr w:rsidR="00BB2C3F" w:rsidRPr="00BB2C3F" w14:paraId="5FB1FA6C" w14:textId="77777777" w:rsidTr="00BB2C3F">
        <w:trPr>
          <w:gridAfter w:val="1"/>
          <w:wAfter w:w="9" w:type="dxa"/>
          <w:trHeight w:val="454"/>
          <w:jc w:val="center"/>
        </w:trPr>
        <w:tc>
          <w:tcPr>
            <w:tcW w:w="776" w:type="dxa"/>
            <w:vAlign w:val="center"/>
          </w:tcPr>
          <w:p w14:paraId="102B13D2" w14:textId="11C81FE0" w:rsidR="00BB2C3F" w:rsidRPr="00BB2C3F" w:rsidRDefault="00BB2C3F" w:rsidP="00BB2C3F">
            <w:pPr>
              <w:jc w:val="center"/>
              <w:rPr>
                <w:rFonts w:ascii="宋体" w:hAnsi="宋体"/>
                <w:sz w:val="24"/>
              </w:rPr>
            </w:pPr>
            <w:r w:rsidRPr="00BB2C3F">
              <w:rPr>
                <w:rFonts w:ascii="宋体" w:hAnsi="宋体"/>
                <w:sz w:val="24"/>
              </w:rPr>
              <w:t>6</w:t>
            </w:r>
          </w:p>
        </w:tc>
        <w:tc>
          <w:tcPr>
            <w:tcW w:w="2552" w:type="dxa"/>
            <w:gridSpan w:val="3"/>
            <w:vAlign w:val="center"/>
          </w:tcPr>
          <w:p w14:paraId="5FA4171C" w14:textId="1CA41169" w:rsidR="00BB2C3F" w:rsidRPr="00BB2C3F" w:rsidRDefault="00BB2C3F" w:rsidP="00BB2C3F">
            <w:pPr>
              <w:jc w:val="center"/>
              <w:rPr>
                <w:rFonts w:ascii="宋体" w:hAnsi="宋体"/>
                <w:sz w:val="24"/>
              </w:rPr>
            </w:pPr>
            <w:r w:rsidRPr="00BB2C3F">
              <w:rPr>
                <w:rFonts w:ascii="宋体" w:hAnsi="宋体"/>
                <w:sz w:val="24"/>
              </w:rPr>
              <w:t>专用台车工作站</w:t>
            </w:r>
          </w:p>
        </w:tc>
        <w:tc>
          <w:tcPr>
            <w:tcW w:w="6520" w:type="dxa"/>
            <w:gridSpan w:val="3"/>
            <w:vAlign w:val="center"/>
          </w:tcPr>
          <w:p w14:paraId="35177360" w14:textId="77777777" w:rsidR="00BB2C3F" w:rsidRPr="00BB2C3F" w:rsidRDefault="00BB2C3F" w:rsidP="00BB2C3F">
            <w:pPr>
              <w:rPr>
                <w:rFonts w:ascii="宋体" w:hAnsi="宋体"/>
                <w:sz w:val="24"/>
              </w:rPr>
            </w:pPr>
          </w:p>
        </w:tc>
      </w:tr>
      <w:tr w:rsidR="00BB2C3F" w:rsidRPr="00BB2C3F" w14:paraId="249FA659" w14:textId="77777777" w:rsidTr="00BB2C3F">
        <w:trPr>
          <w:gridAfter w:val="1"/>
          <w:wAfter w:w="9" w:type="dxa"/>
          <w:trHeight w:val="454"/>
          <w:jc w:val="center"/>
        </w:trPr>
        <w:tc>
          <w:tcPr>
            <w:tcW w:w="776" w:type="dxa"/>
            <w:vAlign w:val="center"/>
          </w:tcPr>
          <w:p w14:paraId="49E0E530" w14:textId="3247E324" w:rsidR="00BB2C3F" w:rsidRPr="00BB2C3F" w:rsidRDefault="00BB2C3F" w:rsidP="00BB2C3F">
            <w:pPr>
              <w:jc w:val="center"/>
              <w:rPr>
                <w:rFonts w:ascii="宋体" w:hAnsi="宋体"/>
                <w:sz w:val="24"/>
              </w:rPr>
            </w:pPr>
            <w:r w:rsidRPr="00BB2C3F">
              <w:rPr>
                <w:rFonts w:ascii="宋体" w:hAnsi="宋体" w:hint="eastAsia"/>
                <w:sz w:val="24"/>
              </w:rPr>
              <w:t>6.1</w:t>
            </w:r>
          </w:p>
        </w:tc>
        <w:tc>
          <w:tcPr>
            <w:tcW w:w="2552" w:type="dxa"/>
            <w:gridSpan w:val="3"/>
            <w:vAlign w:val="center"/>
          </w:tcPr>
          <w:p w14:paraId="53C5481D" w14:textId="7C8A4C50" w:rsidR="00BB2C3F" w:rsidRPr="00BB2C3F" w:rsidRDefault="00BB2C3F" w:rsidP="00BB2C3F">
            <w:pPr>
              <w:jc w:val="center"/>
              <w:rPr>
                <w:rFonts w:ascii="宋体" w:hAnsi="宋体"/>
                <w:sz w:val="24"/>
              </w:rPr>
            </w:pPr>
            <w:r w:rsidRPr="00BB2C3F">
              <w:rPr>
                <w:rFonts w:ascii="宋体" w:hAnsi="宋体" w:hint="eastAsia"/>
                <w:sz w:val="24"/>
              </w:rPr>
              <w:t>专用</w:t>
            </w:r>
          </w:p>
        </w:tc>
        <w:tc>
          <w:tcPr>
            <w:tcW w:w="6520" w:type="dxa"/>
            <w:gridSpan w:val="3"/>
            <w:vAlign w:val="center"/>
          </w:tcPr>
          <w:p w14:paraId="526C6D08" w14:textId="0D102C72" w:rsidR="00BB2C3F" w:rsidRPr="00BB2C3F" w:rsidRDefault="00BB2C3F" w:rsidP="00BB2C3F">
            <w:pPr>
              <w:rPr>
                <w:rFonts w:ascii="宋体" w:hAnsi="宋体"/>
                <w:sz w:val="24"/>
              </w:rPr>
            </w:pPr>
            <w:r w:rsidRPr="00BB2C3F">
              <w:rPr>
                <w:rFonts w:ascii="宋体" w:hAnsi="宋体"/>
                <w:bCs/>
                <w:sz w:val="24"/>
              </w:rPr>
              <w:t>专为内镜设备设计制造，支持液晶监视器，并可随意调整监视器角度配有推拉式键盘托板、内镜支架、可调高度的隔板</w:t>
            </w:r>
          </w:p>
        </w:tc>
      </w:tr>
      <w:tr w:rsidR="00BB2C3F" w:rsidRPr="00BB2C3F" w14:paraId="76C13395" w14:textId="77777777" w:rsidTr="00BB2C3F">
        <w:trPr>
          <w:gridAfter w:val="1"/>
          <w:wAfter w:w="9" w:type="dxa"/>
          <w:trHeight w:val="454"/>
          <w:jc w:val="center"/>
        </w:trPr>
        <w:tc>
          <w:tcPr>
            <w:tcW w:w="776" w:type="dxa"/>
            <w:vAlign w:val="center"/>
          </w:tcPr>
          <w:p w14:paraId="1BBD6107" w14:textId="49F3C78B" w:rsidR="00BB2C3F" w:rsidRPr="00BB2C3F" w:rsidRDefault="00BB2C3F" w:rsidP="00BB2C3F">
            <w:pPr>
              <w:jc w:val="center"/>
              <w:rPr>
                <w:rFonts w:ascii="宋体" w:hAnsi="宋体"/>
                <w:sz w:val="24"/>
              </w:rPr>
            </w:pPr>
            <w:r w:rsidRPr="00BB2C3F">
              <w:rPr>
                <w:rFonts w:ascii="宋体" w:hAnsi="宋体" w:hint="eastAsia"/>
                <w:sz w:val="24"/>
              </w:rPr>
              <w:t>6.2</w:t>
            </w:r>
          </w:p>
        </w:tc>
        <w:tc>
          <w:tcPr>
            <w:tcW w:w="2552" w:type="dxa"/>
            <w:gridSpan w:val="3"/>
            <w:vAlign w:val="center"/>
          </w:tcPr>
          <w:p w14:paraId="4B4001F7" w14:textId="40536CE6" w:rsidR="00BB2C3F" w:rsidRPr="00BB2C3F" w:rsidRDefault="00BB2C3F" w:rsidP="00BB2C3F">
            <w:pPr>
              <w:jc w:val="center"/>
              <w:rPr>
                <w:rFonts w:ascii="宋体" w:hAnsi="宋体"/>
                <w:sz w:val="24"/>
              </w:rPr>
            </w:pPr>
            <w:r w:rsidRPr="00BB2C3F">
              <w:rPr>
                <w:rFonts w:ascii="宋体" w:hAnsi="宋体"/>
                <w:sz w:val="24"/>
              </w:rPr>
              <w:t>★</w:t>
            </w:r>
            <w:r w:rsidRPr="00BB2C3F">
              <w:rPr>
                <w:rFonts w:ascii="宋体" w:hAnsi="宋体" w:hint="eastAsia"/>
                <w:sz w:val="24"/>
              </w:rPr>
              <w:t>一体化</w:t>
            </w:r>
          </w:p>
        </w:tc>
        <w:tc>
          <w:tcPr>
            <w:tcW w:w="6520" w:type="dxa"/>
            <w:gridSpan w:val="3"/>
            <w:vAlign w:val="center"/>
          </w:tcPr>
          <w:p w14:paraId="719831F3" w14:textId="2A8B9867" w:rsidR="00BB2C3F" w:rsidRPr="00BB2C3F" w:rsidRDefault="00BB2C3F" w:rsidP="00BB2C3F">
            <w:pPr>
              <w:rPr>
                <w:rFonts w:ascii="宋体" w:hAnsi="宋体"/>
                <w:sz w:val="24"/>
              </w:rPr>
            </w:pPr>
            <w:r w:rsidRPr="00BB2C3F">
              <w:rPr>
                <w:rFonts w:ascii="宋体" w:hAnsi="宋体"/>
                <w:bCs/>
                <w:sz w:val="24"/>
              </w:rPr>
              <w:t>具有与台车一体化的稳压电源及电源总控制开关，便于承载设备用电要求</w:t>
            </w:r>
            <w:r w:rsidRPr="00BB2C3F">
              <w:rPr>
                <w:rFonts w:ascii="宋体" w:hAnsi="宋体"/>
                <w:sz w:val="24"/>
              </w:rPr>
              <w:t>。</w:t>
            </w:r>
          </w:p>
        </w:tc>
      </w:tr>
      <w:tr w:rsidR="00BB2C3F" w:rsidRPr="00BB2C3F" w14:paraId="05B8B84E" w14:textId="77777777" w:rsidTr="00FD048A">
        <w:trPr>
          <w:gridAfter w:val="1"/>
          <w:wAfter w:w="9" w:type="dxa"/>
          <w:trHeight w:val="454"/>
          <w:jc w:val="center"/>
        </w:trPr>
        <w:tc>
          <w:tcPr>
            <w:tcW w:w="9848" w:type="dxa"/>
            <w:gridSpan w:val="7"/>
            <w:vAlign w:val="center"/>
          </w:tcPr>
          <w:p w14:paraId="1B401D82" w14:textId="7C26958A" w:rsidR="00BB2C3F" w:rsidRPr="00BB2C3F" w:rsidRDefault="00F42B16" w:rsidP="00BB2C3F">
            <w:pPr>
              <w:widowControl/>
              <w:jc w:val="center"/>
              <w:rPr>
                <w:rFonts w:ascii="宋体" w:hAnsi="宋体" w:cs="仿宋"/>
                <w:sz w:val="24"/>
              </w:rPr>
            </w:pPr>
            <w:r w:rsidRPr="00BB2C3F">
              <w:rPr>
                <w:rFonts w:ascii="宋体" w:hAnsi="宋体" w:hint="eastAsia"/>
                <w:sz w:val="24"/>
              </w:rPr>
              <w:t>★</w:t>
            </w:r>
            <w:r w:rsidR="00BB2C3F" w:rsidRPr="00BB2C3F">
              <w:rPr>
                <w:rFonts w:ascii="宋体" w:hAnsi="宋体" w:cs="仿宋" w:hint="eastAsia"/>
                <w:sz w:val="24"/>
              </w:rPr>
              <w:t>售后服务要求</w:t>
            </w:r>
          </w:p>
        </w:tc>
      </w:tr>
      <w:tr w:rsidR="00BB2C3F" w:rsidRPr="00BB2C3F" w14:paraId="03926F9B" w14:textId="77777777" w:rsidTr="00BB2C3F">
        <w:trPr>
          <w:gridAfter w:val="1"/>
          <w:wAfter w:w="9" w:type="dxa"/>
          <w:trHeight w:val="454"/>
          <w:jc w:val="center"/>
        </w:trPr>
        <w:tc>
          <w:tcPr>
            <w:tcW w:w="776" w:type="dxa"/>
            <w:vAlign w:val="center"/>
          </w:tcPr>
          <w:p w14:paraId="1A834508" w14:textId="237EE63F" w:rsidR="00BB2C3F" w:rsidRPr="00BB2C3F" w:rsidRDefault="00BB2C3F" w:rsidP="00BB2C3F">
            <w:pPr>
              <w:jc w:val="center"/>
              <w:rPr>
                <w:rFonts w:ascii="宋体" w:hAnsi="宋体"/>
                <w:sz w:val="24"/>
              </w:rPr>
            </w:pPr>
            <w:r w:rsidRPr="00BB2C3F">
              <w:rPr>
                <w:rFonts w:ascii="宋体" w:hAnsi="宋体"/>
                <w:sz w:val="24"/>
              </w:rPr>
              <w:t>1</w:t>
            </w:r>
          </w:p>
        </w:tc>
        <w:tc>
          <w:tcPr>
            <w:tcW w:w="2552" w:type="dxa"/>
            <w:gridSpan w:val="3"/>
            <w:vAlign w:val="center"/>
          </w:tcPr>
          <w:p w14:paraId="38FBFC54" w14:textId="6483E4BB" w:rsidR="00BB2C3F" w:rsidRPr="00BB2C3F" w:rsidRDefault="00BB2C3F" w:rsidP="00BB2C3F">
            <w:pPr>
              <w:jc w:val="center"/>
              <w:rPr>
                <w:rFonts w:ascii="宋体" w:hAnsi="宋体" w:cs="仿宋"/>
                <w:sz w:val="24"/>
              </w:rPr>
            </w:pPr>
            <w:r w:rsidRPr="00BB2C3F">
              <w:rPr>
                <w:rFonts w:ascii="宋体" w:hAnsi="宋体"/>
                <w:sz w:val="24"/>
              </w:rPr>
              <w:t>质保期</w:t>
            </w:r>
          </w:p>
        </w:tc>
        <w:tc>
          <w:tcPr>
            <w:tcW w:w="6520" w:type="dxa"/>
            <w:gridSpan w:val="3"/>
            <w:vAlign w:val="center"/>
          </w:tcPr>
          <w:p w14:paraId="360BF3BD" w14:textId="734FA9F5" w:rsidR="00BB2C3F" w:rsidRPr="00BB2C3F" w:rsidRDefault="00BB2C3F" w:rsidP="00BB2C3F">
            <w:pPr>
              <w:rPr>
                <w:rFonts w:ascii="宋体" w:hAnsi="宋体"/>
                <w:sz w:val="24"/>
              </w:rPr>
            </w:pPr>
            <w:r w:rsidRPr="00BB2C3F">
              <w:rPr>
                <w:rFonts w:ascii="宋体" w:hAnsi="宋体"/>
                <w:sz w:val="24"/>
              </w:rPr>
              <w:t>3</w:t>
            </w:r>
            <w:r w:rsidRPr="00BB2C3F">
              <w:rPr>
                <w:rFonts w:ascii="宋体" w:hAnsi="宋体" w:hint="eastAsia"/>
                <w:sz w:val="24"/>
              </w:rPr>
              <w:t>年</w:t>
            </w:r>
          </w:p>
        </w:tc>
      </w:tr>
      <w:tr w:rsidR="00BB2C3F" w:rsidRPr="00BB2C3F" w14:paraId="4EB15B02" w14:textId="77777777" w:rsidTr="00BB2C3F">
        <w:trPr>
          <w:gridAfter w:val="1"/>
          <w:wAfter w:w="9" w:type="dxa"/>
          <w:trHeight w:val="454"/>
          <w:jc w:val="center"/>
        </w:trPr>
        <w:tc>
          <w:tcPr>
            <w:tcW w:w="776" w:type="dxa"/>
            <w:vAlign w:val="center"/>
          </w:tcPr>
          <w:p w14:paraId="23D04DE6" w14:textId="4CCFF850" w:rsidR="00BB2C3F" w:rsidRPr="00BB2C3F" w:rsidRDefault="00BB2C3F" w:rsidP="00BB2C3F">
            <w:pPr>
              <w:jc w:val="center"/>
              <w:rPr>
                <w:rFonts w:ascii="宋体" w:hAnsi="宋体"/>
                <w:sz w:val="24"/>
              </w:rPr>
            </w:pPr>
            <w:r w:rsidRPr="00BB2C3F">
              <w:rPr>
                <w:rFonts w:ascii="宋体" w:hAnsi="宋体"/>
                <w:sz w:val="24"/>
              </w:rPr>
              <w:t>2</w:t>
            </w:r>
          </w:p>
        </w:tc>
        <w:tc>
          <w:tcPr>
            <w:tcW w:w="2552" w:type="dxa"/>
            <w:gridSpan w:val="3"/>
            <w:vAlign w:val="center"/>
          </w:tcPr>
          <w:p w14:paraId="09493A10" w14:textId="03CE0BEE" w:rsidR="00BB2C3F" w:rsidRPr="00BB2C3F" w:rsidRDefault="00BB2C3F" w:rsidP="00BB2C3F">
            <w:pPr>
              <w:jc w:val="center"/>
              <w:rPr>
                <w:rFonts w:ascii="宋体" w:hAnsi="宋体" w:cs="仿宋"/>
                <w:sz w:val="24"/>
              </w:rPr>
            </w:pPr>
            <w:r w:rsidRPr="00BB2C3F">
              <w:rPr>
                <w:rFonts w:ascii="宋体" w:hAnsi="宋体"/>
                <w:sz w:val="24"/>
              </w:rPr>
              <w:t>备件库</w:t>
            </w:r>
          </w:p>
        </w:tc>
        <w:tc>
          <w:tcPr>
            <w:tcW w:w="6520" w:type="dxa"/>
            <w:gridSpan w:val="3"/>
            <w:vAlign w:val="center"/>
          </w:tcPr>
          <w:p w14:paraId="5945328E" w14:textId="7AE9042C" w:rsidR="00BB2C3F" w:rsidRPr="00BB2C3F" w:rsidRDefault="00BB2C3F" w:rsidP="00BB2C3F">
            <w:pPr>
              <w:rPr>
                <w:rFonts w:ascii="宋体" w:hAnsi="宋体"/>
                <w:sz w:val="24"/>
              </w:rPr>
            </w:pPr>
            <w:r w:rsidRPr="00BB2C3F">
              <w:rPr>
                <w:rFonts w:ascii="宋体" w:hAnsi="宋体"/>
                <w:sz w:val="24"/>
              </w:rPr>
              <w:t>西安有备件库</w:t>
            </w:r>
          </w:p>
        </w:tc>
      </w:tr>
      <w:tr w:rsidR="00BB2C3F" w:rsidRPr="00BB2C3F" w14:paraId="733ABA6F" w14:textId="77777777" w:rsidTr="00BB2C3F">
        <w:trPr>
          <w:gridAfter w:val="1"/>
          <w:wAfter w:w="9" w:type="dxa"/>
          <w:trHeight w:val="454"/>
          <w:jc w:val="center"/>
        </w:trPr>
        <w:tc>
          <w:tcPr>
            <w:tcW w:w="776" w:type="dxa"/>
            <w:vAlign w:val="center"/>
          </w:tcPr>
          <w:p w14:paraId="04FD4B60" w14:textId="5F6AF698" w:rsidR="00BB2C3F" w:rsidRPr="00BB2C3F" w:rsidRDefault="00BB2C3F" w:rsidP="00BB2C3F">
            <w:pPr>
              <w:jc w:val="center"/>
              <w:rPr>
                <w:rFonts w:ascii="宋体" w:hAnsi="宋体"/>
                <w:sz w:val="24"/>
              </w:rPr>
            </w:pPr>
            <w:r w:rsidRPr="00BB2C3F">
              <w:rPr>
                <w:rFonts w:ascii="宋体" w:hAnsi="宋体"/>
                <w:sz w:val="24"/>
              </w:rPr>
              <w:t>3</w:t>
            </w:r>
          </w:p>
        </w:tc>
        <w:tc>
          <w:tcPr>
            <w:tcW w:w="2552" w:type="dxa"/>
            <w:gridSpan w:val="3"/>
            <w:vAlign w:val="center"/>
          </w:tcPr>
          <w:p w14:paraId="044147B8" w14:textId="2E62C9E8" w:rsidR="00BB2C3F" w:rsidRPr="00BB2C3F" w:rsidRDefault="00BB2C3F" w:rsidP="00BB2C3F">
            <w:pPr>
              <w:jc w:val="center"/>
              <w:rPr>
                <w:rFonts w:ascii="宋体" w:hAnsi="宋体" w:cs="仿宋"/>
                <w:sz w:val="24"/>
              </w:rPr>
            </w:pPr>
            <w:r w:rsidRPr="00BB2C3F">
              <w:rPr>
                <w:rFonts w:ascii="宋体" w:hAnsi="宋体"/>
                <w:sz w:val="24"/>
              </w:rPr>
              <w:t>维修站</w:t>
            </w:r>
          </w:p>
        </w:tc>
        <w:tc>
          <w:tcPr>
            <w:tcW w:w="6520" w:type="dxa"/>
            <w:gridSpan w:val="3"/>
            <w:vAlign w:val="center"/>
          </w:tcPr>
          <w:p w14:paraId="576906E7" w14:textId="5AE9AEE9" w:rsidR="00BB2C3F" w:rsidRPr="00BB2C3F" w:rsidRDefault="00BB2C3F" w:rsidP="00BB2C3F">
            <w:pPr>
              <w:rPr>
                <w:rFonts w:ascii="宋体" w:hAnsi="宋体"/>
                <w:sz w:val="24"/>
              </w:rPr>
            </w:pPr>
            <w:r w:rsidRPr="00BB2C3F">
              <w:rPr>
                <w:rFonts w:ascii="宋体" w:hAnsi="宋体"/>
                <w:sz w:val="24"/>
              </w:rPr>
              <w:t>西安有维修站</w:t>
            </w:r>
          </w:p>
        </w:tc>
      </w:tr>
      <w:tr w:rsidR="00BB2C3F" w:rsidRPr="00BB2C3F" w14:paraId="171BB5DC" w14:textId="77777777" w:rsidTr="00BB2C3F">
        <w:trPr>
          <w:gridAfter w:val="1"/>
          <w:wAfter w:w="9" w:type="dxa"/>
          <w:trHeight w:val="454"/>
          <w:jc w:val="center"/>
        </w:trPr>
        <w:tc>
          <w:tcPr>
            <w:tcW w:w="776" w:type="dxa"/>
            <w:vAlign w:val="center"/>
          </w:tcPr>
          <w:p w14:paraId="2F0F3175" w14:textId="4DB1BF80" w:rsidR="00BB2C3F" w:rsidRPr="00BB2C3F" w:rsidRDefault="00BB2C3F" w:rsidP="00BB2C3F">
            <w:pPr>
              <w:jc w:val="center"/>
              <w:rPr>
                <w:rFonts w:ascii="宋体" w:hAnsi="宋体"/>
                <w:sz w:val="24"/>
              </w:rPr>
            </w:pPr>
            <w:r w:rsidRPr="00BB2C3F">
              <w:rPr>
                <w:rFonts w:ascii="宋体" w:hAnsi="宋体"/>
                <w:sz w:val="24"/>
              </w:rPr>
              <w:lastRenderedPageBreak/>
              <w:t>4</w:t>
            </w:r>
          </w:p>
        </w:tc>
        <w:tc>
          <w:tcPr>
            <w:tcW w:w="2552" w:type="dxa"/>
            <w:gridSpan w:val="3"/>
            <w:vAlign w:val="center"/>
          </w:tcPr>
          <w:p w14:paraId="74E9162A" w14:textId="72BB178F" w:rsidR="00BB2C3F" w:rsidRPr="00BB2C3F" w:rsidRDefault="00BB2C3F" w:rsidP="00BB2C3F">
            <w:pPr>
              <w:jc w:val="center"/>
              <w:rPr>
                <w:rFonts w:ascii="宋体" w:hAnsi="宋体" w:cs="仿宋"/>
                <w:sz w:val="24"/>
              </w:rPr>
            </w:pPr>
            <w:r w:rsidRPr="00BB2C3F">
              <w:rPr>
                <w:rFonts w:ascii="宋体" w:hAnsi="宋体"/>
                <w:sz w:val="24"/>
              </w:rPr>
              <w:t>收费标准</w:t>
            </w:r>
          </w:p>
        </w:tc>
        <w:tc>
          <w:tcPr>
            <w:tcW w:w="6520" w:type="dxa"/>
            <w:gridSpan w:val="3"/>
            <w:vAlign w:val="center"/>
          </w:tcPr>
          <w:p w14:paraId="2D044018" w14:textId="6F3EE0B4" w:rsidR="00BB2C3F" w:rsidRPr="00BB2C3F" w:rsidRDefault="00BB2C3F" w:rsidP="00BB2C3F">
            <w:pPr>
              <w:rPr>
                <w:rFonts w:ascii="宋体" w:hAnsi="宋体"/>
                <w:sz w:val="24"/>
              </w:rPr>
            </w:pPr>
            <w:r w:rsidRPr="00BB2C3F">
              <w:rPr>
                <w:rFonts w:ascii="宋体" w:hAnsi="宋体"/>
                <w:sz w:val="24"/>
              </w:rPr>
              <w:t>质保期外配件及维修只收取成本费，免人工费</w:t>
            </w:r>
          </w:p>
        </w:tc>
      </w:tr>
      <w:tr w:rsidR="00BB2C3F" w:rsidRPr="00BB2C3F" w14:paraId="47CDA2AE" w14:textId="77777777" w:rsidTr="00BB2C3F">
        <w:trPr>
          <w:gridAfter w:val="1"/>
          <w:wAfter w:w="9" w:type="dxa"/>
          <w:trHeight w:val="454"/>
          <w:jc w:val="center"/>
        </w:trPr>
        <w:tc>
          <w:tcPr>
            <w:tcW w:w="776" w:type="dxa"/>
            <w:vAlign w:val="center"/>
          </w:tcPr>
          <w:p w14:paraId="1D1C63EF" w14:textId="4BC18983" w:rsidR="00BB2C3F" w:rsidRPr="00BB2C3F" w:rsidRDefault="00BB2C3F" w:rsidP="00BB2C3F">
            <w:pPr>
              <w:jc w:val="center"/>
              <w:rPr>
                <w:rFonts w:ascii="宋体" w:hAnsi="宋体"/>
                <w:sz w:val="24"/>
              </w:rPr>
            </w:pPr>
            <w:r w:rsidRPr="00BB2C3F">
              <w:rPr>
                <w:rFonts w:ascii="宋体" w:hAnsi="宋体"/>
                <w:sz w:val="24"/>
              </w:rPr>
              <w:t>5</w:t>
            </w:r>
          </w:p>
        </w:tc>
        <w:tc>
          <w:tcPr>
            <w:tcW w:w="2552" w:type="dxa"/>
            <w:gridSpan w:val="3"/>
            <w:vAlign w:val="center"/>
          </w:tcPr>
          <w:p w14:paraId="65328557" w14:textId="5FAC8672" w:rsidR="00BB2C3F" w:rsidRPr="00BB2C3F" w:rsidRDefault="00BB2C3F" w:rsidP="00BB2C3F">
            <w:pPr>
              <w:jc w:val="center"/>
              <w:rPr>
                <w:rFonts w:ascii="宋体" w:hAnsi="宋体" w:cs="仿宋"/>
                <w:sz w:val="24"/>
              </w:rPr>
            </w:pPr>
            <w:r w:rsidRPr="00BB2C3F">
              <w:rPr>
                <w:rFonts w:ascii="宋体" w:hAnsi="宋体"/>
                <w:sz w:val="24"/>
              </w:rPr>
              <w:t>培训支持</w:t>
            </w:r>
          </w:p>
        </w:tc>
        <w:tc>
          <w:tcPr>
            <w:tcW w:w="6520" w:type="dxa"/>
            <w:gridSpan w:val="3"/>
            <w:vAlign w:val="center"/>
          </w:tcPr>
          <w:p w14:paraId="5E323950" w14:textId="605A5B2F" w:rsidR="00BB2C3F" w:rsidRPr="00BB2C3F" w:rsidRDefault="00BB2C3F" w:rsidP="00BB2C3F">
            <w:pPr>
              <w:rPr>
                <w:rFonts w:ascii="宋体" w:hAnsi="宋体"/>
                <w:sz w:val="24"/>
              </w:rPr>
            </w:pPr>
            <w:r w:rsidRPr="00BB2C3F">
              <w:rPr>
                <w:rFonts w:ascii="宋体" w:hAnsi="宋体" w:hint="eastAsia"/>
                <w:bCs/>
                <w:sz w:val="24"/>
              </w:rPr>
              <w:t>现场培训</w:t>
            </w:r>
          </w:p>
        </w:tc>
      </w:tr>
      <w:tr w:rsidR="00BB2C3F" w:rsidRPr="00BB2C3F" w14:paraId="102CD51E" w14:textId="77777777" w:rsidTr="00BB2C3F">
        <w:trPr>
          <w:gridAfter w:val="1"/>
          <w:wAfter w:w="9" w:type="dxa"/>
          <w:trHeight w:val="454"/>
          <w:jc w:val="center"/>
        </w:trPr>
        <w:tc>
          <w:tcPr>
            <w:tcW w:w="776" w:type="dxa"/>
            <w:vAlign w:val="center"/>
          </w:tcPr>
          <w:p w14:paraId="6B8D2946" w14:textId="2B19735D" w:rsidR="00BB2C3F" w:rsidRPr="00BB2C3F" w:rsidRDefault="00BB2C3F" w:rsidP="00BB2C3F">
            <w:pPr>
              <w:jc w:val="center"/>
              <w:rPr>
                <w:rFonts w:ascii="宋体" w:hAnsi="宋体"/>
                <w:sz w:val="24"/>
              </w:rPr>
            </w:pPr>
            <w:r w:rsidRPr="00BB2C3F">
              <w:rPr>
                <w:rFonts w:ascii="宋体" w:hAnsi="宋体"/>
                <w:sz w:val="24"/>
              </w:rPr>
              <w:t>6</w:t>
            </w:r>
          </w:p>
        </w:tc>
        <w:tc>
          <w:tcPr>
            <w:tcW w:w="2552" w:type="dxa"/>
            <w:gridSpan w:val="3"/>
            <w:vAlign w:val="center"/>
          </w:tcPr>
          <w:p w14:paraId="21754929" w14:textId="5ADA6455" w:rsidR="00BB2C3F" w:rsidRPr="00BB2C3F" w:rsidRDefault="00BB2C3F" w:rsidP="00BB2C3F">
            <w:pPr>
              <w:jc w:val="center"/>
              <w:rPr>
                <w:rFonts w:ascii="宋体" w:hAnsi="宋体" w:cs="仿宋"/>
                <w:sz w:val="24"/>
              </w:rPr>
            </w:pPr>
            <w:r w:rsidRPr="00BB2C3F">
              <w:rPr>
                <w:rFonts w:ascii="宋体" w:hAnsi="宋体"/>
                <w:sz w:val="24"/>
              </w:rPr>
              <w:t>维修响应</w:t>
            </w:r>
          </w:p>
        </w:tc>
        <w:tc>
          <w:tcPr>
            <w:tcW w:w="6520" w:type="dxa"/>
            <w:gridSpan w:val="3"/>
            <w:vAlign w:val="center"/>
          </w:tcPr>
          <w:p w14:paraId="2B845E92" w14:textId="6D776157" w:rsidR="00BB2C3F" w:rsidRPr="00BB2C3F" w:rsidRDefault="00BB2C3F" w:rsidP="00BB2C3F">
            <w:pPr>
              <w:rPr>
                <w:rFonts w:ascii="宋体" w:hAnsi="宋体"/>
                <w:sz w:val="24"/>
              </w:rPr>
            </w:pPr>
            <w:r w:rsidRPr="00BB2C3F">
              <w:rPr>
                <w:rFonts w:ascii="宋体" w:hAnsi="宋体"/>
                <w:sz w:val="24"/>
              </w:rPr>
              <w:t>2小时内现场应答</w:t>
            </w:r>
          </w:p>
        </w:tc>
      </w:tr>
      <w:tr w:rsidR="00BB2C3F" w:rsidRPr="00BB2C3F" w14:paraId="776E5874" w14:textId="77777777" w:rsidTr="00BB2C3F">
        <w:trPr>
          <w:gridAfter w:val="1"/>
          <w:wAfter w:w="9" w:type="dxa"/>
          <w:trHeight w:val="454"/>
          <w:jc w:val="center"/>
        </w:trPr>
        <w:tc>
          <w:tcPr>
            <w:tcW w:w="776" w:type="dxa"/>
            <w:vAlign w:val="center"/>
          </w:tcPr>
          <w:p w14:paraId="22F89DB7" w14:textId="43891961" w:rsidR="00BB2C3F" w:rsidRPr="00BB2C3F" w:rsidRDefault="00BB2C3F" w:rsidP="00BB2C3F">
            <w:pPr>
              <w:jc w:val="center"/>
              <w:rPr>
                <w:rFonts w:ascii="宋体" w:hAnsi="宋体"/>
                <w:sz w:val="24"/>
              </w:rPr>
            </w:pPr>
            <w:r w:rsidRPr="00BB2C3F">
              <w:rPr>
                <w:rFonts w:ascii="宋体" w:hAnsi="宋体"/>
                <w:sz w:val="24"/>
              </w:rPr>
              <w:t>7</w:t>
            </w:r>
          </w:p>
        </w:tc>
        <w:tc>
          <w:tcPr>
            <w:tcW w:w="2552" w:type="dxa"/>
            <w:gridSpan w:val="3"/>
            <w:vAlign w:val="center"/>
          </w:tcPr>
          <w:p w14:paraId="36C749B3" w14:textId="6AA03F7F" w:rsidR="00BB2C3F" w:rsidRPr="00BB2C3F" w:rsidRDefault="00BB2C3F" w:rsidP="00BB2C3F">
            <w:pPr>
              <w:jc w:val="center"/>
              <w:rPr>
                <w:rFonts w:ascii="宋体" w:hAnsi="宋体" w:cs="仿宋"/>
                <w:sz w:val="24"/>
              </w:rPr>
            </w:pPr>
            <w:r w:rsidRPr="00BB2C3F">
              <w:rPr>
                <w:rFonts w:ascii="宋体" w:hAnsi="宋体"/>
                <w:sz w:val="24"/>
              </w:rPr>
              <w:t>到货时间</w:t>
            </w:r>
          </w:p>
        </w:tc>
        <w:tc>
          <w:tcPr>
            <w:tcW w:w="6520" w:type="dxa"/>
            <w:gridSpan w:val="3"/>
            <w:vAlign w:val="center"/>
          </w:tcPr>
          <w:p w14:paraId="1663382A" w14:textId="395BF2AA" w:rsidR="00BB2C3F" w:rsidRPr="00BB2C3F" w:rsidRDefault="00BB2C3F" w:rsidP="00BB2C3F">
            <w:pPr>
              <w:rPr>
                <w:rFonts w:ascii="宋体" w:hAnsi="宋体"/>
                <w:sz w:val="24"/>
              </w:rPr>
            </w:pPr>
            <w:r w:rsidRPr="00BB2C3F">
              <w:rPr>
                <w:rFonts w:ascii="宋体" w:hAnsi="宋体"/>
                <w:sz w:val="24"/>
              </w:rPr>
              <w:t>合同签订后60个自然日内到货</w:t>
            </w:r>
          </w:p>
        </w:tc>
      </w:tr>
    </w:tbl>
    <w:bookmarkEnd w:id="0"/>
    <w:p w14:paraId="3E75D92E" w14:textId="45726B0E" w:rsidR="006C75FB" w:rsidRPr="00BB2C3F" w:rsidRDefault="00C021A2" w:rsidP="00BB2C3F">
      <w:pPr>
        <w:widowControl/>
        <w:jc w:val="left"/>
        <w:rPr>
          <w:rFonts w:ascii="宋体" w:hAnsi="宋体"/>
          <w:sz w:val="24"/>
        </w:rPr>
      </w:pPr>
      <w:r w:rsidRPr="00BB2C3F">
        <w:rPr>
          <w:rFonts w:ascii="宋体" w:hAnsi="宋体" w:hint="eastAsia"/>
          <w:sz w:val="24"/>
        </w:rPr>
        <w:t>说明</w:t>
      </w:r>
      <w:r w:rsidR="00532C52" w:rsidRPr="00BB2C3F">
        <w:rPr>
          <w:rFonts w:ascii="宋体" w:hAnsi="宋体" w:hint="eastAsia"/>
          <w:sz w:val="24"/>
        </w:rPr>
        <w:t>：配置清单为必备要求，从功能角度提出；技术参数体现设备档次要求，参数中区分“★”、“＃”参数，其中“★”参数为核心参数，为必须满足参数；“＃”参数为重要参数，在采购评审中分值较高。一般技术指标参数不作标记。</w:t>
      </w:r>
    </w:p>
    <w:bookmarkEnd w:id="1"/>
    <w:p w14:paraId="4A19919A" w14:textId="77777777" w:rsidR="006C75FB" w:rsidRPr="00BB2C3F" w:rsidRDefault="006C75FB" w:rsidP="00BB2C3F">
      <w:pPr>
        <w:widowControl/>
        <w:jc w:val="left"/>
        <w:rPr>
          <w:rFonts w:ascii="宋体" w:hAnsi="宋体" w:cs="黑体"/>
          <w:snapToGrid w:val="0"/>
          <w:sz w:val="24"/>
        </w:rPr>
      </w:pPr>
    </w:p>
    <w:sectPr w:rsidR="006C75FB" w:rsidRPr="00BB2C3F"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C1DA" w14:textId="77777777" w:rsidR="00907A5D" w:rsidRDefault="00907A5D" w:rsidP="0091323C">
      <w:r>
        <w:separator/>
      </w:r>
    </w:p>
  </w:endnote>
  <w:endnote w:type="continuationSeparator" w:id="0">
    <w:p w14:paraId="20423278" w14:textId="77777777" w:rsidR="00907A5D" w:rsidRDefault="00907A5D"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CC7C" w14:textId="77777777" w:rsidR="00907A5D" w:rsidRDefault="00907A5D" w:rsidP="0091323C">
      <w:r>
        <w:separator/>
      </w:r>
    </w:p>
  </w:footnote>
  <w:footnote w:type="continuationSeparator" w:id="0">
    <w:p w14:paraId="5E8FA62D" w14:textId="77777777" w:rsidR="00907A5D" w:rsidRDefault="00907A5D"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2D2FAD"/>
    <w:multiLevelType w:val="singleLevel"/>
    <w:tmpl w:val="0A2D2FAD"/>
    <w:lvl w:ilvl="0">
      <w:start w:val="1"/>
      <w:numFmt w:val="decimal"/>
      <w:suff w:val="nothing"/>
      <w:lvlText w:val="%1）"/>
      <w:lvlJc w:val="left"/>
    </w:lvl>
  </w:abstractNum>
  <w:abstractNum w:abstractNumId="4"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B3AC83"/>
    <w:multiLevelType w:val="singleLevel"/>
    <w:tmpl w:val="4EB3AC83"/>
    <w:lvl w:ilvl="0">
      <w:start w:val="1"/>
      <w:numFmt w:val="decimal"/>
      <w:lvlText w:val="%1."/>
      <w:lvlJc w:val="left"/>
      <w:pPr>
        <w:tabs>
          <w:tab w:val="num" w:pos="312"/>
        </w:tabs>
      </w:pPr>
    </w:lvl>
  </w:abstractNum>
  <w:abstractNum w:abstractNumId="7"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8"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9"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BD1E8D0"/>
    <w:multiLevelType w:val="singleLevel"/>
    <w:tmpl w:val="5BD1E8D0"/>
    <w:lvl w:ilvl="0">
      <w:start w:val="1"/>
      <w:numFmt w:val="decimal"/>
      <w:lvlText w:val="%1."/>
      <w:lvlJc w:val="left"/>
      <w:pPr>
        <w:tabs>
          <w:tab w:val="num" w:pos="312"/>
        </w:tabs>
      </w:pPr>
    </w:lvl>
  </w:abstractNum>
  <w:abstractNum w:abstractNumId="11"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8"/>
  </w:num>
  <w:num w:numId="4">
    <w:abstractNumId w:val="7"/>
  </w:num>
  <w:num w:numId="5">
    <w:abstractNumId w:val="5"/>
  </w:num>
  <w:num w:numId="6">
    <w:abstractNumId w:val="2"/>
  </w:num>
  <w:num w:numId="7">
    <w:abstractNumId w:val="3"/>
  </w:num>
  <w:num w:numId="8">
    <w:abstractNumId w:val="11"/>
  </w:num>
  <w:num w:numId="9">
    <w:abstractNumId w:val="1"/>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6163"/>
    <w:rsid w:val="000545FE"/>
    <w:rsid w:val="00062C9C"/>
    <w:rsid w:val="00094C83"/>
    <w:rsid w:val="000A384B"/>
    <w:rsid w:val="000C3A2F"/>
    <w:rsid w:val="000C6484"/>
    <w:rsid w:val="000E5CA4"/>
    <w:rsid w:val="001042B8"/>
    <w:rsid w:val="00107C49"/>
    <w:rsid w:val="00114AEA"/>
    <w:rsid w:val="0012041F"/>
    <w:rsid w:val="00155B3B"/>
    <w:rsid w:val="00164C8E"/>
    <w:rsid w:val="00176004"/>
    <w:rsid w:val="001A1628"/>
    <w:rsid w:val="001A734A"/>
    <w:rsid w:val="001C0B57"/>
    <w:rsid w:val="001C3337"/>
    <w:rsid w:val="001C6FDF"/>
    <w:rsid w:val="001F737E"/>
    <w:rsid w:val="00202DB2"/>
    <w:rsid w:val="002047C7"/>
    <w:rsid w:val="00221CC8"/>
    <w:rsid w:val="00230CF8"/>
    <w:rsid w:val="00251BA2"/>
    <w:rsid w:val="00252FE9"/>
    <w:rsid w:val="00266D0C"/>
    <w:rsid w:val="00267F1E"/>
    <w:rsid w:val="00285100"/>
    <w:rsid w:val="00296357"/>
    <w:rsid w:val="002B40AE"/>
    <w:rsid w:val="002C21FA"/>
    <w:rsid w:val="002C4BC4"/>
    <w:rsid w:val="002C7522"/>
    <w:rsid w:val="002E0956"/>
    <w:rsid w:val="003151D7"/>
    <w:rsid w:val="003250CD"/>
    <w:rsid w:val="00344E7A"/>
    <w:rsid w:val="003526D5"/>
    <w:rsid w:val="00361D23"/>
    <w:rsid w:val="00383E33"/>
    <w:rsid w:val="003A3ABE"/>
    <w:rsid w:val="003A77C9"/>
    <w:rsid w:val="003C04BD"/>
    <w:rsid w:val="003C0D17"/>
    <w:rsid w:val="003C1FAC"/>
    <w:rsid w:val="003E304F"/>
    <w:rsid w:val="00415F46"/>
    <w:rsid w:val="00422CDF"/>
    <w:rsid w:val="004432F1"/>
    <w:rsid w:val="00450F9E"/>
    <w:rsid w:val="00465054"/>
    <w:rsid w:val="00472BFD"/>
    <w:rsid w:val="00480E1E"/>
    <w:rsid w:val="00486784"/>
    <w:rsid w:val="004A675A"/>
    <w:rsid w:val="004B3E73"/>
    <w:rsid w:val="004B5D66"/>
    <w:rsid w:val="004B60BB"/>
    <w:rsid w:val="004C37F8"/>
    <w:rsid w:val="004D21DD"/>
    <w:rsid w:val="004E7B7D"/>
    <w:rsid w:val="00502B07"/>
    <w:rsid w:val="0050461A"/>
    <w:rsid w:val="00532C52"/>
    <w:rsid w:val="00540256"/>
    <w:rsid w:val="00570E37"/>
    <w:rsid w:val="00576DCF"/>
    <w:rsid w:val="00580FC7"/>
    <w:rsid w:val="00581A2E"/>
    <w:rsid w:val="005A05C3"/>
    <w:rsid w:val="005C1886"/>
    <w:rsid w:val="00603E75"/>
    <w:rsid w:val="00605788"/>
    <w:rsid w:val="00605842"/>
    <w:rsid w:val="00612084"/>
    <w:rsid w:val="0064153B"/>
    <w:rsid w:val="00644F13"/>
    <w:rsid w:val="006464E9"/>
    <w:rsid w:val="00671C60"/>
    <w:rsid w:val="00673B7C"/>
    <w:rsid w:val="00682485"/>
    <w:rsid w:val="006C75FB"/>
    <w:rsid w:val="006D71A6"/>
    <w:rsid w:val="00725A54"/>
    <w:rsid w:val="0073745C"/>
    <w:rsid w:val="0074369E"/>
    <w:rsid w:val="00776C3E"/>
    <w:rsid w:val="00790D63"/>
    <w:rsid w:val="007975BA"/>
    <w:rsid w:val="007C061A"/>
    <w:rsid w:val="007D147D"/>
    <w:rsid w:val="007D37E2"/>
    <w:rsid w:val="007D6AA8"/>
    <w:rsid w:val="007E2DAD"/>
    <w:rsid w:val="007E590E"/>
    <w:rsid w:val="007F4F99"/>
    <w:rsid w:val="008025C6"/>
    <w:rsid w:val="00815EDB"/>
    <w:rsid w:val="00826E11"/>
    <w:rsid w:val="0082728A"/>
    <w:rsid w:val="0083471C"/>
    <w:rsid w:val="008456AC"/>
    <w:rsid w:val="00846B87"/>
    <w:rsid w:val="008564A1"/>
    <w:rsid w:val="00860B28"/>
    <w:rsid w:val="008769A2"/>
    <w:rsid w:val="00891FC3"/>
    <w:rsid w:val="008A4967"/>
    <w:rsid w:val="008A64F5"/>
    <w:rsid w:val="00905E6A"/>
    <w:rsid w:val="00907A5D"/>
    <w:rsid w:val="00911B92"/>
    <w:rsid w:val="0091323C"/>
    <w:rsid w:val="00934229"/>
    <w:rsid w:val="00943275"/>
    <w:rsid w:val="009506CE"/>
    <w:rsid w:val="009B4794"/>
    <w:rsid w:val="009C0046"/>
    <w:rsid w:val="009C48B5"/>
    <w:rsid w:val="009C5AD1"/>
    <w:rsid w:val="009D4E32"/>
    <w:rsid w:val="009E3452"/>
    <w:rsid w:val="00A011B6"/>
    <w:rsid w:val="00A02CAD"/>
    <w:rsid w:val="00A17223"/>
    <w:rsid w:val="00A25852"/>
    <w:rsid w:val="00A33D6F"/>
    <w:rsid w:val="00A35327"/>
    <w:rsid w:val="00A4142E"/>
    <w:rsid w:val="00A579E1"/>
    <w:rsid w:val="00A64A4D"/>
    <w:rsid w:val="00A76416"/>
    <w:rsid w:val="00A95588"/>
    <w:rsid w:val="00A97192"/>
    <w:rsid w:val="00AA6CA3"/>
    <w:rsid w:val="00AC023F"/>
    <w:rsid w:val="00AC2FEC"/>
    <w:rsid w:val="00AC3F59"/>
    <w:rsid w:val="00AD70DA"/>
    <w:rsid w:val="00AD75E3"/>
    <w:rsid w:val="00B05F70"/>
    <w:rsid w:val="00B22D2F"/>
    <w:rsid w:val="00B43BC2"/>
    <w:rsid w:val="00B46DCB"/>
    <w:rsid w:val="00B4737F"/>
    <w:rsid w:val="00B52870"/>
    <w:rsid w:val="00B57386"/>
    <w:rsid w:val="00B7345A"/>
    <w:rsid w:val="00B853D8"/>
    <w:rsid w:val="00B8795D"/>
    <w:rsid w:val="00BA7466"/>
    <w:rsid w:val="00BB2C3F"/>
    <w:rsid w:val="00BC19C8"/>
    <w:rsid w:val="00C021A2"/>
    <w:rsid w:val="00C0235F"/>
    <w:rsid w:val="00C20B05"/>
    <w:rsid w:val="00C26053"/>
    <w:rsid w:val="00C42638"/>
    <w:rsid w:val="00C451A2"/>
    <w:rsid w:val="00C727AC"/>
    <w:rsid w:val="00C77FA6"/>
    <w:rsid w:val="00C91306"/>
    <w:rsid w:val="00CB4529"/>
    <w:rsid w:val="00CC08FC"/>
    <w:rsid w:val="00CF4071"/>
    <w:rsid w:val="00D25455"/>
    <w:rsid w:val="00D3534D"/>
    <w:rsid w:val="00D509BA"/>
    <w:rsid w:val="00D538F7"/>
    <w:rsid w:val="00D6649E"/>
    <w:rsid w:val="00D769DA"/>
    <w:rsid w:val="00D844E9"/>
    <w:rsid w:val="00D972C4"/>
    <w:rsid w:val="00DA3A8B"/>
    <w:rsid w:val="00DC5219"/>
    <w:rsid w:val="00E06986"/>
    <w:rsid w:val="00E07EED"/>
    <w:rsid w:val="00E1044C"/>
    <w:rsid w:val="00E2333A"/>
    <w:rsid w:val="00E33608"/>
    <w:rsid w:val="00E458BB"/>
    <w:rsid w:val="00E46234"/>
    <w:rsid w:val="00E466E8"/>
    <w:rsid w:val="00E61849"/>
    <w:rsid w:val="00E80934"/>
    <w:rsid w:val="00E8381C"/>
    <w:rsid w:val="00EB61E8"/>
    <w:rsid w:val="00ED42E8"/>
    <w:rsid w:val="00EE242E"/>
    <w:rsid w:val="00EE2CE1"/>
    <w:rsid w:val="00EE384E"/>
    <w:rsid w:val="00EF45B8"/>
    <w:rsid w:val="00F1160B"/>
    <w:rsid w:val="00F23E93"/>
    <w:rsid w:val="00F27A73"/>
    <w:rsid w:val="00F35A7B"/>
    <w:rsid w:val="00F42B16"/>
    <w:rsid w:val="00F705B7"/>
    <w:rsid w:val="00F81502"/>
    <w:rsid w:val="00F870C6"/>
    <w:rsid w:val="00FA1361"/>
    <w:rsid w:val="00FA17E7"/>
    <w:rsid w:val="00FA1DCC"/>
    <w:rsid w:val="00FA7DD0"/>
    <w:rsid w:val="00FD101E"/>
    <w:rsid w:val="00FD63B8"/>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qFormat/>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102</cp:revision>
  <dcterms:created xsi:type="dcterms:W3CDTF">2019-11-08T04:25:00Z</dcterms:created>
  <dcterms:modified xsi:type="dcterms:W3CDTF">2022-03-26T07:56:00Z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