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DC4D9F" w:rsidRDefault="006C75FB" w:rsidP="00DC4D9F">
      <w:pPr>
        <w:outlineLvl w:val="0"/>
        <w:rPr>
          <w:rFonts w:ascii="宋体" w:hAnsi="宋体" w:cs="黑体"/>
          <w:snapToGrid w:val="0"/>
          <w:sz w:val="24"/>
        </w:rPr>
      </w:pPr>
      <w:r w:rsidRPr="00DC4D9F">
        <w:rPr>
          <w:rFonts w:ascii="宋体" w:hAnsi="宋体" w:cs="黑体" w:hint="eastAsia"/>
          <w:snapToGrid w:val="0"/>
          <w:sz w:val="24"/>
        </w:rPr>
        <w:t>公告附件</w:t>
      </w:r>
      <w:r w:rsidR="00D769DA" w:rsidRPr="00DC4D9F">
        <w:rPr>
          <w:rFonts w:ascii="宋体" w:hAnsi="宋体" w:cs="黑体" w:hint="eastAsia"/>
          <w:snapToGrid w:val="0"/>
          <w:sz w:val="24"/>
        </w:rPr>
        <w:t>1</w:t>
      </w:r>
      <w:r w:rsidRPr="00DC4D9F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42"/>
        <w:gridCol w:w="1202"/>
        <w:gridCol w:w="1066"/>
        <w:gridCol w:w="1134"/>
        <w:gridCol w:w="3260"/>
        <w:gridCol w:w="2268"/>
        <w:gridCol w:w="9"/>
      </w:tblGrid>
      <w:tr w:rsidR="004432F1" w:rsidRPr="00DC4D9F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DC4D9F" w:rsidRDefault="004432F1" w:rsidP="00DC4D9F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DC4D9F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25729059" w:rsidR="004432F1" w:rsidRPr="00DC4D9F" w:rsidRDefault="00465054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/>
                <w:sz w:val="24"/>
              </w:rPr>
              <w:t>2021-JK15-W1</w:t>
            </w:r>
            <w:r w:rsidR="00422CDF" w:rsidRPr="00DC4D9F">
              <w:rPr>
                <w:rFonts w:ascii="宋体" w:hAnsi="宋体"/>
                <w:sz w:val="24"/>
              </w:rPr>
              <w:t>50</w:t>
            </w:r>
            <w:r w:rsidR="00CE0A58" w:rsidRPr="00DC4D9F">
              <w:rPr>
                <w:rFonts w:ascii="宋体" w:hAnsi="宋体"/>
                <w:sz w:val="24"/>
              </w:rPr>
              <w:t>5</w:t>
            </w:r>
          </w:p>
        </w:tc>
      </w:tr>
      <w:tr w:rsidR="004432F1" w:rsidRPr="00DC4D9F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DC4D9F" w:rsidRDefault="00F81502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sz w:val="24"/>
              </w:rPr>
              <w:t>项目</w:t>
            </w:r>
            <w:r w:rsidR="004432F1" w:rsidRPr="00DC4D9F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117A94C1" w:rsidR="004432F1" w:rsidRPr="00DC4D9F" w:rsidRDefault="00673B7C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sz w:val="24"/>
              </w:rPr>
              <w:t>高清电子鼻咽喉镜系统</w:t>
            </w:r>
          </w:p>
        </w:tc>
      </w:tr>
      <w:tr w:rsidR="004432F1" w:rsidRPr="00DC4D9F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DC4D9F" w:rsidRDefault="004432F1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70D051C" w:rsidR="004432F1" w:rsidRPr="00DC4D9F" w:rsidRDefault="00673B7C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32976648" w:rsidR="004432F1" w:rsidRPr="00DC4D9F" w:rsidRDefault="00673B7C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sz w:val="24"/>
              </w:rPr>
              <w:t>□</w:t>
            </w:r>
            <w:r w:rsidR="004432F1" w:rsidRPr="00DC4D9F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DC4D9F">
              <w:rPr>
                <w:rFonts w:ascii="宋体" w:hAnsi="宋体"/>
                <w:sz w:val="24"/>
              </w:rPr>
              <w:t xml:space="preserve">  </w:t>
            </w:r>
            <w:r w:rsidRPr="00DC4D9F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DC4D9F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DC4D9F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DC4D9F" w:rsidRDefault="004432F1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4AA6B68A" w:rsidR="004432F1" w:rsidRPr="00DC4D9F" w:rsidRDefault="002E0956" w:rsidP="00DC4D9F">
            <w:pPr>
              <w:jc w:val="left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/>
                <w:sz w:val="24"/>
              </w:rPr>
              <w:t>1</w:t>
            </w:r>
            <w:r w:rsidR="00673B7C" w:rsidRPr="00DC4D9F">
              <w:rPr>
                <w:rFonts w:ascii="宋体" w:hAnsi="宋体"/>
                <w:sz w:val="24"/>
              </w:rPr>
              <w:t>50</w:t>
            </w:r>
            <w:r w:rsidR="004432F1" w:rsidRPr="00DC4D9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DC4D9F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DC4D9F" w:rsidRDefault="004432F1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673B7C" w:rsidRPr="00DC4D9F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709D51EF" w14:textId="5EB2F70E" w:rsidR="00673B7C" w:rsidRPr="00DC4D9F" w:rsidRDefault="00610077" w:rsidP="00DC4D9F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sz w:val="24"/>
              </w:rPr>
              <w:t>通过内窥镜摄像系统，配合光学镜及器械，实现鼻咽喉及颌面微创内窥镜手术操作，术者能够通过监视器图像实时判断病症，配合专业的器械，实施手术治疗。</w:t>
            </w:r>
          </w:p>
        </w:tc>
      </w:tr>
      <w:tr w:rsidR="00E61849" w:rsidRPr="00DC4D9F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DC4D9F" w:rsidRDefault="00E61849" w:rsidP="00DC4D9F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DC4D9F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DC4D9F" w14:paraId="769B1003" w14:textId="77777777" w:rsidTr="00DC4D9F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6C6CDBBC" w14:textId="77777777" w:rsidR="00E61849" w:rsidRPr="00DC4D9F" w:rsidRDefault="00E61849" w:rsidP="00DC4D9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662" w:type="dxa"/>
            <w:gridSpan w:val="4"/>
            <w:vAlign w:val="center"/>
          </w:tcPr>
          <w:p w14:paraId="2736BA61" w14:textId="77777777" w:rsidR="00E61849" w:rsidRPr="00DC4D9F" w:rsidRDefault="00E61849" w:rsidP="00DC4D9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2277" w:type="dxa"/>
            <w:gridSpan w:val="2"/>
            <w:vAlign w:val="center"/>
          </w:tcPr>
          <w:p w14:paraId="7998D11C" w14:textId="77777777" w:rsidR="00E61849" w:rsidRPr="00DC4D9F" w:rsidRDefault="00E61849" w:rsidP="00DC4D9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610077" w:rsidRPr="00DC4D9F" w14:paraId="20AB1FE1" w14:textId="77777777" w:rsidTr="00DC4D9F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35C23236" w14:textId="69385D38" w:rsidR="00610077" w:rsidRPr="00DC4D9F" w:rsidRDefault="00610077" w:rsidP="00DC4D9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662" w:type="dxa"/>
            <w:gridSpan w:val="4"/>
            <w:vAlign w:val="center"/>
          </w:tcPr>
          <w:p w14:paraId="760D037A" w14:textId="371FD9C8" w:rsidR="00610077" w:rsidRPr="00DC4D9F" w:rsidRDefault="00610077" w:rsidP="00DC4D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高清摄像光源系统与成像主机</w:t>
            </w:r>
          </w:p>
        </w:tc>
        <w:tc>
          <w:tcPr>
            <w:tcW w:w="2277" w:type="dxa"/>
            <w:gridSpan w:val="2"/>
            <w:vAlign w:val="center"/>
          </w:tcPr>
          <w:p w14:paraId="6C4B528F" w14:textId="0389ED6C" w:rsidR="00610077" w:rsidRPr="00DC4D9F" w:rsidRDefault="00610077" w:rsidP="00DC4D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610077" w:rsidRPr="00DC4D9F" w14:paraId="0FD09444" w14:textId="77777777" w:rsidTr="00DC4D9F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5FF2ABD1" w14:textId="2AD8596A" w:rsidR="00610077" w:rsidRPr="00DC4D9F" w:rsidRDefault="00610077" w:rsidP="00DC4D9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662" w:type="dxa"/>
            <w:gridSpan w:val="4"/>
            <w:vAlign w:val="center"/>
          </w:tcPr>
          <w:p w14:paraId="7BB649CA" w14:textId="79E638F4" w:rsidR="00610077" w:rsidRPr="00DC4D9F" w:rsidRDefault="00610077" w:rsidP="00DC4D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  <w:r w:rsidRPr="00DC4D9F">
              <w:rPr>
                <w:rFonts w:ascii="宋体" w:hAnsi="宋体"/>
                <w:color w:val="000000"/>
                <w:kern w:val="0"/>
                <w:sz w:val="24"/>
              </w:rPr>
              <w:t>K</w:t>
            </w: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高分辨率监视器</w:t>
            </w:r>
          </w:p>
        </w:tc>
        <w:tc>
          <w:tcPr>
            <w:tcW w:w="2277" w:type="dxa"/>
            <w:gridSpan w:val="2"/>
            <w:vAlign w:val="center"/>
          </w:tcPr>
          <w:p w14:paraId="1B39B48F" w14:textId="4BCE020B" w:rsidR="00610077" w:rsidRPr="00DC4D9F" w:rsidRDefault="00610077" w:rsidP="00DC4D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610077" w:rsidRPr="00DC4D9F" w14:paraId="35E730CB" w14:textId="77777777" w:rsidTr="00DC4D9F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4C917005" w14:textId="3270224D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662" w:type="dxa"/>
            <w:gridSpan w:val="4"/>
            <w:vAlign w:val="center"/>
          </w:tcPr>
          <w:p w14:paraId="028340BE" w14:textId="50AE1F74" w:rsidR="00610077" w:rsidRPr="00DC4D9F" w:rsidRDefault="00610077" w:rsidP="00DC4D9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等离子射频汽化系统</w:t>
            </w:r>
          </w:p>
        </w:tc>
        <w:tc>
          <w:tcPr>
            <w:tcW w:w="2277" w:type="dxa"/>
            <w:gridSpan w:val="2"/>
            <w:vAlign w:val="center"/>
          </w:tcPr>
          <w:p w14:paraId="00577319" w14:textId="782A591F" w:rsidR="00610077" w:rsidRPr="00DC4D9F" w:rsidRDefault="00610077" w:rsidP="00DC4D9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610077" w:rsidRPr="00DC4D9F" w14:paraId="5507590B" w14:textId="77777777" w:rsidTr="00DC4D9F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7FF33A7A" w14:textId="104B77D0" w:rsidR="00610077" w:rsidRPr="00DC4D9F" w:rsidRDefault="00610077" w:rsidP="00DC4D9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662" w:type="dxa"/>
            <w:gridSpan w:val="4"/>
            <w:vAlign w:val="center"/>
          </w:tcPr>
          <w:p w14:paraId="3117502F" w14:textId="4C023776" w:rsidR="00610077" w:rsidRPr="00DC4D9F" w:rsidRDefault="00610077" w:rsidP="00DC4D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配套手术器械（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直行、左右弯咬钳各2把，刺刀、圆刀各一把，吸引管、剥离子、探针各两把</w:t>
            </w: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77" w:type="dxa"/>
            <w:gridSpan w:val="2"/>
            <w:vAlign w:val="center"/>
          </w:tcPr>
          <w:p w14:paraId="666BEA45" w14:textId="5A11C288" w:rsidR="00610077" w:rsidRPr="00DC4D9F" w:rsidRDefault="00610077" w:rsidP="00DC4D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610077" w:rsidRPr="00DC4D9F" w14:paraId="2F7C6CED" w14:textId="77777777" w:rsidTr="00DC4D9F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15EFDE21" w14:textId="7A0A018B" w:rsidR="00610077" w:rsidRPr="00DC4D9F" w:rsidRDefault="00610077" w:rsidP="00DC4D9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662" w:type="dxa"/>
            <w:gridSpan w:val="4"/>
            <w:vAlign w:val="center"/>
          </w:tcPr>
          <w:p w14:paraId="2E295761" w14:textId="6E00431A" w:rsidR="00610077" w:rsidRPr="00DC4D9F" w:rsidRDefault="00610077" w:rsidP="00DC4D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不同直径</w:t>
            </w:r>
            <w:r w:rsidRPr="00DC4D9F">
              <w:rPr>
                <w:rFonts w:ascii="宋体" w:hAnsi="宋体"/>
                <w:color w:val="000000"/>
                <w:kern w:val="0"/>
                <w:sz w:val="24"/>
              </w:rPr>
              <w:t>0</w:t>
            </w: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°、</w:t>
            </w:r>
            <w:r w:rsidRPr="00DC4D9F">
              <w:rPr>
                <w:rFonts w:ascii="宋体" w:hAnsi="宋体"/>
                <w:color w:val="000000"/>
                <w:kern w:val="0"/>
                <w:sz w:val="24"/>
              </w:rPr>
              <w:t>30</w:t>
            </w: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°、7</w:t>
            </w:r>
            <w:r w:rsidRPr="00DC4D9F">
              <w:rPr>
                <w:rFonts w:ascii="宋体" w:hAnsi="宋体"/>
                <w:color w:val="000000"/>
                <w:kern w:val="0"/>
                <w:sz w:val="24"/>
              </w:rPr>
              <w:t>0</w:t>
            </w: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°内镜</w:t>
            </w:r>
          </w:p>
        </w:tc>
        <w:tc>
          <w:tcPr>
            <w:tcW w:w="2277" w:type="dxa"/>
            <w:gridSpan w:val="2"/>
            <w:vAlign w:val="center"/>
          </w:tcPr>
          <w:p w14:paraId="0309F158" w14:textId="7C745AC2" w:rsidR="00610077" w:rsidRPr="00DC4D9F" w:rsidRDefault="00610077" w:rsidP="00DC4D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610077" w:rsidRPr="00DC4D9F" w14:paraId="74536BDB" w14:textId="77777777" w:rsidTr="00DC4D9F">
        <w:trPr>
          <w:trHeight w:val="454"/>
          <w:jc w:val="center"/>
        </w:trPr>
        <w:tc>
          <w:tcPr>
            <w:tcW w:w="918" w:type="dxa"/>
            <w:gridSpan w:val="2"/>
            <w:vAlign w:val="center"/>
          </w:tcPr>
          <w:p w14:paraId="536B7D2A" w14:textId="7C01F7B7" w:rsidR="00610077" w:rsidRPr="00DC4D9F" w:rsidRDefault="00610077" w:rsidP="00DC4D9F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662" w:type="dxa"/>
            <w:gridSpan w:val="4"/>
            <w:vAlign w:val="center"/>
          </w:tcPr>
          <w:p w14:paraId="5DADA686" w14:textId="12E3D4FA" w:rsidR="00610077" w:rsidRPr="00DC4D9F" w:rsidRDefault="00610077" w:rsidP="00DC4D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台车</w:t>
            </w:r>
          </w:p>
        </w:tc>
        <w:tc>
          <w:tcPr>
            <w:tcW w:w="2277" w:type="dxa"/>
            <w:gridSpan w:val="2"/>
            <w:vAlign w:val="center"/>
          </w:tcPr>
          <w:p w14:paraId="69DA3C97" w14:textId="23EFDFE7" w:rsidR="00610077" w:rsidRPr="00DC4D9F" w:rsidRDefault="00610077" w:rsidP="00DC4D9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E61849" w:rsidRPr="00DC4D9F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DC4D9F" w:rsidRDefault="00E61849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DC4D9F" w14:paraId="3058298B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E61849" w:rsidRPr="00DC4D9F" w:rsidRDefault="00E61849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410" w:type="dxa"/>
            <w:gridSpan w:val="3"/>
            <w:vAlign w:val="center"/>
          </w:tcPr>
          <w:p w14:paraId="58C87DAC" w14:textId="77777777" w:rsidR="00E61849" w:rsidRPr="00DC4D9F" w:rsidRDefault="00E61849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662" w:type="dxa"/>
            <w:gridSpan w:val="3"/>
            <w:vAlign w:val="center"/>
          </w:tcPr>
          <w:p w14:paraId="1E8A07C1" w14:textId="77777777" w:rsidR="00E61849" w:rsidRPr="00DC4D9F" w:rsidRDefault="00E61849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610077" w:rsidRPr="00DC4D9F" w14:paraId="7BD76437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22F330BB" w:rsidR="00610077" w:rsidRPr="00DC4D9F" w:rsidRDefault="00610077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14:paraId="144EADF7" w14:textId="53FD01EE" w:rsidR="00610077" w:rsidRPr="00DC4D9F" w:rsidRDefault="00610077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#摄像光源系统</w:t>
            </w:r>
          </w:p>
        </w:tc>
        <w:tc>
          <w:tcPr>
            <w:tcW w:w="6662" w:type="dxa"/>
            <w:gridSpan w:val="3"/>
            <w:vAlign w:val="center"/>
          </w:tcPr>
          <w:p w14:paraId="65F4CFDE" w14:textId="2C3FEFFD" w:rsidR="00610077" w:rsidRPr="00DC4D9F" w:rsidRDefault="00610077" w:rsidP="00DC4D9F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超高清摄像及LED冷光源一体化系统主机</w:t>
            </w:r>
          </w:p>
        </w:tc>
      </w:tr>
      <w:tr w:rsidR="00610077" w:rsidRPr="00DC4D9F" w14:paraId="36D10800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44AE5DE7" w:rsidR="00610077" w:rsidRPr="00DC4D9F" w:rsidRDefault="00610077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1.1</w:t>
            </w:r>
          </w:p>
        </w:tc>
        <w:tc>
          <w:tcPr>
            <w:tcW w:w="2410" w:type="dxa"/>
            <w:gridSpan w:val="3"/>
            <w:vAlign w:val="center"/>
          </w:tcPr>
          <w:p w14:paraId="771339AE" w14:textId="0F661DE3" w:rsidR="00610077" w:rsidRPr="00DC4D9F" w:rsidRDefault="00610077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＃摄像主机</w:t>
            </w:r>
          </w:p>
        </w:tc>
        <w:tc>
          <w:tcPr>
            <w:tcW w:w="6662" w:type="dxa"/>
            <w:gridSpan w:val="3"/>
            <w:vAlign w:val="center"/>
          </w:tcPr>
          <w:p w14:paraId="77634813" w14:textId="5F8DBF10" w:rsidR="00610077" w:rsidRPr="00DC4D9F" w:rsidRDefault="00610077" w:rsidP="00DC4D9F">
            <w:pPr>
              <w:jc w:val="left"/>
              <w:rPr>
                <w:rFonts w:ascii="宋体" w:hAnsi="宋体"/>
                <w:color w:val="FF000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视频输出分辨率：4K（3840×2160）</w:t>
            </w:r>
          </w:p>
        </w:tc>
      </w:tr>
      <w:tr w:rsidR="00610077" w:rsidRPr="00DC4D9F" w14:paraId="2A6E4C18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7981AE6D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1</w:t>
            </w:r>
            <w:r w:rsidRPr="00DC4D9F">
              <w:rPr>
                <w:rFonts w:ascii="宋体" w:hAnsi="宋体"/>
                <w:color w:val="000000"/>
                <w:sz w:val="24"/>
                <w:lang w:bidi="zh-CN"/>
              </w:rPr>
              <w:t>.2</w:t>
            </w:r>
          </w:p>
        </w:tc>
        <w:tc>
          <w:tcPr>
            <w:tcW w:w="2410" w:type="dxa"/>
            <w:gridSpan w:val="3"/>
            <w:vAlign w:val="center"/>
          </w:tcPr>
          <w:p w14:paraId="0977D039" w14:textId="4221329B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图像输出</w:t>
            </w:r>
          </w:p>
        </w:tc>
        <w:tc>
          <w:tcPr>
            <w:tcW w:w="6662" w:type="dxa"/>
            <w:gridSpan w:val="3"/>
            <w:vAlign w:val="center"/>
          </w:tcPr>
          <w:p w14:paraId="547BBF7F" w14:textId="0B85277C" w:rsidR="00610077" w:rsidRPr="00DC4D9F" w:rsidRDefault="00610077" w:rsidP="00DC4D9F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具备</w:t>
            </w:r>
            <w:r w:rsidRPr="00DC4D9F">
              <w:rPr>
                <w:rFonts w:ascii="宋体" w:hAnsi="宋体"/>
                <w:color w:val="000000"/>
                <w:sz w:val="24"/>
              </w:rPr>
              <w:t>HD-SDI/SD-SDI/3G-SDI/DVI高清数码输出方式</w:t>
            </w:r>
          </w:p>
        </w:tc>
      </w:tr>
      <w:tr w:rsidR="00610077" w:rsidRPr="00DC4D9F" w14:paraId="6D9913A6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0C00734E" w:rsidR="00610077" w:rsidRPr="00DC4D9F" w:rsidRDefault="00610077" w:rsidP="00DC4D9F">
            <w:pPr>
              <w:jc w:val="center"/>
              <w:rPr>
                <w:rFonts w:ascii="宋体" w:hAnsi="宋体"/>
                <w:bCs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1.</w:t>
            </w:r>
            <w:r w:rsidRPr="00DC4D9F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14:paraId="2F83D1B0" w14:textId="1F93C3E4" w:rsidR="00610077" w:rsidRPr="00DC4D9F" w:rsidRDefault="00610077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扫描方式</w:t>
            </w:r>
          </w:p>
        </w:tc>
        <w:tc>
          <w:tcPr>
            <w:tcW w:w="6662" w:type="dxa"/>
            <w:gridSpan w:val="3"/>
            <w:vAlign w:val="center"/>
          </w:tcPr>
          <w:p w14:paraId="4FD305F9" w14:textId="53F94A5D" w:rsidR="00610077" w:rsidRPr="00DC4D9F" w:rsidRDefault="00610077" w:rsidP="00DC4D9F">
            <w:pPr>
              <w:widowControl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逐行水平扫描分辨率≥</w:t>
            </w:r>
            <w:r w:rsidRPr="00DC4D9F">
              <w:rPr>
                <w:rFonts w:ascii="宋体" w:hAnsi="宋体"/>
                <w:color w:val="000000"/>
                <w:sz w:val="24"/>
              </w:rPr>
              <w:t>1080P</w:t>
            </w:r>
          </w:p>
        </w:tc>
      </w:tr>
      <w:tr w:rsidR="00610077" w:rsidRPr="00DC4D9F" w14:paraId="5CEF508C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1DB705F1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1.4</w:t>
            </w:r>
          </w:p>
        </w:tc>
        <w:tc>
          <w:tcPr>
            <w:tcW w:w="2410" w:type="dxa"/>
            <w:gridSpan w:val="3"/>
            <w:vAlign w:val="center"/>
          </w:tcPr>
          <w:p w14:paraId="5103DE75" w14:textId="6A4A8BAB" w:rsidR="00610077" w:rsidRPr="00DC4D9F" w:rsidRDefault="00610077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＃手术模式</w:t>
            </w:r>
          </w:p>
        </w:tc>
        <w:tc>
          <w:tcPr>
            <w:tcW w:w="6662" w:type="dxa"/>
            <w:gridSpan w:val="3"/>
            <w:vAlign w:val="center"/>
          </w:tcPr>
          <w:p w14:paraId="272BF8AA" w14:textId="638C4167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包含</w:t>
            </w:r>
            <w:r w:rsidRPr="00DC4D9F">
              <w:rPr>
                <w:rFonts w:ascii="宋体" w:hAnsi="宋体"/>
                <w:color w:val="000000"/>
                <w:sz w:val="24"/>
              </w:rPr>
              <w:t>小关节专业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用途、</w:t>
            </w:r>
            <w:r w:rsidRPr="00DC4D9F">
              <w:rPr>
                <w:rFonts w:ascii="宋体" w:hAnsi="宋体"/>
                <w:color w:val="000000"/>
                <w:sz w:val="24"/>
              </w:rPr>
              <w:t>耳鼻喉科专业用途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、自定义模式等≥8种手术模式</w:t>
            </w:r>
          </w:p>
        </w:tc>
      </w:tr>
      <w:tr w:rsidR="00610077" w:rsidRPr="00DC4D9F" w14:paraId="45BE32B4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5F7F7369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1.5</w:t>
            </w:r>
          </w:p>
        </w:tc>
        <w:tc>
          <w:tcPr>
            <w:tcW w:w="2410" w:type="dxa"/>
            <w:gridSpan w:val="3"/>
            <w:vAlign w:val="center"/>
          </w:tcPr>
          <w:p w14:paraId="7464DDFD" w14:textId="12352686" w:rsidR="00610077" w:rsidRPr="00DC4D9F" w:rsidRDefault="00610077" w:rsidP="00DC4D9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摄像主机</w:t>
            </w:r>
          </w:p>
        </w:tc>
        <w:tc>
          <w:tcPr>
            <w:tcW w:w="6662" w:type="dxa"/>
            <w:gridSpan w:val="3"/>
            <w:vAlign w:val="center"/>
          </w:tcPr>
          <w:p w14:paraId="5CA51FB4" w14:textId="38B61436" w:rsidR="00610077" w:rsidRPr="00DC4D9F" w:rsidRDefault="00610077" w:rsidP="00DC4D9F">
            <w:pPr>
              <w:adjustRightInd w:val="0"/>
              <w:snapToGrid w:val="0"/>
              <w:spacing w:before="26" w:after="26"/>
              <w:rPr>
                <w:rFonts w:ascii="宋体" w:hAnsi="宋体"/>
                <w:color w:val="000000"/>
                <w:spacing w:val="-8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主机面板具有 LCD 触摸显示屏</w:t>
            </w:r>
          </w:p>
        </w:tc>
      </w:tr>
      <w:tr w:rsidR="00610077" w:rsidRPr="00DC4D9F" w14:paraId="4F15E215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ABF5F7" w14:textId="69C16323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1.6</w:t>
            </w:r>
          </w:p>
        </w:tc>
        <w:tc>
          <w:tcPr>
            <w:tcW w:w="2410" w:type="dxa"/>
            <w:gridSpan w:val="3"/>
            <w:vAlign w:val="center"/>
          </w:tcPr>
          <w:p w14:paraId="5C07BEA6" w14:textId="4D3DE03B" w:rsidR="00610077" w:rsidRPr="00DC4D9F" w:rsidRDefault="00610077" w:rsidP="00DC4D9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存储功能</w:t>
            </w:r>
          </w:p>
        </w:tc>
        <w:tc>
          <w:tcPr>
            <w:tcW w:w="6662" w:type="dxa"/>
            <w:gridSpan w:val="3"/>
            <w:vAlign w:val="center"/>
          </w:tcPr>
          <w:p w14:paraId="3029CFCE" w14:textId="1E309C3C" w:rsidR="00610077" w:rsidRPr="00DC4D9F" w:rsidRDefault="00610077" w:rsidP="00DC4D9F">
            <w:pPr>
              <w:adjustRightInd w:val="0"/>
              <w:snapToGrid w:val="0"/>
              <w:spacing w:before="26" w:after="26"/>
              <w:rPr>
                <w:rFonts w:ascii="宋体" w:hAnsi="宋体"/>
                <w:color w:val="000000"/>
                <w:spacing w:val="-8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图像和视频自动存储USB存储设备，视频自动分段存储</w:t>
            </w:r>
          </w:p>
        </w:tc>
      </w:tr>
      <w:tr w:rsidR="00610077" w:rsidRPr="00DC4D9F" w14:paraId="36C0A2B5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8F2E13" w14:textId="2621F1C4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1.7</w:t>
            </w:r>
          </w:p>
        </w:tc>
        <w:tc>
          <w:tcPr>
            <w:tcW w:w="2410" w:type="dxa"/>
            <w:gridSpan w:val="3"/>
            <w:vAlign w:val="center"/>
          </w:tcPr>
          <w:p w14:paraId="30E75EB4" w14:textId="0AD917E8" w:rsidR="00610077" w:rsidRPr="00DC4D9F" w:rsidRDefault="00610077" w:rsidP="00DC4D9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★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光源</w:t>
            </w:r>
          </w:p>
        </w:tc>
        <w:tc>
          <w:tcPr>
            <w:tcW w:w="6662" w:type="dxa"/>
            <w:gridSpan w:val="3"/>
            <w:vAlign w:val="center"/>
          </w:tcPr>
          <w:p w14:paraId="3728E407" w14:textId="7B496518" w:rsidR="00610077" w:rsidRPr="00DC4D9F" w:rsidRDefault="00610077" w:rsidP="00DC4D9F">
            <w:pPr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光源为LED冷光源，灯泡寿命≥30000小时，支持冷启动，光强度可主机调节，光源线可高温高压消毒</w:t>
            </w:r>
          </w:p>
        </w:tc>
      </w:tr>
      <w:tr w:rsidR="00610077" w:rsidRPr="00DC4D9F" w14:paraId="5D600E1A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2EBC25" w14:textId="3AEAD7A9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14:paraId="76F4885E" w14:textId="2B3C3FF3" w:rsidR="00610077" w:rsidRPr="00DC4D9F" w:rsidRDefault="00610077" w:rsidP="00DC4D9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摄像头耦合器</w:t>
            </w:r>
          </w:p>
        </w:tc>
        <w:tc>
          <w:tcPr>
            <w:tcW w:w="6662" w:type="dxa"/>
            <w:gridSpan w:val="3"/>
            <w:vAlign w:val="center"/>
          </w:tcPr>
          <w:p w14:paraId="1E206F71" w14:textId="37A3754F" w:rsidR="00610077" w:rsidRPr="00DC4D9F" w:rsidRDefault="00610077" w:rsidP="00DC4D9F">
            <w:pPr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高清摄像头</w:t>
            </w:r>
          </w:p>
        </w:tc>
      </w:tr>
      <w:tr w:rsidR="00610077" w:rsidRPr="00DC4D9F" w14:paraId="1BFA1501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838405" w14:textId="414B16D6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2.1</w:t>
            </w:r>
          </w:p>
        </w:tc>
        <w:tc>
          <w:tcPr>
            <w:tcW w:w="2410" w:type="dxa"/>
            <w:gridSpan w:val="3"/>
            <w:vAlign w:val="center"/>
          </w:tcPr>
          <w:p w14:paraId="726C5B87" w14:textId="41F63166" w:rsidR="00610077" w:rsidRPr="00DC4D9F" w:rsidRDefault="00610077" w:rsidP="00DC4D9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★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传感器</w:t>
            </w:r>
          </w:p>
        </w:tc>
        <w:tc>
          <w:tcPr>
            <w:tcW w:w="6662" w:type="dxa"/>
            <w:gridSpan w:val="3"/>
            <w:vAlign w:val="center"/>
          </w:tcPr>
          <w:p w14:paraId="42002E39" w14:textId="39DF190A" w:rsidR="00610077" w:rsidRPr="00DC4D9F" w:rsidRDefault="00610077" w:rsidP="00DC4D9F">
            <w:pPr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全高清图像传感器</w:t>
            </w:r>
          </w:p>
        </w:tc>
      </w:tr>
      <w:tr w:rsidR="00610077" w:rsidRPr="00DC4D9F" w14:paraId="65340DB0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048819" w14:textId="5E5B9BEB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2.2</w:t>
            </w:r>
          </w:p>
        </w:tc>
        <w:tc>
          <w:tcPr>
            <w:tcW w:w="2410" w:type="dxa"/>
            <w:gridSpan w:val="3"/>
            <w:vAlign w:val="center"/>
          </w:tcPr>
          <w:p w14:paraId="1CE624E4" w14:textId="7DE22174" w:rsidR="00610077" w:rsidRPr="00DC4D9F" w:rsidRDefault="00610077" w:rsidP="00DC4D9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＃传感器消毒</w:t>
            </w:r>
          </w:p>
        </w:tc>
        <w:tc>
          <w:tcPr>
            <w:tcW w:w="6662" w:type="dxa"/>
            <w:gridSpan w:val="3"/>
            <w:vAlign w:val="center"/>
          </w:tcPr>
          <w:p w14:paraId="4421F154" w14:textId="5F0E8AEC" w:rsidR="00610077" w:rsidRPr="00DC4D9F" w:rsidRDefault="00610077" w:rsidP="00DC4D9F">
            <w:pPr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图像传感器可高温高压消毒</w:t>
            </w:r>
          </w:p>
        </w:tc>
      </w:tr>
      <w:tr w:rsidR="00610077" w:rsidRPr="00DC4D9F" w14:paraId="308D296F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FE018A" w14:textId="79FD3879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410" w:type="dxa"/>
            <w:gridSpan w:val="3"/>
            <w:vAlign w:val="center"/>
          </w:tcPr>
          <w:p w14:paraId="638DD47C" w14:textId="16DF2556" w:rsidR="00610077" w:rsidRPr="00DC4D9F" w:rsidRDefault="00610077" w:rsidP="00DC4D9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＃摄像头按钮</w:t>
            </w:r>
          </w:p>
        </w:tc>
        <w:tc>
          <w:tcPr>
            <w:tcW w:w="6662" w:type="dxa"/>
            <w:gridSpan w:val="3"/>
            <w:vAlign w:val="center"/>
          </w:tcPr>
          <w:p w14:paraId="531D9294" w14:textId="0FFA927A" w:rsidR="00610077" w:rsidRPr="00DC4D9F" w:rsidRDefault="00610077" w:rsidP="00DC4D9F">
            <w:pPr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至少具有3个可编程按钮，6种预设功能，可自定义遥控实现开启光源、白平衡、拍照和摄像、亮度调节、变焦调节、曝光调节等功能</w:t>
            </w:r>
          </w:p>
        </w:tc>
      </w:tr>
      <w:tr w:rsidR="00610077" w:rsidRPr="00DC4D9F" w14:paraId="4A409295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27B4FDB" w14:textId="06CAAE0F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2.4</w:t>
            </w:r>
          </w:p>
        </w:tc>
        <w:tc>
          <w:tcPr>
            <w:tcW w:w="2410" w:type="dxa"/>
            <w:gridSpan w:val="3"/>
            <w:vAlign w:val="center"/>
          </w:tcPr>
          <w:p w14:paraId="3FB357CE" w14:textId="73730320" w:rsidR="00610077" w:rsidRPr="00DC4D9F" w:rsidRDefault="00610077" w:rsidP="00DC4D9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＃摄像头重量</w:t>
            </w:r>
          </w:p>
        </w:tc>
        <w:tc>
          <w:tcPr>
            <w:tcW w:w="6662" w:type="dxa"/>
            <w:gridSpan w:val="3"/>
            <w:vAlign w:val="center"/>
          </w:tcPr>
          <w:p w14:paraId="5E3C4C1B" w14:textId="5F7ABA12" w:rsidR="00610077" w:rsidRPr="00DC4D9F" w:rsidRDefault="00610077" w:rsidP="00DC4D9F">
            <w:pPr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轻量化设计：重量≤200克</w:t>
            </w:r>
          </w:p>
        </w:tc>
      </w:tr>
      <w:tr w:rsidR="00610077" w:rsidRPr="00DC4D9F" w14:paraId="24E6129E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A4431C0" w14:textId="1C6A2509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2.5</w:t>
            </w:r>
          </w:p>
        </w:tc>
        <w:tc>
          <w:tcPr>
            <w:tcW w:w="2410" w:type="dxa"/>
            <w:gridSpan w:val="3"/>
            <w:vAlign w:val="center"/>
          </w:tcPr>
          <w:p w14:paraId="15356181" w14:textId="4E26C061" w:rsidR="00610077" w:rsidRPr="00DC4D9F" w:rsidRDefault="00610077" w:rsidP="00DC4D9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#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摄像头耦合器</w:t>
            </w:r>
          </w:p>
        </w:tc>
        <w:tc>
          <w:tcPr>
            <w:tcW w:w="6662" w:type="dxa"/>
            <w:gridSpan w:val="3"/>
            <w:vAlign w:val="center"/>
          </w:tcPr>
          <w:p w14:paraId="3BEA41AB" w14:textId="3C464EEC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配备独立变焦耦合器、可高温高压灭菌</w:t>
            </w:r>
          </w:p>
        </w:tc>
      </w:tr>
      <w:tr w:rsidR="00610077" w:rsidRPr="00DC4D9F" w14:paraId="4158CC0C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CB93C22" w14:textId="0F63A00B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2</w:t>
            </w:r>
            <w:r w:rsidRPr="00DC4D9F">
              <w:rPr>
                <w:rFonts w:ascii="宋体" w:hAnsi="宋体"/>
                <w:color w:val="000000"/>
                <w:sz w:val="24"/>
                <w:lang w:bidi="zh-CN"/>
              </w:rPr>
              <w:t>.</w:t>
            </w: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6</w:t>
            </w:r>
          </w:p>
        </w:tc>
        <w:tc>
          <w:tcPr>
            <w:tcW w:w="2410" w:type="dxa"/>
            <w:gridSpan w:val="3"/>
            <w:vAlign w:val="center"/>
          </w:tcPr>
          <w:p w14:paraId="2944B62D" w14:textId="164DC151" w:rsidR="00610077" w:rsidRPr="00DC4D9F" w:rsidRDefault="00610077" w:rsidP="00DC4D9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★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摄像头耦合器变焦</w:t>
            </w:r>
          </w:p>
        </w:tc>
        <w:tc>
          <w:tcPr>
            <w:tcW w:w="6662" w:type="dxa"/>
            <w:gridSpan w:val="3"/>
            <w:vAlign w:val="center"/>
          </w:tcPr>
          <w:p w14:paraId="4C0D9D4F" w14:textId="5BE7B41C" w:rsidR="00610077" w:rsidRPr="00DC4D9F" w:rsidRDefault="00610077" w:rsidP="00DC4D9F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缩放变焦：光学变焦2倍</w:t>
            </w:r>
          </w:p>
        </w:tc>
      </w:tr>
      <w:tr w:rsidR="00610077" w:rsidRPr="00DC4D9F" w14:paraId="04341B0C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582EC" w14:textId="0F5A59FE" w:rsidR="00610077" w:rsidRPr="00DC4D9F" w:rsidRDefault="00610077" w:rsidP="00DC4D9F">
            <w:pPr>
              <w:jc w:val="center"/>
              <w:rPr>
                <w:rFonts w:ascii="宋体" w:hAnsi="宋体" w:cs="Segoe UI Symbol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14:paraId="3CEC752C" w14:textId="2D4B59C5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#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图像管理系统</w:t>
            </w:r>
          </w:p>
        </w:tc>
        <w:tc>
          <w:tcPr>
            <w:tcW w:w="6662" w:type="dxa"/>
            <w:gridSpan w:val="3"/>
            <w:vAlign w:val="center"/>
          </w:tcPr>
          <w:p w14:paraId="5657DFDE" w14:textId="5911A721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同品牌图像管理系统</w:t>
            </w:r>
          </w:p>
        </w:tc>
      </w:tr>
      <w:tr w:rsidR="00610077" w:rsidRPr="00DC4D9F" w14:paraId="74749703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DFE5534" w14:textId="24C9F63E" w:rsidR="00610077" w:rsidRPr="00DC4D9F" w:rsidRDefault="00610077" w:rsidP="00DC4D9F">
            <w:pPr>
              <w:jc w:val="center"/>
              <w:rPr>
                <w:rFonts w:ascii="宋体" w:hAnsi="宋体" w:cs="Segoe UI Symbol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3.1</w:t>
            </w:r>
          </w:p>
        </w:tc>
        <w:tc>
          <w:tcPr>
            <w:tcW w:w="2410" w:type="dxa"/>
            <w:gridSpan w:val="3"/>
            <w:vAlign w:val="center"/>
          </w:tcPr>
          <w:p w14:paraId="01178E6D" w14:textId="3E866B4F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内存格式</w:t>
            </w:r>
          </w:p>
        </w:tc>
        <w:tc>
          <w:tcPr>
            <w:tcW w:w="6662" w:type="dxa"/>
            <w:gridSpan w:val="3"/>
            <w:vAlign w:val="center"/>
          </w:tcPr>
          <w:p w14:paraId="7FBF999A" w14:textId="45CF8559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可定制化图像、视频、文本、音频等格式，支持PACS/EMR/DICOM协议，内存空间≥1T。</w:t>
            </w:r>
          </w:p>
        </w:tc>
      </w:tr>
      <w:tr w:rsidR="00610077" w:rsidRPr="00DC4D9F" w14:paraId="14D012BF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7D25363" w14:textId="1752E119" w:rsidR="00610077" w:rsidRPr="00DC4D9F" w:rsidRDefault="00610077" w:rsidP="00DC4D9F">
            <w:pPr>
              <w:jc w:val="center"/>
              <w:rPr>
                <w:rFonts w:ascii="宋体" w:hAnsi="宋体" w:cs="Segoe UI Symbol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3.2</w:t>
            </w:r>
          </w:p>
        </w:tc>
        <w:tc>
          <w:tcPr>
            <w:tcW w:w="2410" w:type="dxa"/>
            <w:gridSpan w:val="3"/>
            <w:vAlign w:val="center"/>
          </w:tcPr>
          <w:p w14:paraId="1AD5DC34" w14:textId="42569A2E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操作界面</w:t>
            </w:r>
          </w:p>
        </w:tc>
        <w:tc>
          <w:tcPr>
            <w:tcW w:w="6662" w:type="dxa"/>
            <w:gridSpan w:val="3"/>
            <w:vAlign w:val="center"/>
          </w:tcPr>
          <w:p w14:paraId="196D6533" w14:textId="496417B7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全中文用户界面，人性化触屏菜单设置</w:t>
            </w:r>
          </w:p>
        </w:tc>
      </w:tr>
      <w:tr w:rsidR="00610077" w:rsidRPr="00DC4D9F" w14:paraId="3E0D7480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8186D7C" w14:textId="225065B6" w:rsidR="00610077" w:rsidRPr="00DC4D9F" w:rsidRDefault="00610077" w:rsidP="00DC4D9F">
            <w:pPr>
              <w:jc w:val="center"/>
              <w:rPr>
                <w:rFonts w:ascii="宋体" w:hAnsi="宋体" w:cs="Segoe UI Symbol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3.3</w:t>
            </w:r>
          </w:p>
        </w:tc>
        <w:tc>
          <w:tcPr>
            <w:tcW w:w="2410" w:type="dxa"/>
            <w:gridSpan w:val="3"/>
            <w:vAlign w:val="center"/>
          </w:tcPr>
          <w:p w14:paraId="0C2D0F28" w14:textId="10ADDF9B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流媒体</w:t>
            </w:r>
          </w:p>
        </w:tc>
        <w:tc>
          <w:tcPr>
            <w:tcW w:w="6662" w:type="dxa"/>
            <w:gridSpan w:val="3"/>
            <w:vAlign w:val="center"/>
          </w:tcPr>
          <w:p w14:paraId="256776DB" w14:textId="77777777" w:rsidR="00610077" w:rsidRPr="00DC4D9F" w:rsidRDefault="00610077" w:rsidP="00DC4D9F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移动设备无线连接，并可通过移动设备编辑并保存回图像管理系统主机，</w:t>
            </w:r>
            <w:r w:rsidRPr="00DC4D9F">
              <w:rPr>
                <w:rFonts w:ascii="宋体" w:hAnsi="宋体"/>
                <w:color w:val="000000"/>
                <w:sz w:val="24"/>
              </w:rPr>
              <w:t>支持流媒体视频直播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DC4D9F">
              <w:rPr>
                <w:rFonts w:ascii="宋体" w:hAnsi="宋体"/>
                <w:color w:val="000000"/>
                <w:sz w:val="24"/>
              </w:rPr>
              <w:t>支持4K回放功能</w:t>
            </w:r>
          </w:p>
          <w:p w14:paraId="37AB3498" w14:textId="433DCA94" w:rsidR="00610077" w:rsidRPr="00DC4D9F" w:rsidRDefault="00610077" w:rsidP="00DC4D9F">
            <w:pPr>
              <w:jc w:val="left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/>
                <w:sz w:val="24"/>
              </w:rPr>
              <w:t>正在检索数据。请等待数秒，再尝试剪切或复制。</w:t>
            </w:r>
          </w:p>
        </w:tc>
      </w:tr>
      <w:tr w:rsidR="00610077" w:rsidRPr="00DC4D9F" w14:paraId="3FEA3E6E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9499580" w14:textId="0B0747A5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3.4</w:t>
            </w:r>
          </w:p>
        </w:tc>
        <w:tc>
          <w:tcPr>
            <w:tcW w:w="2410" w:type="dxa"/>
            <w:gridSpan w:val="3"/>
            <w:vAlign w:val="center"/>
          </w:tcPr>
          <w:p w14:paraId="76F9272A" w14:textId="06AC168E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存储图像</w:t>
            </w:r>
          </w:p>
        </w:tc>
        <w:tc>
          <w:tcPr>
            <w:tcW w:w="6662" w:type="dxa"/>
            <w:gridSpan w:val="3"/>
            <w:vAlign w:val="center"/>
          </w:tcPr>
          <w:p w14:paraId="4F606407" w14:textId="36D93768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可存储4K图像和视频</w:t>
            </w:r>
          </w:p>
        </w:tc>
      </w:tr>
      <w:tr w:rsidR="00610077" w:rsidRPr="00DC4D9F" w14:paraId="1F38D4A2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69CC4B" w14:textId="211AA9F7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14:paraId="2DCF13EB" w14:textId="24DBE292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sz w:val="24"/>
              </w:rPr>
              <w:t>内窥镜手术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及入路系统</w:t>
            </w:r>
          </w:p>
        </w:tc>
        <w:tc>
          <w:tcPr>
            <w:tcW w:w="6662" w:type="dxa"/>
            <w:gridSpan w:val="3"/>
            <w:vAlign w:val="center"/>
          </w:tcPr>
          <w:p w14:paraId="7C3BDA76" w14:textId="228FB3FD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</w:p>
        </w:tc>
      </w:tr>
      <w:tr w:rsidR="00610077" w:rsidRPr="00DC4D9F" w14:paraId="1292F559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24216C1" w14:textId="470C3888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4.1</w:t>
            </w:r>
          </w:p>
        </w:tc>
        <w:tc>
          <w:tcPr>
            <w:tcW w:w="2410" w:type="dxa"/>
            <w:gridSpan w:val="3"/>
            <w:vAlign w:val="center"/>
          </w:tcPr>
          <w:p w14:paraId="1C6FC408" w14:textId="7D3C0E23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★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入路系统</w:t>
            </w:r>
          </w:p>
        </w:tc>
        <w:tc>
          <w:tcPr>
            <w:tcW w:w="6662" w:type="dxa"/>
            <w:gridSpan w:val="3"/>
            <w:vAlign w:val="center"/>
          </w:tcPr>
          <w:p w14:paraId="06C01930" w14:textId="43BDBEE4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/>
                <w:color w:val="000000"/>
                <w:sz w:val="24"/>
              </w:rPr>
              <w:t>1.9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mm、4mm的</w:t>
            </w:r>
            <w:r w:rsidRPr="00DC4D9F">
              <w:rPr>
                <w:rFonts w:ascii="宋体" w:hAnsi="宋体"/>
                <w:color w:val="000000"/>
                <w:sz w:val="24"/>
              </w:rPr>
              <w:t>0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度/30度/70度广角镜头，钝形闭孔器，镜鞘，1</w:t>
            </w:r>
            <w:r w:rsidRPr="00DC4D9F">
              <w:rPr>
                <w:rFonts w:ascii="宋体" w:hAnsi="宋体"/>
                <w:color w:val="000000"/>
                <w:sz w:val="24"/>
              </w:rPr>
              <w:t>.9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mm镜头视野角度≥7</w:t>
            </w:r>
            <w:r w:rsidRPr="00DC4D9F">
              <w:rPr>
                <w:rFonts w:ascii="宋体" w:hAnsi="宋体"/>
                <w:color w:val="000000"/>
                <w:sz w:val="24"/>
              </w:rPr>
              <w:t>0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°，4mm镜头视野角度≥105°</w:t>
            </w:r>
          </w:p>
        </w:tc>
      </w:tr>
      <w:tr w:rsidR="00610077" w:rsidRPr="00DC4D9F" w14:paraId="7ACC2B3A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ADAFF92" w14:textId="7F1B5C62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4.2</w:t>
            </w:r>
          </w:p>
        </w:tc>
        <w:tc>
          <w:tcPr>
            <w:tcW w:w="2410" w:type="dxa"/>
            <w:gridSpan w:val="3"/>
            <w:vAlign w:val="center"/>
          </w:tcPr>
          <w:p w14:paraId="2E8B4C45" w14:textId="30FDBDCB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＃镜头</w:t>
            </w:r>
          </w:p>
        </w:tc>
        <w:tc>
          <w:tcPr>
            <w:tcW w:w="6662" w:type="dxa"/>
            <w:gridSpan w:val="3"/>
            <w:vAlign w:val="center"/>
          </w:tcPr>
          <w:p w14:paraId="30F9D0CE" w14:textId="314C8B29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镜头景深3-80mm，视野度≥105度，可高温高压灭菌</w:t>
            </w:r>
          </w:p>
        </w:tc>
      </w:tr>
      <w:tr w:rsidR="00610077" w:rsidRPr="00DC4D9F" w14:paraId="77D508CF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5A33959" w14:textId="2FB7C441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410" w:type="dxa"/>
            <w:gridSpan w:val="3"/>
            <w:vAlign w:val="center"/>
          </w:tcPr>
          <w:p w14:paraId="61DBC6C0" w14:textId="2A302488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★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医用监视器</w:t>
            </w:r>
          </w:p>
        </w:tc>
        <w:tc>
          <w:tcPr>
            <w:tcW w:w="6662" w:type="dxa"/>
            <w:gridSpan w:val="3"/>
            <w:vAlign w:val="center"/>
          </w:tcPr>
          <w:p w14:paraId="47648F2A" w14:textId="6998E916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≥</w:t>
            </w:r>
            <w:r w:rsidRPr="00DC4D9F">
              <w:rPr>
                <w:rFonts w:ascii="宋体" w:hAnsi="宋体"/>
                <w:color w:val="000000"/>
                <w:sz w:val="24"/>
              </w:rPr>
              <w:t>27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寸 4K医用监视器，分辨率3840*2160</w:t>
            </w:r>
          </w:p>
        </w:tc>
      </w:tr>
      <w:tr w:rsidR="00610077" w:rsidRPr="00DC4D9F" w14:paraId="2E003E9E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2BFE323" w14:textId="7ACFB136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6</w:t>
            </w:r>
          </w:p>
        </w:tc>
        <w:tc>
          <w:tcPr>
            <w:tcW w:w="2410" w:type="dxa"/>
            <w:gridSpan w:val="3"/>
            <w:vAlign w:val="center"/>
          </w:tcPr>
          <w:p w14:paraId="56798BF5" w14:textId="62161F74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★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等离子射频</w:t>
            </w:r>
          </w:p>
        </w:tc>
        <w:tc>
          <w:tcPr>
            <w:tcW w:w="6662" w:type="dxa"/>
            <w:gridSpan w:val="3"/>
            <w:vAlign w:val="center"/>
          </w:tcPr>
          <w:p w14:paraId="0FFB1278" w14:textId="6FDA1F2F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配备等离子射频汽化系统</w:t>
            </w:r>
          </w:p>
        </w:tc>
      </w:tr>
      <w:tr w:rsidR="00610077" w:rsidRPr="00DC4D9F" w14:paraId="55B20699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B3765DA" w14:textId="63BFD2A6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7</w:t>
            </w:r>
          </w:p>
        </w:tc>
        <w:tc>
          <w:tcPr>
            <w:tcW w:w="2410" w:type="dxa"/>
            <w:gridSpan w:val="3"/>
            <w:vAlign w:val="center"/>
          </w:tcPr>
          <w:p w14:paraId="674B197C" w14:textId="321F4D8D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★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消融功率</w:t>
            </w:r>
          </w:p>
        </w:tc>
        <w:tc>
          <w:tcPr>
            <w:tcW w:w="6662" w:type="dxa"/>
            <w:gridSpan w:val="3"/>
            <w:vAlign w:val="center"/>
          </w:tcPr>
          <w:p w14:paraId="471D9A37" w14:textId="67E86015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最大消融功率</w:t>
            </w:r>
            <w:r w:rsidRPr="00DC4D9F">
              <w:rPr>
                <w:rFonts w:ascii="宋体" w:hAnsi="宋体"/>
                <w:color w:val="000000"/>
                <w:sz w:val="24"/>
              </w:rPr>
              <w:t>≥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380W</w:t>
            </w:r>
          </w:p>
        </w:tc>
      </w:tr>
      <w:tr w:rsidR="00610077" w:rsidRPr="00DC4D9F" w14:paraId="6EDDA459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9B3F486" w14:textId="165AB667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7</w:t>
            </w:r>
            <w:r w:rsidRPr="00DC4D9F">
              <w:rPr>
                <w:rFonts w:ascii="宋体" w:hAnsi="宋体"/>
                <w:color w:val="000000"/>
                <w:sz w:val="24"/>
                <w:lang w:bidi="zh-CN"/>
              </w:rPr>
              <w:t>.</w:t>
            </w: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14:paraId="77B88374" w14:textId="73F0017F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＃关节腔温度</w:t>
            </w:r>
          </w:p>
        </w:tc>
        <w:tc>
          <w:tcPr>
            <w:tcW w:w="6662" w:type="dxa"/>
            <w:gridSpan w:val="3"/>
            <w:vAlign w:val="center"/>
          </w:tcPr>
          <w:p w14:paraId="7C9803FB" w14:textId="29ED3C77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可实现关节腔温度低至30.</w:t>
            </w:r>
            <w:r w:rsidRPr="00DC4D9F">
              <w:rPr>
                <w:rFonts w:ascii="宋体" w:hAnsi="宋体"/>
                <w:color w:val="000000"/>
                <w:sz w:val="24"/>
              </w:rPr>
              <w:t>9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℃，避免对组织的损伤</w:t>
            </w:r>
          </w:p>
        </w:tc>
      </w:tr>
      <w:tr w:rsidR="00610077" w:rsidRPr="00DC4D9F" w14:paraId="43E719A7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7F6E763" w14:textId="52C00CC3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7</w:t>
            </w:r>
            <w:r w:rsidRPr="00DC4D9F">
              <w:rPr>
                <w:rFonts w:ascii="宋体" w:hAnsi="宋体"/>
                <w:color w:val="000000"/>
                <w:sz w:val="24"/>
                <w:lang w:bidi="zh-CN"/>
              </w:rPr>
              <w:t>.</w:t>
            </w: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14:paraId="6617A0F2" w14:textId="6C8D48B8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超温指示器</w:t>
            </w:r>
          </w:p>
        </w:tc>
        <w:tc>
          <w:tcPr>
            <w:tcW w:w="6662" w:type="dxa"/>
            <w:gridSpan w:val="3"/>
            <w:vAlign w:val="center"/>
          </w:tcPr>
          <w:p w14:paraId="338657E7" w14:textId="3CB9CF74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超过设定温度&gt;8℃报警</w:t>
            </w:r>
          </w:p>
        </w:tc>
      </w:tr>
      <w:tr w:rsidR="00610077" w:rsidRPr="00DC4D9F" w14:paraId="53941307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3CFE241" w14:textId="3D9B27E3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7</w:t>
            </w:r>
            <w:r w:rsidRPr="00DC4D9F">
              <w:rPr>
                <w:rFonts w:ascii="宋体" w:hAnsi="宋体"/>
                <w:color w:val="000000"/>
                <w:sz w:val="24"/>
                <w:lang w:bidi="zh-CN"/>
              </w:rPr>
              <w:t>.</w:t>
            </w: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14:paraId="29278F23" w14:textId="72345813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温度</w:t>
            </w:r>
          </w:p>
        </w:tc>
        <w:tc>
          <w:tcPr>
            <w:tcW w:w="6662" w:type="dxa"/>
            <w:gridSpan w:val="3"/>
            <w:vAlign w:val="center"/>
          </w:tcPr>
          <w:p w14:paraId="6DAAFC0B" w14:textId="4310FF6F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控制范围：45-</w:t>
            </w:r>
            <w:r w:rsidRPr="00DC4D9F">
              <w:rPr>
                <w:rFonts w:ascii="宋体" w:hAnsi="宋体"/>
                <w:color w:val="000000"/>
                <w:sz w:val="24"/>
              </w:rPr>
              <w:t>95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℃显示范围：10-</w:t>
            </w:r>
            <w:r w:rsidRPr="00DC4D9F">
              <w:rPr>
                <w:rFonts w:ascii="宋体" w:hAnsi="宋体"/>
                <w:color w:val="000000"/>
                <w:sz w:val="24"/>
              </w:rPr>
              <w:t>99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℃</w:t>
            </w:r>
          </w:p>
        </w:tc>
      </w:tr>
      <w:tr w:rsidR="00610077" w:rsidRPr="00DC4D9F" w14:paraId="6257E5C6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2AAD612" w14:textId="4A67C475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7</w:t>
            </w:r>
            <w:r w:rsidRPr="00DC4D9F">
              <w:rPr>
                <w:rFonts w:ascii="宋体" w:hAnsi="宋体"/>
                <w:color w:val="000000"/>
                <w:sz w:val="24"/>
                <w:lang w:bidi="zh-CN"/>
              </w:rPr>
              <w:t>.</w:t>
            </w: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14:paraId="1EE36B46" w14:textId="396C9032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无缝电流保护功能</w:t>
            </w:r>
          </w:p>
        </w:tc>
        <w:tc>
          <w:tcPr>
            <w:tcW w:w="6662" w:type="dxa"/>
            <w:gridSpan w:val="3"/>
            <w:vAlign w:val="center"/>
          </w:tcPr>
          <w:p w14:paraId="1597244A" w14:textId="218CD15E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电极接触金属端自动停止工作，不再接触后立即自动恢复工作</w:t>
            </w:r>
          </w:p>
        </w:tc>
      </w:tr>
      <w:tr w:rsidR="00610077" w:rsidRPr="00DC4D9F" w14:paraId="6E3B2556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116D44A" w14:textId="2CC65073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7.5</w:t>
            </w:r>
          </w:p>
        </w:tc>
        <w:tc>
          <w:tcPr>
            <w:tcW w:w="2410" w:type="dxa"/>
            <w:gridSpan w:val="3"/>
            <w:vAlign w:val="center"/>
          </w:tcPr>
          <w:p w14:paraId="43DB0249" w14:textId="2C933478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  <w:lang w:bidi="zh-CN"/>
              </w:rPr>
              <w:t>★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混合消融</w:t>
            </w:r>
          </w:p>
        </w:tc>
        <w:tc>
          <w:tcPr>
            <w:tcW w:w="6662" w:type="dxa"/>
            <w:gridSpan w:val="3"/>
            <w:vAlign w:val="center"/>
          </w:tcPr>
          <w:p w14:paraId="43F37779" w14:textId="2650ABA6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两档可调：可分别在消融模式和凝血（止血）模式之间进行切换</w:t>
            </w:r>
          </w:p>
        </w:tc>
      </w:tr>
      <w:tr w:rsidR="00610077" w:rsidRPr="00DC4D9F" w14:paraId="3A77577C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71D6408" w14:textId="4651FC25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7.6</w:t>
            </w:r>
          </w:p>
        </w:tc>
        <w:tc>
          <w:tcPr>
            <w:tcW w:w="2410" w:type="dxa"/>
            <w:gridSpan w:val="3"/>
            <w:vAlign w:val="center"/>
          </w:tcPr>
          <w:p w14:paraId="7D9354C1" w14:textId="6C9F6F4B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＃脚踏</w:t>
            </w:r>
          </w:p>
        </w:tc>
        <w:tc>
          <w:tcPr>
            <w:tcW w:w="6662" w:type="dxa"/>
            <w:gridSpan w:val="3"/>
            <w:vAlign w:val="center"/>
          </w:tcPr>
          <w:p w14:paraId="182765C1" w14:textId="576C87F1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可配置无线脚踏</w:t>
            </w:r>
          </w:p>
        </w:tc>
      </w:tr>
      <w:tr w:rsidR="00E61849" w:rsidRPr="00DC4D9F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172DC6AF" w:rsidR="00E61849" w:rsidRPr="00DC4D9F" w:rsidRDefault="007862FA" w:rsidP="00DC4D9F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sz w:val="24"/>
              </w:rPr>
              <w:t>★</w:t>
            </w:r>
            <w:r w:rsidR="00E61849" w:rsidRPr="00DC4D9F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610077" w:rsidRPr="00DC4D9F" w14:paraId="03926F9B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4B72CFAF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14:paraId="38FBFC54" w14:textId="3731D582" w:rsidR="00610077" w:rsidRPr="00DC4D9F" w:rsidRDefault="00610077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质保期</w:t>
            </w:r>
          </w:p>
        </w:tc>
        <w:tc>
          <w:tcPr>
            <w:tcW w:w="6662" w:type="dxa"/>
            <w:gridSpan w:val="3"/>
            <w:vAlign w:val="center"/>
          </w:tcPr>
          <w:p w14:paraId="360BF3BD" w14:textId="4AB41F8B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整机质保3年</w:t>
            </w:r>
          </w:p>
        </w:tc>
      </w:tr>
      <w:tr w:rsidR="00610077" w:rsidRPr="00DC4D9F" w14:paraId="4EB15B02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376299F8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14:paraId="09493A10" w14:textId="56FEDC90" w:rsidR="00610077" w:rsidRPr="00DC4D9F" w:rsidRDefault="00610077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备件库</w:t>
            </w:r>
          </w:p>
        </w:tc>
        <w:tc>
          <w:tcPr>
            <w:tcW w:w="6662" w:type="dxa"/>
            <w:gridSpan w:val="3"/>
            <w:vAlign w:val="center"/>
          </w:tcPr>
          <w:p w14:paraId="5945328E" w14:textId="317FED06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西安有备件库</w:t>
            </w:r>
          </w:p>
        </w:tc>
      </w:tr>
      <w:tr w:rsidR="00610077" w:rsidRPr="00DC4D9F" w14:paraId="733ABA6F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1C8BDFC4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14:paraId="044147B8" w14:textId="48E0AB3E" w:rsidR="00610077" w:rsidRPr="00DC4D9F" w:rsidRDefault="00610077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维修站</w:t>
            </w:r>
          </w:p>
        </w:tc>
        <w:tc>
          <w:tcPr>
            <w:tcW w:w="6662" w:type="dxa"/>
            <w:gridSpan w:val="3"/>
            <w:vAlign w:val="center"/>
          </w:tcPr>
          <w:p w14:paraId="576906E7" w14:textId="665421C4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西安有维修站</w:t>
            </w:r>
          </w:p>
        </w:tc>
      </w:tr>
      <w:tr w:rsidR="00610077" w:rsidRPr="00DC4D9F" w14:paraId="171BB5DC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5573658F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14:paraId="74E9162A" w14:textId="317C6D3F" w:rsidR="00610077" w:rsidRPr="00DC4D9F" w:rsidRDefault="00610077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培训支持</w:t>
            </w:r>
          </w:p>
        </w:tc>
        <w:tc>
          <w:tcPr>
            <w:tcW w:w="6662" w:type="dxa"/>
            <w:gridSpan w:val="3"/>
            <w:vAlign w:val="center"/>
          </w:tcPr>
          <w:p w14:paraId="2D044018" w14:textId="48714A62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提供现场培训支持，可根据客户需求，随时提供培训</w:t>
            </w:r>
          </w:p>
        </w:tc>
      </w:tr>
      <w:tr w:rsidR="00610077" w:rsidRPr="00DC4D9F" w14:paraId="47CDA2AE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470948B4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410" w:type="dxa"/>
            <w:gridSpan w:val="3"/>
            <w:vAlign w:val="center"/>
          </w:tcPr>
          <w:p w14:paraId="65328557" w14:textId="398D60E6" w:rsidR="00610077" w:rsidRPr="00DC4D9F" w:rsidRDefault="00610077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收费标准</w:t>
            </w:r>
          </w:p>
        </w:tc>
        <w:tc>
          <w:tcPr>
            <w:tcW w:w="6662" w:type="dxa"/>
            <w:gridSpan w:val="3"/>
            <w:vAlign w:val="center"/>
          </w:tcPr>
          <w:p w14:paraId="5E323950" w14:textId="32E1EDF7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质保期外维修只收取配件费，配件按照市场最低价格供应</w:t>
            </w:r>
          </w:p>
        </w:tc>
      </w:tr>
      <w:tr w:rsidR="00610077" w:rsidRPr="00DC4D9F" w14:paraId="102CD51E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B8D2946" w14:textId="74B218FC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2410" w:type="dxa"/>
            <w:gridSpan w:val="3"/>
            <w:vAlign w:val="center"/>
          </w:tcPr>
          <w:p w14:paraId="21754929" w14:textId="08500F8E" w:rsidR="00610077" w:rsidRPr="00DC4D9F" w:rsidRDefault="00610077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维修响应</w:t>
            </w:r>
          </w:p>
        </w:tc>
        <w:tc>
          <w:tcPr>
            <w:tcW w:w="6662" w:type="dxa"/>
            <w:gridSpan w:val="3"/>
            <w:vAlign w:val="center"/>
          </w:tcPr>
          <w:p w14:paraId="2B845E92" w14:textId="52D201EB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2小时响应，8小时内上门服务</w:t>
            </w:r>
          </w:p>
        </w:tc>
      </w:tr>
      <w:tr w:rsidR="00610077" w:rsidRPr="00DC4D9F" w14:paraId="776E5874" w14:textId="77777777" w:rsidTr="00DC4D9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F89DB7" w14:textId="6E7778E0" w:rsidR="00610077" w:rsidRPr="00DC4D9F" w:rsidRDefault="00610077" w:rsidP="00DC4D9F">
            <w:pPr>
              <w:jc w:val="center"/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2410" w:type="dxa"/>
            <w:gridSpan w:val="3"/>
            <w:vAlign w:val="center"/>
          </w:tcPr>
          <w:p w14:paraId="36C749B3" w14:textId="5B664B08" w:rsidR="00610077" w:rsidRPr="00DC4D9F" w:rsidRDefault="00610077" w:rsidP="00DC4D9F">
            <w:pPr>
              <w:jc w:val="center"/>
              <w:rPr>
                <w:rFonts w:ascii="宋体" w:hAnsi="宋体" w:cs="仿宋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到货时间</w:t>
            </w:r>
          </w:p>
        </w:tc>
        <w:tc>
          <w:tcPr>
            <w:tcW w:w="6662" w:type="dxa"/>
            <w:gridSpan w:val="3"/>
            <w:vAlign w:val="center"/>
          </w:tcPr>
          <w:p w14:paraId="1663382A" w14:textId="456D9105" w:rsidR="00610077" w:rsidRPr="00DC4D9F" w:rsidRDefault="00610077" w:rsidP="00DC4D9F">
            <w:pPr>
              <w:rPr>
                <w:rFonts w:ascii="宋体" w:hAnsi="宋体"/>
                <w:sz w:val="24"/>
              </w:rPr>
            </w:pPr>
            <w:r w:rsidRPr="00DC4D9F">
              <w:rPr>
                <w:rFonts w:ascii="宋体" w:hAnsi="宋体" w:hint="eastAsia"/>
                <w:color w:val="000000"/>
                <w:sz w:val="24"/>
              </w:rPr>
              <w:t>6</w:t>
            </w:r>
            <w:r w:rsidRPr="00DC4D9F">
              <w:rPr>
                <w:rFonts w:ascii="宋体" w:hAnsi="宋体"/>
                <w:color w:val="000000"/>
                <w:sz w:val="24"/>
              </w:rPr>
              <w:t>0</w:t>
            </w:r>
            <w:r w:rsidRPr="00DC4D9F">
              <w:rPr>
                <w:rFonts w:ascii="宋体" w:hAnsi="宋体" w:hint="eastAsia"/>
                <w:color w:val="000000"/>
                <w:sz w:val="24"/>
              </w:rPr>
              <w:t>天内</w:t>
            </w:r>
          </w:p>
        </w:tc>
      </w:tr>
    </w:tbl>
    <w:bookmarkEnd w:id="0"/>
    <w:p w14:paraId="3E75D92E" w14:textId="3E336144" w:rsidR="006C75FB" w:rsidRPr="00DC4D9F" w:rsidRDefault="00C021A2" w:rsidP="00DC4D9F">
      <w:pPr>
        <w:widowControl/>
        <w:jc w:val="left"/>
        <w:rPr>
          <w:rFonts w:ascii="宋体" w:hAnsi="宋体"/>
          <w:sz w:val="24"/>
        </w:rPr>
      </w:pPr>
      <w:r w:rsidRPr="00DC4D9F">
        <w:rPr>
          <w:rFonts w:ascii="宋体" w:hAnsi="宋体" w:hint="eastAsia"/>
          <w:sz w:val="24"/>
        </w:rPr>
        <w:t>说明</w:t>
      </w:r>
      <w:r w:rsidR="00532C52" w:rsidRPr="00DC4D9F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1"/>
    <w:p w14:paraId="4A19919A" w14:textId="77777777" w:rsidR="006C75FB" w:rsidRPr="00DC4D9F" w:rsidRDefault="006C75FB" w:rsidP="00DC4D9F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DC4D9F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E348" w14:textId="77777777" w:rsidR="00756E80" w:rsidRDefault="00756E80" w:rsidP="0091323C">
      <w:r>
        <w:separator/>
      </w:r>
    </w:p>
  </w:endnote>
  <w:endnote w:type="continuationSeparator" w:id="0">
    <w:p w14:paraId="2092E31B" w14:textId="77777777" w:rsidR="00756E80" w:rsidRDefault="00756E80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59C7" w14:textId="77777777" w:rsidR="00756E80" w:rsidRDefault="00756E80" w:rsidP="0091323C">
      <w:r>
        <w:separator/>
      </w:r>
    </w:p>
  </w:footnote>
  <w:footnote w:type="continuationSeparator" w:id="0">
    <w:p w14:paraId="626BD4E1" w14:textId="77777777" w:rsidR="00756E80" w:rsidRDefault="00756E80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62C9C"/>
    <w:rsid w:val="00094C83"/>
    <w:rsid w:val="000A384B"/>
    <w:rsid w:val="000B2557"/>
    <w:rsid w:val="000C3A2F"/>
    <w:rsid w:val="000C6484"/>
    <w:rsid w:val="000E5CA4"/>
    <w:rsid w:val="001042B8"/>
    <w:rsid w:val="00107C49"/>
    <w:rsid w:val="00114AEA"/>
    <w:rsid w:val="0012041F"/>
    <w:rsid w:val="00155B3B"/>
    <w:rsid w:val="00164C8E"/>
    <w:rsid w:val="00176004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96357"/>
    <w:rsid w:val="002B40AE"/>
    <w:rsid w:val="002C21FA"/>
    <w:rsid w:val="002C4BC4"/>
    <w:rsid w:val="002E0956"/>
    <w:rsid w:val="002E24ED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4153B"/>
    <w:rsid w:val="00644F13"/>
    <w:rsid w:val="006464E9"/>
    <w:rsid w:val="00671C60"/>
    <w:rsid w:val="00673B7C"/>
    <w:rsid w:val="00682485"/>
    <w:rsid w:val="006C75FB"/>
    <w:rsid w:val="006D71A6"/>
    <w:rsid w:val="00725A54"/>
    <w:rsid w:val="0073745C"/>
    <w:rsid w:val="0074369E"/>
    <w:rsid w:val="00756E80"/>
    <w:rsid w:val="00776C3E"/>
    <w:rsid w:val="007862FA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FA6"/>
    <w:rsid w:val="00C91306"/>
    <w:rsid w:val="00CB4529"/>
    <w:rsid w:val="00CC08FC"/>
    <w:rsid w:val="00CE0A58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A8B"/>
    <w:rsid w:val="00DC4D9F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B61E8"/>
    <w:rsid w:val="00ED42E8"/>
    <w:rsid w:val="00EE242E"/>
    <w:rsid w:val="00EE2CE1"/>
    <w:rsid w:val="00EE384E"/>
    <w:rsid w:val="00EF45B8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103</cp:revision>
  <dcterms:created xsi:type="dcterms:W3CDTF">2019-11-08T04:25:00Z</dcterms:created>
  <dcterms:modified xsi:type="dcterms:W3CDTF">2022-03-26T07:52:00Z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