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845921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845921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 w:rsidRPr="00845921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845921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74"/>
        <w:gridCol w:w="2126"/>
        <w:gridCol w:w="2251"/>
        <w:gridCol w:w="3277"/>
        <w:gridCol w:w="9"/>
      </w:tblGrid>
      <w:tr w:rsidR="004432F1" w:rsidRPr="00845921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845921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Hlk50096648"/>
            <w:bookmarkStart w:id="1" w:name="_Hlk95759318"/>
            <w:r w:rsidRPr="00845921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73568343" w:rsidR="004432F1" w:rsidRPr="00845921" w:rsidRDefault="00532C52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845921">
              <w:rPr>
                <w:rFonts w:asciiTheme="minorEastAsia" w:eastAsiaTheme="minorEastAsia" w:hAnsiTheme="minorEastAsia"/>
                <w:sz w:val="24"/>
              </w:rPr>
              <w:t>2021-JK15-W1</w:t>
            </w:r>
            <w:r w:rsidR="00890C7E" w:rsidRPr="00845921">
              <w:rPr>
                <w:rFonts w:asciiTheme="minorEastAsia" w:eastAsiaTheme="minorEastAsia" w:hAnsiTheme="minorEastAsia"/>
                <w:sz w:val="24"/>
              </w:rPr>
              <w:t>39</w:t>
            </w:r>
            <w:r w:rsidR="00845921" w:rsidRPr="00845921">
              <w:rPr>
                <w:rFonts w:asciiTheme="minorEastAsia" w:eastAsiaTheme="minorEastAsia" w:hAnsiTheme="minorEastAsia"/>
                <w:sz w:val="24"/>
              </w:rPr>
              <w:t>9</w:t>
            </w:r>
          </w:p>
        </w:tc>
      </w:tr>
      <w:tr w:rsidR="004432F1" w:rsidRPr="00845921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77777777" w:rsidR="004432F1" w:rsidRPr="00845921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45921">
              <w:rPr>
                <w:rFonts w:asciiTheme="minorEastAsia" w:eastAsiaTheme="minorEastAsia" w:hAnsiTheme="minorEastAsia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0F2BB3DA" w:rsidR="004432F1" w:rsidRPr="00845921" w:rsidRDefault="00845921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845921">
              <w:rPr>
                <w:rFonts w:asciiTheme="minorEastAsia" w:eastAsiaTheme="minorEastAsia" w:hAnsiTheme="minorEastAsia" w:hint="eastAsia"/>
                <w:sz w:val="24"/>
              </w:rPr>
              <w:t>无人机室外实</w:t>
            </w:r>
            <w:proofErr w:type="gramStart"/>
            <w:r w:rsidRPr="00845921">
              <w:rPr>
                <w:rFonts w:asciiTheme="minorEastAsia" w:eastAsiaTheme="minorEastAsia" w:hAnsiTheme="minorEastAsia" w:hint="eastAsia"/>
                <w:sz w:val="24"/>
              </w:rPr>
              <w:t>训训练</w:t>
            </w:r>
            <w:proofErr w:type="gramEnd"/>
            <w:r w:rsidRPr="00845921">
              <w:rPr>
                <w:rFonts w:asciiTheme="minorEastAsia" w:eastAsiaTheme="minorEastAsia" w:hAnsiTheme="minorEastAsia" w:hint="eastAsia"/>
                <w:sz w:val="24"/>
              </w:rPr>
              <w:t>系统</w:t>
            </w:r>
          </w:p>
        </w:tc>
      </w:tr>
      <w:tr w:rsidR="004432F1" w:rsidRPr="00845921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77777777" w:rsidR="004432F1" w:rsidRPr="00845921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45921">
              <w:rPr>
                <w:rFonts w:asciiTheme="minorEastAsia" w:eastAsiaTheme="minorEastAsia" w:hAnsiTheme="minorEastAsia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28C08121" w:rsidR="004432F1" w:rsidRPr="00845921" w:rsidRDefault="00532C52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45921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76A81DF3" w:rsidR="004432F1" w:rsidRPr="00845921" w:rsidRDefault="0090540E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45921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="004432F1" w:rsidRPr="00845921">
              <w:rPr>
                <w:rFonts w:asciiTheme="minorEastAsia" w:eastAsiaTheme="minorEastAsia" w:hAnsiTheme="minorEastAsia" w:hint="eastAsia"/>
                <w:sz w:val="24"/>
              </w:rPr>
              <w:t xml:space="preserve">国产 </w:t>
            </w:r>
            <w:r w:rsidR="004432F1" w:rsidRPr="00845921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845921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4432F1" w:rsidRPr="00845921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4432F1" w:rsidRPr="00845921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845921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45921">
              <w:rPr>
                <w:rFonts w:asciiTheme="minorEastAsia" w:eastAsiaTheme="minorEastAsia" w:hAnsiTheme="minorEastAsia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6F3F1D06" w:rsidR="004432F1" w:rsidRPr="00845921" w:rsidRDefault="0090540E" w:rsidP="00FD048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45921">
              <w:rPr>
                <w:rFonts w:asciiTheme="minorEastAsia" w:eastAsiaTheme="minorEastAsia" w:hAnsiTheme="minorEastAsia"/>
                <w:sz w:val="24"/>
              </w:rPr>
              <w:t>15</w:t>
            </w:r>
            <w:r w:rsidR="004432F1" w:rsidRPr="00845921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</w:tr>
      <w:tr w:rsidR="004432F1" w:rsidRPr="00845921" w14:paraId="74FEDE26" w14:textId="77777777" w:rsidTr="00FD048A">
        <w:trPr>
          <w:trHeight w:val="454"/>
          <w:jc w:val="center"/>
        </w:trPr>
        <w:tc>
          <w:tcPr>
            <w:tcW w:w="9857" w:type="dxa"/>
            <w:gridSpan w:val="8"/>
          </w:tcPr>
          <w:p w14:paraId="153D8AB4" w14:textId="77777777" w:rsidR="004432F1" w:rsidRPr="00845921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45921">
              <w:rPr>
                <w:rFonts w:asciiTheme="minorEastAsia" w:eastAsiaTheme="minorEastAsia" w:hAnsiTheme="minorEastAsia" w:cs="仿宋" w:hint="eastAsia"/>
                <w:b/>
                <w:sz w:val="24"/>
              </w:rPr>
              <w:t>设备功能要求</w:t>
            </w:r>
          </w:p>
        </w:tc>
      </w:tr>
      <w:tr w:rsidR="004432F1" w:rsidRPr="00845921" w14:paraId="5E5D4106" w14:textId="77777777" w:rsidTr="004432F1">
        <w:trPr>
          <w:jc w:val="center"/>
        </w:trPr>
        <w:tc>
          <w:tcPr>
            <w:tcW w:w="9857" w:type="dxa"/>
            <w:gridSpan w:val="8"/>
          </w:tcPr>
          <w:p w14:paraId="2E7B2B4E" w14:textId="77777777" w:rsidR="00845921" w:rsidRPr="00845921" w:rsidRDefault="00845921" w:rsidP="00845921">
            <w:pPr>
              <w:rPr>
                <w:rFonts w:asciiTheme="minorEastAsia" w:eastAsiaTheme="minorEastAsia" w:hAnsiTheme="minorEastAsia" w:cs="Calibri"/>
                <w:color w:val="000000"/>
                <w:sz w:val="24"/>
              </w:rPr>
            </w:pPr>
            <w:r w:rsidRPr="00845921">
              <w:rPr>
                <w:rFonts w:asciiTheme="minorEastAsia" w:eastAsiaTheme="minorEastAsia" w:hAnsiTheme="minorEastAsia" w:cs="Calibri" w:hint="eastAsia"/>
                <w:color w:val="000000"/>
                <w:sz w:val="24"/>
              </w:rPr>
              <w:t>1.整机模块化、机体防尘防水防震设计，不借助专用工具可快速拆装组合机体部件；360°双色指示灯，快插式智能集成电路设计；</w:t>
            </w:r>
          </w:p>
          <w:p w14:paraId="463923DB" w14:textId="6D2C014A" w:rsidR="00845921" w:rsidRPr="00845921" w:rsidRDefault="00845921" w:rsidP="00845921">
            <w:pPr>
              <w:rPr>
                <w:rFonts w:asciiTheme="minorEastAsia" w:eastAsiaTheme="minorEastAsia" w:hAnsiTheme="minorEastAsia" w:cs="Calibri"/>
                <w:color w:val="000000"/>
                <w:sz w:val="24"/>
              </w:rPr>
            </w:pPr>
            <w:r w:rsidRPr="00845921">
              <w:rPr>
                <w:rFonts w:asciiTheme="minorEastAsia" w:eastAsiaTheme="minorEastAsia" w:hAnsiTheme="minorEastAsia" w:cs="Calibri" w:hint="eastAsia"/>
                <w:color w:val="000000"/>
                <w:sz w:val="24"/>
              </w:rPr>
              <w:t>2</w:t>
            </w:r>
            <w:r w:rsidR="005F2B8E">
              <w:rPr>
                <w:rFonts w:asciiTheme="minorEastAsia" w:eastAsiaTheme="minorEastAsia" w:hAnsiTheme="minorEastAsia" w:cs="Calibri" w:hint="eastAsia"/>
                <w:color w:val="000000"/>
                <w:sz w:val="24"/>
              </w:rPr>
              <w:t>.</w:t>
            </w:r>
            <w:r w:rsidRPr="00845921">
              <w:rPr>
                <w:rFonts w:asciiTheme="minorEastAsia" w:eastAsiaTheme="minorEastAsia" w:hAnsiTheme="minorEastAsia" w:cs="Calibri" w:hint="eastAsia"/>
                <w:color w:val="000000"/>
                <w:sz w:val="24"/>
              </w:rPr>
              <w:t>训练时飞行数据能够回传后台，可以对训练飞行人员</w:t>
            </w:r>
            <w:proofErr w:type="gramStart"/>
            <w:r w:rsidRPr="00845921">
              <w:rPr>
                <w:rFonts w:asciiTheme="minorEastAsia" w:eastAsiaTheme="minorEastAsia" w:hAnsiTheme="minorEastAsia" w:cs="Calibri" w:hint="eastAsia"/>
                <w:color w:val="000000"/>
                <w:sz w:val="24"/>
              </w:rPr>
              <w:t>作出</w:t>
            </w:r>
            <w:proofErr w:type="gramEnd"/>
            <w:r w:rsidRPr="00845921">
              <w:rPr>
                <w:rFonts w:asciiTheme="minorEastAsia" w:eastAsiaTheme="minorEastAsia" w:hAnsiTheme="minorEastAsia" w:cs="Calibri" w:hint="eastAsia"/>
                <w:color w:val="000000"/>
                <w:sz w:val="24"/>
              </w:rPr>
              <w:t>评估，方便监管飞行情况；</w:t>
            </w:r>
          </w:p>
          <w:p w14:paraId="19215E34" w14:textId="77777777" w:rsidR="00845921" w:rsidRPr="00845921" w:rsidRDefault="00845921" w:rsidP="00845921">
            <w:pPr>
              <w:rPr>
                <w:rFonts w:asciiTheme="minorEastAsia" w:eastAsiaTheme="minorEastAsia" w:hAnsiTheme="minorEastAsia" w:cs="Calibri"/>
                <w:color w:val="000000"/>
                <w:sz w:val="24"/>
              </w:rPr>
            </w:pPr>
            <w:r w:rsidRPr="00845921">
              <w:rPr>
                <w:rFonts w:asciiTheme="minorEastAsia" w:eastAsiaTheme="minorEastAsia" w:hAnsiTheme="minorEastAsia" w:cs="Calibri" w:hint="eastAsia"/>
                <w:color w:val="000000"/>
                <w:sz w:val="24"/>
              </w:rPr>
              <w:t>3.可以连接专用考试软件，进行无人机飞行测试并根据飞行状况给出评分及培训建议；</w:t>
            </w:r>
          </w:p>
          <w:p w14:paraId="3027BBF8" w14:textId="77777777" w:rsidR="00845921" w:rsidRPr="00845921" w:rsidRDefault="00845921" w:rsidP="00845921">
            <w:pPr>
              <w:rPr>
                <w:rFonts w:asciiTheme="minorEastAsia" w:eastAsiaTheme="minorEastAsia" w:hAnsiTheme="minorEastAsia" w:cs="Calibri"/>
                <w:color w:val="000000"/>
                <w:sz w:val="24"/>
              </w:rPr>
            </w:pPr>
            <w:r w:rsidRPr="00845921">
              <w:rPr>
                <w:rFonts w:asciiTheme="minorEastAsia" w:eastAsiaTheme="minorEastAsia" w:hAnsiTheme="minorEastAsia" w:cs="Calibri" w:hint="eastAsia"/>
                <w:color w:val="000000"/>
                <w:sz w:val="24"/>
              </w:rPr>
              <w:t>4.支持</w:t>
            </w:r>
            <w:proofErr w:type="gramStart"/>
            <w:r w:rsidRPr="00845921">
              <w:rPr>
                <w:rFonts w:asciiTheme="minorEastAsia" w:eastAsiaTheme="minorEastAsia" w:hAnsiTheme="minorEastAsia" w:cs="Calibri" w:hint="eastAsia"/>
                <w:color w:val="000000"/>
                <w:sz w:val="24"/>
              </w:rPr>
              <w:t>厘米级定位</w:t>
            </w:r>
            <w:proofErr w:type="gramEnd"/>
            <w:r w:rsidRPr="00845921">
              <w:rPr>
                <w:rFonts w:asciiTheme="minorEastAsia" w:eastAsiaTheme="minorEastAsia" w:hAnsiTheme="minorEastAsia" w:cs="Calibri" w:hint="eastAsia"/>
                <w:color w:val="000000"/>
                <w:sz w:val="24"/>
              </w:rPr>
              <w:t xml:space="preserve">精度和数据采集；   </w:t>
            </w:r>
          </w:p>
          <w:p w14:paraId="7F62F314" w14:textId="76D54092" w:rsidR="00845921" w:rsidRPr="00845921" w:rsidRDefault="00845921" w:rsidP="00845921">
            <w:pPr>
              <w:rPr>
                <w:rFonts w:asciiTheme="minorEastAsia" w:eastAsiaTheme="minorEastAsia" w:hAnsiTheme="minorEastAsia" w:cs="Calibri"/>
                <w:color w:val="000000"/>
                <w:sz w:val="24"/>
              </w:rPr>
            </w:pPr>
            <w:r w:rsidRPr="00845921">
              <w:rPr>
                <w:rFonts w:asciiTheme="minorEastAsia" w:eastAsiaTheme="minorEastAsia" w:hAnsiTheme="minorEastAsia" w:cs="Calibri" w:hint="eastAsia"/>
                <w:color w:val="000000"/>
                <w:sz w:val="24"/>
              </w:rPr>
              <w:t>5</w:t>
            </w:r>
            <w:r w:rsidR="005F2B8E">
              <w:rPr>
                <w:rFonts w:asciiTheme="minorEastAsia" w:eastAsiaTheme="minorEastAsia" w:hAnsiTheme="minorEastAsia" w:cs="Calibri" w:hint="eastAsia"/>
                <w:color w:val="000000"/>
                <w:sz w:val="24"/>
              </w:rPr>
              <w:t>.</w:t>
            </w:r>
            <w:r w:rsidRPr="00845921">
              <w:rPr>
                <w:rFonts w:asciiTheme="minorEastAsia" w:eastAsiaTheme="minorEastAsia" w:hAnsiTheme="minorEastAsia" w:cs="Calibri" w:hint="eastAsia"/>
                <w:color w:val="000000"/>
                <w:sz w:val="24"/>
              </w:rPr>
              <w:t>满足执照考试地面站所有需求；</w:t>
            </w:r>
          </w:p>
          <w:p w14:paraId="12144C3E" w14:textId="1FE5CFB9" w:rsidR="00845921" w:rsidRPr="00845921" w:rsidRDefault="00845921" w:rsidP="00845921">
            <w:pPr>
              <w:rPr>
                <w:rFonts w:asciiTheme="minorEastAsia" w:eastAsiaTheme="minorEastAsia" w:hAnsiTheme="minorEastAsia" w:cs="Calibri"/>
                <w:color w:val="000000"/>
                <w:sz w:val="24"/>
              </w:rPr>
            </w:pPr>
            <w:r w:rsidRPr="00845921">
              <w:rPr>
                <w:rFonts w:asciiTheme="minorEastAsia" w:eastAsiaTheme="minorEastAsia" w:hAnsiTheme="minorEastAsia" w:cs="Calibri" w:hint="eastAsia"/>
                <w:color w:val="000000"/>
                <w:sz w:val="24"/>
              </w:rPr>
              <w:t>6</w:t>
            </w:r>
            <w:r w:rsidR="005F2B8E">
              <w:rPr>
                <w:rFonts w:asciiTheme="minorEastAsia" w:eastAsiaTheme="minorEastAsia" w:hAnsiTheme="minorEastAsia" w:cs="Calibri" w:hint="eastAsia"/>
                <w:color w:val="000000"/>
                <w:sz w:val="24"/>
              </w:rPr>
              <w:t>.</w:t>
            </w:r>
            <w:r w:rsidRPr="00845921">
              <w:rPr>
                <w:rFonts w:asciiTheme="minorEastAsia" w:eastAsiaTheme="minorEastAsia" w:hAnsiTheme="minorEastAsia" w:cs="Calibri" w:hint="eastAsia"/>
                <w:color w:val="000000"/>
                <w:sz w:val="24"/>
              </w:rPr>
              <w:t>实现电子自动评分功能；</w:t>
            </w:r>
          </w:p>
          <w:p w14:paraId="2FBD914F" w14:textId="1EC4D263" w:rsidR="00845921" w:rsidRPr="00845921" w:rsidRDefault="00845921" w:rsidP="00845921">
            <w:pPr>
              <w:rPr>
                <w:rFonts w:asciiTheme="minorEastAsia" w:eastAsiaTheme="minorEastAsia" w:hAnsiTheme="minorEastAsia" w:cs="Calibri"/>
                <w:color w:val="000000"/>
                <w:sz w:val="24"/>
              </w:rPr>
            </w:pPr>
            <w:r w:rsidRPr="00845921">
              <w:rPr>
                <w:rFonts w:asciiTheme="minorEastAsia" w:eastAsiaTheme="minorEastAsia" w:hAnsiTheme="minorEastAsia" w:cs="Calibri" w:hint="eastAsia"/>
                <w:color w:val="000000"/>
                <w:sz w:val="24"/>
              </w:rPr>
              <w:t>7</w:t>
            </w:r>
            <w:r w:rsidR="005F2B8E">
              <w:rPr>
                <w:rFonts w:asciiTheme="minorEastAsia" w:eastAsiaTheme="minorEastAsia" w:hAnsiTheme="minorEastAsia" w:cs="Calibri" w:hint="eastAsia"/>
                <w:color w:val="000000"/>
                <w:sz w:val="24"/>
              </w:rPr>
              <w:t>.</w:t>
            </w:r>
            <w:r w:rsidRPr="00845921">
              <w:rPr>
                <w:rFonts w:asciiTheme="minorEastAsia" w:eastAsiaTheme="minorEastAsia" w:hAnsiTheme="minorEastAsia" w:cs="Calibri" w:hint="eastAsia"/>
                <w:color w:val="000000"/>
                <w:sz w:val="24"/>
              </w:rPr>
              <w:t>实现无人机部件监控；</w:t>
            </w:r>
          </w:p>
          <w:p w14:paraId="167C52AD" w14:textId="327A0B88" w:rsidR="00845921" w:rsidRPr="00845921" w:rsidRDefault="00845921" w:rsidP="00845921">
            <w:pPr>
              <w:rPr>
                <w:rFonts w:asciiTheme="minorEastAsia" w:eastAsiaTheme="minorEastAsia" w:hAnsiTheme="minorEastAsia" w:cs="Calibri"/>
                <w:color w:val="000000"/>
                <w:sz w:val="24"/>
              </w:rPr>
            </w:pPr>
            <w:r w:rsidRPr="00845921">
              <w:rPr>
                <w:rFonts w:asciiTheme="minorEastAsia" w:eastAsiaTheme="minorEastAsia" w:hAnsiTheme="minorEastAsia" w:cs="Calibri" w:hint="eastAsia"/>
                <w:color w:val="000000"/>
                <w:sz w:val="24"/>
              </w:rPr>
              <w:t>8</w:t>
            </w:r>
            <w:r w:rsidR="005F2B8E">
              <w:rPr>
                <w:rFonts w:asciiTheme="minorEastAsia" w:eastAsiaTheme="minorEastAsia" w:hAnsiTheme="minorEastAsia" w:cs="Calibri" w:hint="eastAsia"/>
                <w:color w:val="000000"/>
                <w:sz w:val="24"/>
              </w:rPr>
              <w:t>.</w:t>
            </w:r>
            <w:r w:rsidRPr="00845921">
              <w:rPr>
                <w:rFonts w:asciiTheme="minorEastAsia" w:eastAsiaTheme="minorEastAsia" w:hAnsiTheme="minorEastAsia" w:cs="Calibri" w:hint="eastAsia"/>
                <w:color w:val="000000"/>
                <w:sz w:val="24"/>
              </w:rPr>
              <w:t>实</w:t>
            </w:r>
            <w:proofErr w:type="gramStart"/>
            <w:r w:rsidRPr="00845921">
              <w:rPr>
                <w:rFonts w:asciiTheme="minorEastAsia" w:eastAsiaTheme="minorEastAsia" w:hAnsiTheme="minorEastAsia" w:cs="Calibri" w:hint="eastAsia"/>
                <w:color w:val="000000"/>
                <w:sz w:val="24"/>
              </w:rPr>
              <w:t>训数据</w:t>
            </w:r>
            <w:proofErr w:type="gramEnd"/>
            <w:r w:rsidRPr="00845921">
              <w:rPr>
                <w:rFonts w:asciiTheme="minorEastAsia" w:eastAsiaTheme="minorEastAsia" w:hAnsiTheme="minorEastAsia" w:cs="Calibri" w:hint="eastAsia"/>
                <w:color w:val="000000"/>
                <w:sz w:val="24"/>
              </w:rPr>
              <w:t>支持存储查询；</w:t>
            </w:r>
          </w:p>
          <w:p w14:paraId="709D51EF" w14:textId="5363F102" w:rsidR="00532C52" w:rsidRPr="00845921" w:rsidRDefault="00845921" w:rsidP="00845921">
            <w:pPr>
              <w:rPr>
                <w:rFonts w:asciiTheme="minorEastAsia" w:eastAsiaTheme="minorEastAsia" w:hAnsiTheme="minorEastAsia"/>
                <w:sz w:val="24"/>
              </w:rPr>
            </w:pPr>
            <w:r w:rsidRPr="00845921">
              <w:rPr>
                <w:rFonts w:asciiTheme="minorEastAsia" w:eastAsiaTheme="minorEastAsia" w:hAnsiTheme="minorEastAsia" w:cs="Calibri" w:hint="eastAsia"/>
                <w:color w:val="000000"/>
                <w:sz w:val="24"/>
              </w:rPr>
              <w:t>9</w:t>
            </w:r>
            <w:r w:rsidR="005F2B8E">
              <w:rPr>
                <w:rFonts w:asciiTheme="minorEastAsia" w:eastAsiaTheme="minorEastAsia" w:hAnsiTheme="minorEastAsia" w:cs="Calibri" w:hint="eastAsia"/>
                <w:color w:val="000000"/>
                <w:sz w:val="24"/>
              </w:rPr>
              <w:t>.</w:t>
            </w:r>
            <w:r w:rsidRPr="00845921">
              <w:rPr>
                <w:rFonts w:asciiTheme="minorEastAsia" w:eastAsiaTheme="minorEastAsia" w:hAnsiTheme="minorEastAsia" w:cs="Calibri" w:hint="eastAsia"/>
                <w:color w:val="000000"/>
                <w:sz w:val="24"/>
              </w:rPr>
              <w:t>实现双天线高精度定位。</w:t>
            </w:r>
          </w:p>
        </w:tc>
      </w:tr>
      <w:tr w:rsidR="004432F1" w:rsidRPr="00845921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4432F1" w:rsidRPr="00845921" w:rsidRDefault="004432F1" w:rsidP="00FD048A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845921">
              <w:rPr>
                <w:rFonts w:asciiTheme="minorEastAsia" w:eastAsiaTheme="minorEastAsia" w:hAnsiTheme="minorEastAsia" w:cs="仿宋"/>
                <w:b/>
                <w:sz w:val="24"/>
              </w:rPr>
              <w:t>软硬件配置清单</w:t>
            </w:r>
          </w:p>
        </w:tc>
      </w:tr>
      <w:tr w:rsidR="004432F1" w:rsidRPr="00845921" w14:paraId="769B1003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4432F1" w:rsidRPr="00845921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845921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2736BA61" w14:textId="77777777" w:rsidR="004432F1" w:rsidRPr="00845921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proofErr w:type="gramStart"/>
            <w:r w:rsidRPr="00845921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845921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77777777" w:rsidR="004432F1" w:rsidRPr="00845921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845921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845921" w:rsidRPr="00845921" w14:paraId="20AB1FE1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78F1F276" w:rsidR="00845921" w:rsidRPr="00845921" w:rsidRDefault="00845921" w:rsidP="00845921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760D037A" w14:textId="46D5AA35" w:rsidR="00845921" w:rsidRPr="00845921" w:rsidRDefault="00845921" w:rsidP="008459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多旋翼训练机</w:t>
            </w:r>
          </w:p>
        </w:tc>
        <w:tc>
          <w:tcPr>
            <w:tcW w:w="3286" w:type="dxa"/>
            <w:gridSpan w:val="2"/>
            <w:vAlign w:val="center"/>
          </w:tcPr>
          <w:p w14:paraId="6C4B528F" w14:textId="39132E41" w:rsidR="00845921" w:rsidRPr="00845921" w:rsidRDefault="00845921" w:rsidP="008459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2套</w:t>
            </w:r>
          </w:p>
        </w:tc>
      </w:tr>
      <w:tr w:rsidR="00845921" w:rsidRPr="00845921" w14:paraId="666B8903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ACAB57A" w14:textId="1CE61579" w:rsidR="00845921" w:rsidRPr="00845921" w:rsidRDefault="00845921" w:rsidP="0084592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14:paraId="0DA0DC58" w14:textId="17D36C0A" w:rsidR="00845921" w:rsidRPr="00845921" w:rsidRDefault="00845921" w:rsidP="00845921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充电器</w:t>
            </w:r>
          </w:p>
        </w:tc>
        <w:tc>
          <w:tcPr>
            <w:tcW w:w="3286" w:type="dxa"/>
            <w:gridSpan w:val="2"/>
            <w:vAlign w:val="center"/>
          </w:tcPr>
          <w:p w14:paraId="6F31D955" w14:textId="6C814014" w:rsidR="00845921" w:rsidRPr="00845921" w:rsidRDefault="00845921" w:rsidP="008459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2个</w:t>
            </w:r>
          </w:p>
        </w:tc>
      </w:tr>
      <w:tr w:rsidR="00845921" w:rsidRPr="00845921" w14:paraId="6AB01E97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13DEEF" w14:textId="160B19FD" w:rsidR="00845921" w:rsidRPr="00845921" w:rsidRDefault="00845921" w:rsidP="0084592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14:paraId="565C3EAE" w14:textId="2DFC6AE9" w:rsidR="00845921" w:rsidRPr="00845921" w:rsidRDefault="00845921" w:rsidP="00845921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智能电池</w:t>
            </w:r>
          </w:p>
        </w:tc>
        <w:tc>
          <w:tcPr>
            <w:tcW w:w="3286" w:type="dxa"/>
            <w:gridSpan w:val="2"/>
            <w:vAlign w:val="center"/>
          </w:tcPr>
          <w:p w14:paraId="2BDD7A78" w14:textId="1C0BCB5A" w:rsidR="00845921" w:rsidRPr="00845921" w:rsidRDefault="00845921" w:rsidP="008459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8块</w:t>
            </w:r>
          </w:p>
        </w:tc>
      </w:tr>
      <w:tr w:rsidR="00845921" w:rsidRPr="00845921" w14:paraId="5964B8F2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2F9FD9AD" w14:textId="2E9D42AF" w:rsidR="00845921" w:rsidRPr="00845921" w:rsidRDefault="00845921" w:rsidP="0084592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14:paraId="226E8D61" w14:textId="0A5EA88B" w:rsidR="00845921" w:rsidRPr="00845921" w:rsidRDefault="00845921" w:rsidP="00845921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RTK基站</w:t>
            </w:r>
          </w:p>
        </w:tc>
        <w:tc>
          <w:tcPr>
            <w:tcW w:w="3286" w:type="dxa"/>
            <w:gridSpan w:val="2"/>
            <w:vAlign w:val="center"/>
          </w:tcPr>
          <w:p w14:paraId="06327950" w14:textId="4D06892D" w:rsidR="00845921" w:rsidRPr="00845921" w:rsidRDefault="00845921" w:rsidP="008459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1套</w:t>
            </w:r>
          </w:p>
        </w:tc>
      </w:tr>
      <w:tr w:rsidR="004432F1" w:rsidRPr="00845921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77777777" w:rsidR="004432F1" w:rsidRPr="00845921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45921">
              <w:rPr>
                <w:rFonts w:asciiTheme="minorEastAsia" w:eastAsiaTheme="minorEastAsia" w:hAnsiTheme="minorEastAsia" w:cs="仿宋" w:hint="eastAsia"/>
                <w:b/>
                <w:sz w:val="24"/>
              </w:rPr>
              <w:t>技术参数要求</w:t>
            </w:r>
          </w:p>
        </w:tc>
      </w:tr>
      <w:tr w:rsidR="004432F1" w:rsidRPr="00845921" w14:paraId="3058298B" w14:textId="77777777" w:rsidTr="00E3290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4A27DFF" w14:textId="77777777" w:rsidR="004432F1" w:rsidRPr="00845921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45921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1418" w:type="dxa"/>
            <w:gridSpan w:val="3"/>
            <w:vAlign w:val="center"/>
          </w:tcPr>
          <w:p w14:paraId="58C87DAC" w14:textId="77777777" w:rsidR="004432F1" w:rsidRPr="00845921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45921">
              <w:rPr>
                <w:rFonts w:asciiTheme="minorEastAsia" w:eastAsiaTheme="minorEastAsia" w:hAnsiTheme="minorEastAsia" w:cs="仿宋" w:hint="eastAsia"/>
                <w:sz w:val="24"/>
              </w:rPr>
              <w:t>指标名称</w:t>
            </w:r>
          </w:p>
        </w:tc>
        <w:tc>
          <w:tcPr>
            <w:tcW w:w="7654" w:type="dxa"/>
            <w:gridSpan w:val="3"/>
            <w:vAlign w:val="center"/>
          </w:tcPr>
          <w:p w14:paraId="1E8A07C1" w14:textId="77777777" w:rsidR="004432F1" w:rsidRPr="00845921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45921">
              <w:rPr>
                <w:rFonts w:asciiTheme="minorEastAsia" w:eastAsiaTheme="minorEastAsia" w:hAnsiTheme="minorEastAsia" w:cs="仿宋" w:hint="eastAsia"/>
                <w:sz w:val="24"/>
              </w:rPr>
              <w:t>技术参数</w:t>
            </w:r>
          </w:p>
        </w:tc>
      </w:tr>
      <w:tr w:rsidR="00845921" w:rsidRPr="00845921" w14:paraId="7BD76437" w14:textId="77777777" w:rsidTr="00E3290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13E7657" w14:textId="4472598A" w:rsidR="00845921" w:rsidRPr="00845921" w:rsidRDefault="00845921" w:rsidP="00845921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 w14:paraId="144EADF7" w14:textId="7E072F3C" w:rsidR="00845921" w:rsidRPr="00845921" w:rsidRDefault="00845921" w:rsidP="00845921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★训练机-飞行参数</w:t>
            </w:r>
          </w:p>
        </w:tc>
        <w:tc>
          <w:tcPr>
            <w:tcW w:w="7654" w:type="dxa"/>
            <w:gridSpan w:val="3"/>
            <w:vAlign w:val="center"/>
          </w:tcPr>
          <w:p w14:paraId="0529A060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整机重量(不含电池)≤9Kg ；</w:t>
            </w:r>
          </w:p>
          <w:p w14:paraId="28FA3A40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最大俯仰角≤35°；</w:t>
            </w:r>
          </w:p>
          <w:p w14:paraId="229965A5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最大有效起飞重量≥24kg；</w:t>
            </w:r>
          </w:p>
          <w:p w14:paraId="71DD2DDA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悬停时间：≥25min；</w:t>
            </w:r>
          </w:p>
          <w:p w14:paraId="4D34E5E7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动力电池：12S智能电池；</w:t>
            </w:r>
          </w:p>
          <w:p w14:paraId="0164A35E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最大上升速：≥5m/s；</w:t>
            </w:r>
          </w:p>
          <w:p w14:paraId="0CDBF577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最大推重比：≥2.25（起飞重量23Kg）；</w:t>
            </w:r>
          </w:p>
          <w:p w14:paraId="6D647F11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最大功耗：≤17200W；</w:t>
            </w:r>
          </w:p>
          <w:p w14:paraId="436B944B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最大下降速：≥3m/s；</w:t>
            </w:r>
          </w:p>
          <w:p w14:paraId="1124CCB4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悬停功耗：≤3100W；</w:t>
            </w:r>
          </w:p>
          <w:p w14:paraId="4BCDC57F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最大飞行速：15m/S；</w:t>
            </w:r>
          </w:p>
          <w:p w14:paraId="301E6424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推荐工作环境：10～45°C；</w:t>
            </w:r>
          </w:p>
          <w:p w14:paraId="18F48C1A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悬停精度：水平≤±1.0m，垂直≤±0.5m；</w:t>
            </w:r>
          </w:p>
          <w:p w14:paraId="78AF7ECF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最大可承受风力：≥6级；</w:t>
            </w:r>
          </w:p>
          <w:p w14:paraId="7FA0C255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lastRenderedPageBreak/>
              <w:t>最大飞行海拔高：≥3500m；</w:t>
            </w:r>
          </w:p>
          <w:p w14:paraId="554C2FE3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最大旋转角度：360°。</w:t>
            </w:r>
          </w:p>
          <w:p w14:paraId="65F4CFDE" w14:textId="66D5FECA" w:rsidR="00845921" w:rsidRPr="00845921" w:rsidRDefault="00845921" w:rsidP="00845921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通讯支持：全网通、GSM频段 ：900/1800MHz ；FDD-LTE频段：B1/B3；TDD-LTE频段：B38/B38/B40/B41；WCDMA频段：B1；TD-SCDMA频段：B34/B39；CDMA频段：BD0。</w:t>
            </w:r>
          </w:p>
        </w:tc>
      </w:tr>
      <w:tr w:rsidR="00845921" w:rsidRPr="00845921" w14:paraId="36D10800" w14:textId="77777777" w:rsidTr="00E3290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12C99C1" w14:textId="46C3D4FF" w:rsidR="00845921" w:rsidRPr="00845921" w:rsidRDefault="00845921" w:rsidP="00845921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 w:hint="eastAsia"/>
                <w:color w:val="000000" w:themeColor="text1"/>
                <w:sz w:val="24"/>
              </w:rPr>
              <w:lastRenderedPageBreak/>
              <w:t>2</w:t>
            </w:r>
          </w:p>
        </w:tc>
        <w:tc>
          <w:tcPr>
            <w:tcW w:w="1418" w:type="dxa"/>
            <w:gridSpan w:val="3"/>
            <w:vAlign w:val="center"/>
          </w:tcPr>
          <w:p w14:paraId="771339AE" w14:textId="61CF0B2F" w:rsidR="00845921" w:rsidRPr="00845921" w:rsidRDefault="00845921" w:rsidP="00845921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★训练机-</w:t>
            </w:r>
            <w:proofErr w:type="gramStart"/>
            <w:r w:rsidRPr="00845921">
              <w:rPr>
                <w:rStyle w:val="NormalCharacter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飞控接口</w:t>
            </w:r>
            <w:proofErr w:type="gramEnd"/>
          </w:p>
        </w:tc>
        <w:tc>
          <w:tcPr>
            <w:tcW w:w="7654" w:type="dxa"/>
            <w:gridSpan w:val="3"/>
            <w:vAlign w:val="center"/>
          </w:tcPr>
          <w:p w14:paraId="5EECEE07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电调控制接口1：PWM输出，共计11路。</w:t>
            </w:r>
          </w:p>
          <w:p w14:paraId="42746839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GPS磁罗盘模块接口：串口TTL电平I2C，各2路。</w:t>
            </w:r>
          </w:p>
          <w:p w14:paraId="06CF18D8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RTK接口：串口TTL电平，共计2路。</w:t>
            </w:r>
          </w:p>
          <w:p w14:paraId="51F8CA8B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外部数据接口：串口2 路。</w:t>
            </w:r>
          </w:p>
          <w:p w14:paraId="507F198D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电源输入接口：一路DC。</w:t>
            </w:r>
          </w:p>
          <w:p w14:paraId="77634813" w14:textId="37041502" w:rsidR="00845921" w:rsidRPr="00845921" w:rsidRDefault="00845921" w:rsidP="00845921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接收机接口：一路SBUS。</w:t>
            </w:r>
          </w:p>
        </w:tc>
      </w:tr>
      <w:tr w:rsidR="00845921" w:rsidRPr="00845921" w14:paraId="61A01003" w14:textId="77777777" w:rsidTr="00E3290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C2CAEA9" w14:textId="7ECA0180" w:rsidR="00845921" w:rsidRPr="00845921" w:rsidRDefault="00845921" w:rsidP="008459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45921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418" w:type="dxa"/>
            <w:gridSpan w:val="3"/>
            <w:vAlign w:val="center"/>
          </w:tcPr>
          <w:p w14:paraId="293547E3" w14:textId="32A6BEF3" w:rsidR="00845921" w:rsidRPr="00845921" w:rsidRDefault="00845921" w:rsidP="00845921">
            <w:pPr>
              <w:jc w:val="center"/>
              <w:rPr>
                <w:rFonts w:asciiTheme="minorEastAsia" w:eastAsiaTheme="minorEastAsia" w:hAnsiTheme="minorEastAsia" w:cs="仿宋"/>
                <w:color w:val="FF0000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★训练机-功能参数</w:t>
            </w:r>
          </w:p>
        </w:tc>
        <w:tc>
          <w:tcPr>
            <w:tcW w:w="7654" w:type="dxa"/>
            <w:gridSpan w:val="3"/>
            <w:vAlign w:val="center"/>
          </w:tcPr>
          <w:p w14:paraId="41F84638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支持</w:t>
            </w:r>
            <w:proofErr w:type="gramStart"/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厘米级定位</w:t>
            </w:r>
            <w:proofErr w:type="gramEnd"/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精度和数据采集。</w:t>
            </w:r>
          </w:p>
          <w:p w14:paraId="6CAAB94B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满足执照考试地面站所有需求。</w:t>
            </w:r>
          </w:p>
          <w:p w14:paraId="6C93621D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整机模块化、机体防尘防水设计，不借助专用工具可快速拆装组合机体部件。</w:t>
            </w:r>
          </w:p>
          <w:p w14:paraId="6D27D3B7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360度双色指示灯及快插式智能集成电路设计。</w:t>
            </w:r>
          </w:p>
          <w:p w14:paraId="2BF203F3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支持多条航线规划，能够在飞行过程中添加、删除航点，能完成指点飞行、智能航线生产等功能。</w:t>
            </w:r>
          </w:p>
          <w:p w14:paraId="4E27A2DE" w14:textId="7E8E4D7A" w:rsidR="00845921" w:rsidRPr="00845921" w:rsidRDefault="00845921" w:rsidP="00845921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该机型与在线模拟飞行训练系统相匹配，机型与模型相一致。</w:t>
            </w:r>
          </w:p>
        </w:tc>
      </w:tr>
      <w:tr w:rsidR="00845921" w:rsidRPr="00845921" w14:paraId="6D9913A6" w14:textId="77777777" w:rsidTr="00E3290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4933C79" w14:textId="26A87FCA" w:rsidR="00845921" w:rsidRPr="00845921" w:rsidRDefault="00845921" w:rsidP="008459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45921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418" w:type="dxa"/>
            <w:gridSpan w:val="3"/>
            <w:vAlign w:val="center"/>
          </w:tcPr>
          <w:p w14:paraId="2F83D1B0" w14:textId="343F371C" w:rsidR="00845921" w:rsidRPr="00845921" w:rsidRDefault="00845921" w:rsidP="00845921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＃训练机-智能电池</w:t>
            </w:r>
          </w:p>
        </w:tc>
        <w:tc>
          <w:tcPr>
            <w:tcW w:w="7654" w:type="dxa"/>
            <w:gridSpan w:val="3"/>
            <w:vAlign w:val="center"/>
          </w:tcPr>
          <w:p w14:paraId="7831F553" w14:textId="58451324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电池容量：≥14000mAh；</w:t>
            </w:r>
          </w:p>
          <w:p w14:paraId="2F9D6E49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电池放电能力：持续100A；</w:t>
            </w:r>
          </w:p>
          <w:p w14:paraId="459CA72F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电池组成形式：12S 1P；</w:t>
            </w:r>
          </w:p>
          <w:p w14:paraId="4FD305F9" w14:textId="25C6868D" w:rsidR="00845921" w:rsidRPr="00845921" w:rsidRDefault="00845921" w:rsidP="00845921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电池标准电压：45~46.8V</w:t>
            </w:r>
          </w:p>
        </w:tc>
      </w:tr>
      <w:tr w:rsidR="00845921" w:rsidRPr="00845921" w14:paraId="5CEF508C" w14:textId="77777777" w:rsidTr="00E3290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493B141" w14:textId="293B3EA1" w:rsidR="00845921" w:rsidRPr="00845921" w:rsidRDefault="00845921" w:rsidP="008459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45921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418" w:type="dxa"/>
            <w:gridSpan w:val="3"/>
            <w:vAlign w:val="center"/>
          </w:tcPr>
          <w:p w14:paraId="5103DE75" w14:textId="4C2485D8" w:rsidR="00845921" w:rsidRPr="00845921" w:rsidRDefault="00845921" w:rsidP="00845921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＃训练机-充电器</w:t>
            </w:r>
          </w:p>
        </w:tc>
        <w:tc>
          <w:tcPr>
            <w:tcW w:w="7654" w:type="dxa"/>
            <w:gridSpan w:val="3"/>
            <w:vAlign w:val="center"/>
          </w:tcPr>
          <w:p w14:paraId="302F9945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类型：智能化一拖二，；</w:t>
            </w:r>
          </w:p>
          <w:p w14:paraId="2D17B1D3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输入：100-120V~18A60Hz/180-240V~16A50Hz；</w:t>
            </w:r>
          </w:p>
          <w:p w14:paraId="010DC99E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输出：Max.52.2V-Max.30.0A；</w:t>
            </w:r>
          </w:p>
          <w:p w14:paraId="08FC5D56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最大输出功率：Max.1500W×2CH；</w:t>
            </w:r>
          </w:p>
          <w:p w14:paraId="549562CA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电池类型：LiPo、Li HV、智能电池；</w:t>
            </w:r>
          </w:p>
          <w:p w14:paraId="01FBCDB8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电池节数；6S/10S/12S；</w:t>
            </w:r>
          </w:p>
          <w:p w14:paraId="272BF8AA" w14:textId="340FBE0C" w:rsidR="00845921" w:rsidRPr="00845921" w:rsidRDefault="00845921" w:rsidP="00845921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通道数：2CH；</w:t>
            </w:r>
          </w:p>
        </w:tc>
      </w:tr>
      <w:tr w:rsidR="00845921" w:rsidRPr="00845921" w14:paraId="77E76517" w14:textId="77777777" w:rsidTr="00E3290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30FD502" w14:textId="60DE5C96" w:rsidR="00845921" w:rsidRPr="00845921" w:rsidRDefault="00845921" w:rsidP="00845921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845921">
              <w:rPr>
                <w:rStyle w:val="font11"/>
                <w:rFonts w:asciiTheme="minorEastAsia" w:eastAsiaTheme="minorEastAsia" w:hAnsiTheme="minorEastAsia" w:hint="eastAsia"/>
                <w:lang w:bidi="ar"/>
              </w:rPr>
              <w:t>7</w:t>
            </w:r>
          </w:p>
        </w:tc>
        <w:tc>
          <w:tcPr>
            <w:tcW w:w="1418" w:type="dxa"/>
            <w:gridSpan w:val="3"/>
            <w:vAlign w:val="center"/>
          </w:tcPr>
          <w:p w14:paraId="416BB040" w14:textId="5AFAA0A9" w:rsidR="00845921" w:rsidRPr="00845921" w:rsidRDefault="00845921" w:rsidP="00845921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845921">
              <w:rPr>
                <w:rStyle w:val="NormalCharacter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★RTK基站</w:t>
            </w:r>
          </w:p>
        </w:tc>
        <w:tc>
          <w:tcPr>
            <w:tcW w:w="7654" w:type="dxa"/>
            <w:gridSpan w:val="3"/>
            <w:vAlign w:val="center"/>
          </w:tcPr>
          <w:p w14:paraId="5BF25D1E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RTK云基站设备可与多旋翼训练机配套使用，无缝连接，实现无人机飞行记录功能；</w:t>
            </w:r>
          </w:p>
          <w:p w14:paraId="7BEB2D0C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GPS通道数量：≥432通道。</w:t>
            </w:r>
          </w:p>
          <w:p w14:paraId="082C2DCF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支持频点：BDS B1/B2/B3、GPS L1/L2、GLONASS L1/L2。</w:t>
            </w:r>
          </w:p>
          <w:p w14:paraId="21E608D6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定位精度：位置≤±1cm ，高度≤±1.5cm。</w:t>
            </w:r>
          </w:p>
          <w:p w14:paraId="10EDBAC8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首次定位时间：＜25s。</w:t>
            </w:r>
          </w:p>
          <w:p w14:paraId="0B23579C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初始化时间：≤10s。</w:t>
            </w:r>
          </w:p>
          <w:p w14:paraId="65E4C40D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数据更新率：1-10Hz。</w:t>
            </w:r>
          </w:p>
          <w:p w14:paraId="14421266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主处理器：≥ARM Cortex-A7 528 MHz。</w:t>
            </w:r>
          </w:p>
          <w:p w14:paraId="45C88734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内存：≥256M DDR3。</w:t>
            </w:r>
          </w:p>
          <w:p w14:paraId="38F7BFEA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 xml:space="preserve">存储：≥256M </w:t>
            </w:r>
            <w:proofErr w:type="spellStart"/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NandFlash</w:t>
            </w:r>
            <w:proofErr w:type="spellEnd"/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。</w:t>
            </w:r>
          </w:p>
          <w:p w14:paraId="138A4EAD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输入电压：DC 7-13V。</w:t>
            </w:r>
          </w:p>
          <w:p w14:paraId="3BF8EE15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整机功耗：≤6W。</w:t>
            </w:r>
          </w:p>
          <w:p w14:paraId="57D26E0D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网络支持：LTE(FDD)：B1，B3，B8；LTE(TDD)：B38，B39，B40， B41 ；</w:t>
            </w: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lastRenderedPageBreak/>
              <w:t>DC-HSPA+/HSPA+/HSPA/UMTS：B1，B5，B8，B9；TD-SCDMA：B34，B39；EDGE/GPRS/GSM：900/1800MHz。</w:t>
            </w:r>
          </w:p>
          <w:p w14:paraId="3ED4BB12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外形尺寸：≤166X136X30mm。</w:t>
            </w:r>
          </w:p>
          <w:p w14:paraId="02196CEC" w14:textId="77777777" w:rsidR="00845921" w:rsidRPr="00845921" w:rsidRDefault="00845921" w:rsidP="00845921">
            <w:pPr>
              <w:widowControl/>
              <w:snapToGrid w:val="0"/>
              <w:textAlignment w:val="baseline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重量：≥450g。</w:t>
            </w:r>
          </w:p>
          <w:p w14:paraId="5B557146" w14:textId="247442DF" w:rsidR="00845921" w:rsidRPr="00845921" w:rsidRDefault="00845921" w:rsidP="00845921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工作温度范围：-20℃至60℃。</w:t>
            </w:r>
          </w:p>
        </w:tc>
      </w:tr>
      <w:tr w:rsidR="00845921" w:rsidRPr="00845921" w14:paraId="05B8B84E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1B401D82" w14:textId="38B145E6" w:rsidR="00845921" w:rsidRPr="00845921" w:rsidRDefault="00845921" w:rsidP="00845921">
            <w:pPr>
              <w:widowControl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45921">
              <w:rPr>
                <w:rFonts w:asciiTheme="minorEastAsia" w:eastAsiaTheme="minorEastAsia" w:hAnsiTheme="minorEastAsia" w:hint="eastAsia"/>
                <w:sz w:val="24"/>
              </w:rPr>
              <w:lastRenderedPageBreak/>
              <w:t>★</w:t>
            </w:r>
            <w:r w:rsidRPr="00845921">
              <w:rPr>
                <w:rFonts w:asciiTheme="minorEastAsia" w:eastAsiaTheme="minorEastAsia" w:hAnsiTheme="minorEastAsia" w:cs="仿宋" w:hint="eastAsia"/>
                <w:sz w:val="24"/>
              </w:rPr>
              <w:t>售后服务要求</w:t>
            </w:r>
          </w:p>
        </w:tc>
      </w:tr>
      <w:tr w:rsidR="00845921" w:rsidRPr="00845921" w14:paraId="03926F9B" w14:textId="77777777" w:rsidTr="00E3290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A834508" w14:textId="77777777" w:rsidR="00845921" w:rsidRPr="00845921" w:rsidRDefault="00845921" w:rsidP="008459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45921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 w14:paraId="38FBFC54" w14:textId="5741389E" w:rsidR="00845921" w:rsidRPr="00845921" w:rsidRDefault="00845921" w:rsidP="00845921">
            <w:pPr>
              <w:jc w:val="center"/>
              <w:rPr>
                <w:rFonts w:asciiTheme="minorEastAsia" w:eastAsiaTheme="minorEastAsia" w:hAnsiTheme="minorEastAsia" w:cs="仿宋"/>
                <w:color w:val="FF0000"/>
                <w:sz w:val="24"/>
              </w:rPr>
            </w:pPr>
            <w:r w:rsidRPr="00845921">
              <w:rPr>
                <w:rFonts w:asciiTheme="minorEastAsia" w:eastAsiaTheme="minorEastAsia" w:hAnsiTheme="minorEastAsia" w:cs="仿宋" w:hint="eastAsia"/>
                <w:sz w:val="24"/>
              </w:rPr>
              <w:t>质保期</w:t>
            </w:r>
          </w:p>
        </w:tc>
        <w:tc>
          <w:tcPr>
            <w:tcW w:w="7654" w:type="dxa"/>
            <w:gridSpan w:val="3"/>
            <w:vAlign w:val="center"/>
          </w:tcPr>
          <w:p w14:paraId="360BF3BD" w14:textId="2380EFDF" w:rsidR="00845921" w:rsidRPr="00845921" w:rsidRDefault="00845921" w:rsidP="00845921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1年</w:t>
            </w:r>
          </w:p>
        </w:tc>
      </w:tr>
      <w:tr w:rsidR="00845921" w:rsidRPr="00845921" w14:paraId="4EB15B02" w14:textId="77777777" w:rsidTr="00E3290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3D04DE6" w14:textId="77777777" w:rsidR="00845921" w:rsidRPr="00845921" w:rsidRDefault="00845921" w:rsidP="008459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45921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1418" w:type="dxa"/>
            <w:gridSpan w:val="3"/>
            <w:vAlign w:val="center"/>
          </w:tcPr>
          <w:p w14:paraId="09493A10" w14:textId="3FECB8C0" w:rsidR="00845921" w:rsidRPr="00845921" w:rsidRDefault="00845921" w:rsidP="00845921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45921">
              <w:rPr>
                <w:rFonts w:asciiTheme="minorEastAsia" w:eastAsiaTheme="minorEastAsia" w:hAnsiTheme="minorEastAsia" w:cs="仿宋" w:hint="eastAsia"/>
                <w:sz w:val="24"/>
              </w:rPr>
              <w:t>备件库</w:t>
            </w:r>
          </w:p>
        </w:tc>
        <w:tc>
          <w:tcPr>
            <w:tcW w:w="7654" w:type="dxa"/>
            <w:gridSpan w:val="3"/>
            <w:vAlign w:val="center"/>
          </w:tcPr>
          <w:p w14:paraId="5945328E" w14:textId="39C31A61" w:rsidR="00845921" w:rsidRPr="00845921" w:rsidRDefault="00845921" w:rsidP="00845921">
            <w:pPr>
              <w:rPr>
                <w:rFonts w:asciiTheme="minorEastAsia" w:eastAsiaTheme="minorEastAsia" w:hAnsiTheme="minorEastAsia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在国内有备件库</w:t>
            </w:r>
          </w:p>
        </w:tc>
      </w:tr>
      <w:tr w:rsidR="00845921" w:rsidRPr="00845921" w14:paraId="733ABA6F" w14:textId="77777777" w:rsidTr="00E3290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4FD4B60" w14:textId="77777777" w:rsidR="00845921" w:rsidRPr="00845921" w:rsidRDefault="00845921" w:rsidP="008459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45921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1418" w:type="dxa"/>
            <w:gridSpan w:val="3"/>
            <w:vAlign w:val="center"/>
          </w:tcPr>
          <w:p w14:paraId="044147B8" w14:textId="42EFFEBF" w:rsidR="00845921" w:rsidRPr="00845921" w:rsidRDefault="00845921" w:rsidP="00845921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45921">
              <w:rPr>
                <w:rFonts w:asciiTheme="minorEastAsia" w:eastAsiaTheme="minorEastAsia" w:hAnsiTheme="minorEastAsia" w:cs="仿宋" w:hint="eastAsia"/>
                <w:sz w:val="24"/>
              </w:rPr>
              <w:t>维修站</w:t>
            </w:r>
          </w:p>
        </w:tc>
        <w:tc>
          <w:tcPr>
            <w:tcW w:w="7654" w:type="dxa"/>
            <w:gridSpan w:val="3"/>
            <w:vAlign w:val="center"/>
          </w:tcPr>
          <w:p w14:paraId="576906E7" w14:textId="50E21D3F" w:rsidR="00845921" w:rsidRPr="00845921" w:rsidRDefault="00845921" w:rsidP="00845921">
            <w:pPr>
              <w:rPr>
                <w:rFonts w:asciiTheme="minorEastAsia" w:eastAsiaTheme="minorEastAsia" w:hAnsiTheme="minorEastAsia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在国内有维修站</w:t>
            </w:r>
          </w:p>
        </w:tc>
      </w:tr>
      <w:tr w:rsidR="00845921" w:rsidRPr="00845921" w14:paraId="171BB5DC" w14:textId="77777777" w:rsidTr="00E3290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F0F3175" w14:textId="77777777" w:rsidR="00845921" w:rsidRPr="00845921" w:rsidRDefault="00845921" w:rsidP="008459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45921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14:paraId="74E9162A" w14:textId="1FD6FB9B" w:rsidR="00845921" w:rsidRPr="00845921" w:rsidRDefault="00845921" w:rsidP="00845921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45921">
              <w:rPr>
                <w:rFonts w:asciiTheme="minorEastAsia" w:eastAsiaTheme="minorEastAsia" w:hAnsiTheme="minorEastAsia" w:cs="仿宋" w:hint="eastAsia"/>
                <w:sz w:val="24"/>
              </w:rPr>
              <w:t>收费标准</w:t>
            </w:r>
          </w:p>
        </w:tc>
        <w:tc>
          <w:tcPr>
            <w:tcW w:w="7654" w:type="dxa"/>
            <w:gridSpan w:val="3"/>
            <w:vAlign w:val="center"/>
          </w:tcPr>
          <w:p w14:paraId="2D044018" w14:textId="540A256F" w:rsidR="00845921" w:rsidRPr="00845921" w:rsidRDefault="00845921" w:rsidP="00845921">
            <w:pPr>
              <w:rPr>
                <w:rFonts w:asciiTheme="minorEastAsia" w:eastAsiaTheme="minorEastAsia" w:hAnsiTheme="minorEastAsia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质保期外配件及维修价格不高于市场价的8折</w:t>
            </w:r>
          </w:p>
        </w:tc>
      </w:tr>
      <w:tr w:rsidR="00845921" w:rsidRPr="00845921" w14:paraId="47CDA2AE" w14:textId="77777777" w:rsidTr="00E3290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D1C63EF" w14:textId="77777777" w:rsidR="00845921" w:rsidRPr="00845921" w:rsidRDefault="00845921" w:rsidP="008459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45921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1418" w:type="dxa"/>
            <w:gridSpan w:val="3"/>
            <w:vAlign w:val="center"/>
          </w:tcPr>
          <w:p w14:paraId="65328557" w14:textId="68FEF5A0" w:rsidR="00845921" w:rsidRPr="00845921" w:rsidRDefault="00845921" w:rsidP="00845921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45921">
              <w:rPr>
                <w:rFonts w:asciiTheme="minorEastAsia" w:eastAsiaTheme="minorEastAsia" w:hAnsiTheme="minorEastAsia" w:cs="仿宋" w:hint="eastAsia"/>
                <w:sz w:val="24"/>
              </w:rPr>
              <w:t>培训支持</w:t>
            </w:r>
          </w:p>
        </w:tc>
        <w:tc>
          <w:tcPr>
            <w:tcW w:w="7654" w:type="dxa"/>
            <w:gridSpan w:val="3"/>
            <w:vAlign w:val="center"/>
          </w:tcPr>
          <w:p w14:paraId="6928B98C" w14:textId="77777777" w:rsidR="00845921" w:rsidRPr="00845921" w:rsidRDefault="00845921" w:rsidP="00845921">
            <w:pPr>
              <w:snapToGrid w:val="0"/>
              <w:jc w:val="left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保证让操作人员掌握系统的工作原理、操作方法、数据分析方法等，每人都能按照规范的流程操作。不仅要学会独立操作，而且要学会如何对系统的数据进行深入分析。</w:t>
            </w:r>
          </w:p>
          <w:p w14:paraId="5A632FE9" w14:textId="77777777" w:rsidR="00845921" w:rsidRPr="00845921" w:rsidRDefault="00845921" w:rsidP="00845921">
            <w:pPr>
              <w:snapToGrid w:val="0"/>
              <w:jc w:val="left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1) 提供培训课件和《使用手册》；</w:t>
            </w:r>
          </w:p>
          <w:p w14:paraId="2A31E7BF" w14:textId="77777777" w:rsidR="00845921" w:rsidRPr="00845921" w:rsidRDefault="00845921" w:rsidP="00845921">
            <w:pPr>
              <w:snapToGrid w:val="0"/>
              <w:jc w:val="left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2) 填写《培训重点调查表》；</w:t>
            </w:r>
          </w:p>
          <w:p w14:paraId="579445A7" w14:textId="77777777" w:rsidR="00845921" w:rsidRPr="00845921" w:rsidRDefault="00845921" w:rsidP="00845921">
            <w:pPr>
              <w:snapToGrid w:val="0"/>
              <w:jc w:val="left"/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3) 现场详细讲解系统的介绍，原理说明，功能介绍等；</w:t>
            </w:r>
          </w:p>
          <w:p w14:paraId="5E323950" w14:textId="6E410B81" w:rsidR="00845921" w:rsidRPr="00845921" w:rsidRDefault="00845921" w:rsidP="00845921">
            <w:pPr>
              <w:rPr>
                <w:rFonts w:asciiTheme="minorEastAsia" w:eastAsiaTheme="minorEastAsia" w:hAnsiTheme="minorEastAsia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4) 现场安装、调试系统，同时讲解使用中的各种注意事项。</w:t>
            </w:r>
          </w:p>
        </w:tc>
      </w:tr>
      <w:tr w:rsidR="00845921" w:rsidRPr="00845921" w14:paraId="69CD3776" w14:textId="77777777" w:rsidTr="00E3290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6E6C747" w14:textId="77777777" w:rsidR="00845921" w:rsidRPr="00845921" w:rsidRDefault="00845921" w:rsidP="008459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45921">
              <w:rPr>
                <w:rFonts w:asciiTheme="minorEastAsia" w:eastAsiaTheme="minorEastAsia" w:hAnsiTheme="minorEastAsia"/>
                <w:sz w:val="24"/>
              </w:rPr>
              <w:t>6</w:t>
            </w:r>
          </w:p>
        </w:tc>
        <w:tc>
          <w:tcPr>
            <w:tcW w:w="1418" w:type="dxa"/>
            <w:gridSpan w:val="3"/>
            <w:vAlign w:val="center"/>
          </w:tcPr>
          <w:p w14:paraId="4E77AF02" w14:textId="778BDD20" w:rsidR="00845921" w:rsidRPr="00845921" w:rsidRDefault="00845921" w:rsidP="00845921">
            <w:pPr>
              <w:jc w:val="center"/>
              <w:rPr>
                <w:rFonts w:asciiTheme="minorEastAsia" w:eastAsiaTheme="minorEastAsia" w:hAnsiTheme="minorEastAsia" w:cs="仿宋"/>
                <w:color w:val="FF0000"/>
                <w:sz w:val="24"/>
              </w:rPr>
            </w:pPr>
            <w:r w:rsidRPr="00845921">
              <w:rPr>
                <w:rFonts w:asciiTheme="minorEastAsia" w:eastAsiaTheme="minorEastAsia" w:hAnsiTheme="minorEastAsia" w:cs="仿宋" w:hint="eastAsia"/>
                <w:sz w:val="24"/>
              </w:rPr>
              <w:t>维修响应</w:t>
            </w:r>
          </w:p>
        </w:tc>
        <w:tc>
          <w:tcPr>
            <w:tcW w:w="7654" w:type="dxa"/>
            <w:gridSpan w:val="3"/>
            <w:vAlign w:val="center"/>
          </w:tcPr>
          <w:p w14:paraId="6081ACC0" w14:textId="0C8EAE15" w:rsidR="00845921" w:rsidRPr="00845921" w:rsidRDefault="00845921" w:rsidP="00845921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接报修通知后2小时内应答，如判断需要现场解决，则在确定后的24小时到现场。质保期后保证继续提供技术支持，如故障排除及零备件供应。终身免费提供设备最新信息及应用资料。</w:t>
            </w:r>
          </w:p>
        </w:tc>
      </w:tr>
      <w:tr w:rsidR="00845921" w:rsidRPr="00845921" w14:paraId="0EFA96BF" w14:textId="77777777" w:rsidTr="00E3290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0D5916C" w14:textId="77777777" w:rsidR="00845921" w:rsidRPr="00845921" w:rsidRDefault="00845921" w:rsidP="008459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45921">
              <w:rPr>
                <w:rFonts w:asciiTheme="minorEastAsia" w:eastAsiaTheme="minorEastAsia" w:hAnsiTheme="minorEastAsia"/>
                <w:sz w:val="24"/>
              </w:rPr>
              <w:t>7</w:t>
            </w:r>
          </w:p>
        </w:tc>
        <w:tc>
          <w:tcPr>
            <w:tcW w:w="1418" w:type="dxa"/>
            <w:gridSpan w:val="3"/>
            <w:vAlign w:val="center"/>
          </w:tcPr>
          <w:p w14:paraId="1C3890C3" w14:textId="038D392F" w:rsidR="00845921" w:rsidRPr="00845921" w:rsidRDefault="00845921" w:rsidP="00845921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45921">
              <w:rPr>
                <w:rFonts w:asciiTheme="minorEastAsia" w:eastAsiaTheme="minorEastAsia" w:hAnsiTheme="minorEastAsia" w:cs="仿宋" w:hint="eastAsia"/>
                <w:sz w:val="24"/>
              </w:rPr>
              <w:t>到货时间</w:t>
            </w:r>
          </w:p>
        </w:tc>
        <w:tc>
          <w:tcPr>
            <w:tcW w:w="7654" w:type="dxa"/>
            <w:gridSpan w:val="3"/>
            <w:vAlign w:val="center"/>
          </w:tcPr>
          <w:p w14:paraId="411648FB" w14:textId="500F1EC3" w:rsidR="00845921" w:rsidRPr="00845921" w:rsidRDefault="00845921" w:rsidP="00845921">
            <w:pPr>
              <w:rPr>
                <w:rFonts w:asciiTheme="minorEastAsia" w:eastAsiaTheme="minorEastAsia" w:hAnsiTheme="minorEastAsia"/>
                <w:sz w:val="24"/>
              </w:rPr>
            </w:pPr>
            <w:r w:rsidRPr="00845921">
              <w:rPr>
                <w:rStyle w:val="NormalCharacter"/>
                <w:rFonts w:asciiTheme="minorEastAsia" w:eastAsiaTheme="minorEastAsia" w:hAnsiTheme="minorEastAsia"/>
                <w:color w:val="000000" w:themeColor="text1"/>
                <w:sz w:val="24"/>
              </w:rPr>
              <w:t>合同签订后10日内</w:t>
            </w:r>
          </w:p>
        </w:tc>
      </w:tr>
    </w:tbl>
    <w:bookmarkEnd w:id="1"/>
    <w:p w14:paraId="3E75D92E" w14:textId="0DAF5D76" w:rsidR="006C75FB" w:rsidRPr="00845921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845921">
        <w:rPr>
          <w:rFonts w:asciiTheme="minorEastAsia" w:eastAsiaTheme="minorEastAsia" w:hAnsiTheme="minorEastAsia" w:hint="eastAsia"/>
          <w:sz w:val="24"/>
        </w:rPr>
        <w:t>说明</w:t>
      </w:r>
      <w:r w:rsidR="00532C52" w:rsidRPr="00845921">
        <w:rPr>
          <w:rFonts w:asciiTheme="minorEastAsia" w:eastAsiaTheme="minorEastAsia" w:hAnsiTheme="minorEastAsia" w:hint="eastAsia"/>
          <w:sz w:val="24"/>
        </w:rPr>
        <w:t>：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。</w:t>
      </w:r>
    </w:p>
    <w:bookmarkEnd w:id="0"/>
    <w:p w14:paraId="4A19919A" w14:textId="77777777" w:rsidR="006C75FB" w:rsidRPr="00845921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RPr="00845921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20B9" w14:textId="77777777" w:rsidR="00406130" w:rsidRDefault="00406130" w:rsidP="0091323C">
      <w:r>
        <w:separator/>
      </w:r>
    </w:p>
  </w:endnote>
  <w:endnote w:type="continuationSeparator" w:id="0">
    <w:p w14:paraId="351BB520" w14:textId="77777777" w:rsidR="00406130" w:rsidRDefault="00406130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017FE" w14:textId="77777777" w:rsidR="00406130" w:rsidRDefault="00406130" w:rsidP="0091323C">
      <w:r>
        <w:separator/>
      </w:r>
    </w:p>
  </w:footnote>
  <w:footnote w:type="continuationSeparator" w:id="0">
    <w:p w14:paraId="5CFD8BF6" w14:textId="77777777" w:rsidR="00406130" w:rsidRDefault="00406130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67891A3B"/>
    <w:multiLevelType w:val="singleLevel"/>
    <w:tmpl w:val="04090001"/>
    <w:lvl w:ilvl="0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</w:abstractNum>
  <w:abstractNum w:abstractNumId="12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2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55F2E"/>
    <w:rsid w:val="00062C9C"/>
    <w:rsid w:val="00094C83"/>
    <w:rsid w:val="000A384B"/>
    <w:rsid w:val="000C3A2F"/>
    <w:rsid w:val="000C6484"/>
    <w:rsid w:val="000E5CA4"/>
    <w:rsid w:val="001042B8"/>
    <w:rsid w:val="00107C49"/>
    <w:rsid w:val="00114AEA"/>
    <w:rsid w:val="0012041F"/>
    <w:rsid w:val="00155B3B"/>
    <w:rsid w:val="00193E28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2C52A5"/>
    <w:rsid w:val="003151D7"/>
    <w:rsid w:val="003250CD"/>
    <w:rsid w:val="00344E7A"/>
    <w:rsid w:val="003526D5"/>
    <w:rsid w:val="00361D23"/>
    <w:rsid w:val="003A3ABE"/>
    <w:rsid w:val="003A77C9"/>
    <w:rsid w:val="003C04BD"/>
    <w:rsid w:val="003C1FAC"/>
    <w:rsid w:val="00406130"/>
    <w:rsid w:val="00415F46"/>
    <w:rsid w:val="004432F1"/>
    <w:rsid w:val="00465D60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32C52"/>
    <w:rsid w:val="00540256"/>
    <w:rsid w:val="00576DCF"/>
    <w:rsid w:val="00580FC7"/>
    <w:rsid w:val="00581A2E"/>
    <w:rsid w:val="005C1886"/>
    <w:rsid w:val="005C7013"/>
    <w:rsid w:val="005F2B8E"/>
    <w:rsid w:val="00603E75"/>
    <w:rsid w:val="00605788"/>
    <w:rsid w:val="00605842"/>
    <w:rsid w:val="00612084"/>
    <w:rsid w:val="0064153B"/>
    <w:rsid w:val="0064444D"/>
    <w:rsid w:val="00644F13"/>
    <w:rsid w:val="006464E9"/>
    <w:rsid w:val="00660F79"/>
    <w:rsid w:val="00671C60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5921"/>
    <w:rsid w:val="00846B87"/>
    <w:rsid w:val="008564A1"/>
    <w:rsid w:val="00860B28"/>
    <w:rsid w:val="008769A2"/>
    <w:rsid w:val="00890C7E"/>
    <w:rsid w:val="00891FC3"/>
    <w:rsid w:val="008A4967"/>
    <w:rsid w:val="008A64F5"/>
    <w:rsid w:val="0090540E"/>
    <w:rsid w:val="00905E6A"/>
    <w:rsid w:val="00911B92"/>
    <w:rsid w:val="0091323C"/>
    <w:rsid w:val="00916FDA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B05F70"/>
    <w:rsid w:val="00B22D2F"/>
    <w:rsid w:val="00B4737F"/>
    <w:rsid w:val="00B52870"/>
    <w:rsid w:val="00B57386"/>
    <w:rsid w:val="00B7345A"/>
    <w:rsid w:val="00B853D8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13595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17775"/>
    <w:rsid w:val="00E3290F"/>
    <w:rsid w:val="00E33608"/>
    <w:rsid w:val="00E458BB"/>
    <w:rsid w:val="00E46234"/>
    <w:rsid w:val="00E466E8"/>
    <w:rsid w:val="00E4799D"/>
    <w:rsid w:val="00E56B9E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ghost</dc:creator>
  <cp:lastModifiedBy>孙 启帆</cp:lastModifiedBy>
  <cp:revision>91</cp:revision>
  <dcterms:created xsi:type="dcterms:W3CDTF">2019-11-08T04:25:00Z</dcterms:created>
  <dcterms:modified xsi:type="dcterms:W3CDTF">2022-02-14T11:34:00Z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