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E2" w:rsidRDefault="008F1BE2" w:rsidP="008F1BE2">
      <w:pPr>
        <w:snapToGrid w:val="0"/>
        <w:spacing w:line="300" w:lineRule="auto"/>
        <w:rPr>
          <w:rFonts w:ascii="华文仿宋" w:eastAsia="华文仿宋" w:hAnsi="华文仿宋"/>
          <w:sz w:val="30"/>
          <w:szCs w:val="30"/>
        </w:rPr>
      </w:pPr>
      <w:r>
        <w:rPr>
          <w:rFonts w:ascii="华文仿宋" w:eastAsia="华文仿宋" w:hAnsi="华文仿宋" w:hint="eastAsia"/>
          <w:sz w:val="30"/>
          <w:szCs w:val="30"/>
        </w:rPr>
        <w:t>附件：</w:t>
      </w:r>
    </w:p>
    <w:p w:rsidR="0070255A" w:rsidRDefault="0070255A" w:rsidP="008F1BE2">
      <w:pPr>
        <w:snapToGrid w:val="0"/>
        <w:spacing w:line="300" w:lineRule="auto"/>
        <w:jc w:val="center"/>
        <w:rPr>
          <w:rFonts w:ascii="黑体" w:eastAsia="黑体" w:hAnsi="黑体" w:hint="eastAsia"/>
          <w:sz w:val="32"/>
          <w:szCs w:val="32"/>
        </w:rPr>
      </w:pPr>
    </w:p>
    <w:p w:rsidR="008F1BE2" w:rsidRPr="00AE160F" w:rsidRDefault="008F1BE2" w:rsidP="008F1BE2">
      <w:pPr>
        <w:snapToGrid w:val="0"/>
        <w:spacing w:line="300" w:lineRule="auto"/>
        <w:jc w:val="center"/>
        <w:rPr>
          <w:rFonts w:ascii="华文仿宋" w:eastAsia="华文仿宋" w:hAnsi="华文仿宋"/>
          <w:sz w:val="30"/>
          <w:szCs w:val="30"/>
        </w:rPr>
      </w:pPr>
      <w:bookmarkStart w:id="0" w:name="_GoBack"/>
      <w:bookmarkEnd w:id="0"/>
      <w:r w:rsidRPr="00AE160F">
        <w:rPr>
          <w:rFonts w:ascii="黑体" w:eastAsia="黑体" w:hAnsi="黑体" w:hint="eastAsia"/>
          <w:sz w:val="32"/>
          <w:szCs w:val="32"/>
        </w:rPr>
        <w:t>学科综合水平考试科目、学科、考试大纲及指南使用对照表</w:t>
      </w:r>
    </w:p>
    <w:p w:rsidR="008F1BE2" w:rsidRDefault="008F1BE2" w:rsidP="008F1BE2">
      <w:pPr>
        <w:spacing w:line="240" w:lineRule="exact"/>
        <w:ind w:firstLineChars="3620" w:firstLine="5430"/>
        <w:rPr>
          <w:sz w:val="15"/>
          <w:szCs w:val="15"/>
        </w:rPr>
      </w:pPr>
    </w:p>
    <w:tbl>
      <w:tblPr>
        <w:tblStyle w:val="ab"/>
        <w:tblW w:w="9606" w:type="dxa"/>
        <w:tblLook w:val="04A0" w:firstRow="1" w:lastRow="0" w:firstColumn="1" w:lastColumn="0" w:noHBand="0" w:noVBand="1"/>
      </w:tblPr>
      <w:tblGrid>
        <w:gridCol w:w="1384"/>
        <w:gridCol w:w="1843"/>
        <w:gridCol w:w="4536"/>
        <w:gridCol w:w="1843"/>
      </w:tblGrid>
      <w:tr w:rsidR="008F1BE2" w:rsidRPr="00AE160F" w:rsidTr="00215BBF">
        <w:trPr>
          <w:trHeight w:val="943"/>
        </w:trPr>
        <w:tc>
          <w:tcPr>
            <w:tcW w:w="1384" w:type="dxa"/>
            <w:vAlign w:val="center"/>
          </w:tcPr>
          <w:p w:rsidR="008F1BE2" w:rsidRPr="00AE160F" w:rsidRDefault="008F1BE2" w:rsidP="00215BBF">
            <w:pPr>
              <w:snapToGrid w:val="0"/>
              <w:jc w:val="center"/>
              <w:rPr>
                <w:rFonts w:ascii="仿宋" w:eastAsia="仿宋" w:hAnsi="仿宋"/>
                <w:b/>
                <w:sz w:val="28"/>
                <w:szCs w:val="28"/>
              </w:rPr>
            </w:pPr>
            <w:r w:rsidRPr="00AE160F">
              <w:rPr>
                <w:rFonts w:ascii="仿宋" w:eastAsia="仿宋" w:hAnsi="仿宋" w:hint="eastAsia"/>
                <w:b/>
                <w:sz w:val="28"/>
                <w:szCs w:val="28"/>
              </w:rPr>
              <w:t>考试科目</w:t>
            </w:r>
          </w:p>
        </w:tc>
        <w:tc>
          <w:tcPr>
            <w:tcW w:w="1843" w:type="dxa"/>
            <w:vAlign w:val="center"/>
          </w:tcPr>
          <w:p w:rsidR="008F1BE2" w:rsidRPr="00AE160F" w:rsidRDefault="008F1BE2" w:rsidP="00215BBF">
            <w:pPr>
              <w:snapToGrid w:val="0"/>
              <w:jc w:val="center"/>
              <w:rPr>
                <w:rFonts w:ascii="仿宋" w:eastAsia="仿宋" w:hAnsi="仿宋"/>
                <w:b/>
                <w:sz w:val="28"/>
                <w:szCs w:val="28"/>
              </w:rPr>
            </w:pPr>
            <w:r w:rsidRPr="00AE160F">
              <w:rPr>
                <w:rFonts w:ascii="仿宋" w:eastAsia="仿宋" w:hAnsi="仿宋" w:hint="eastAsia"/>
                <w:b/>
                <w:sz w:val="28"/>
                <w:szCs w:val="28"/>
              </w:rPr>
              <w:t>对应学科</w:t>
            </w:r>
          </w:p>
        </w:tc>
        <w:tc>
          <w:tcPr>
            <w:tcW w:w="4536" w:type="dxa"/>
            <w:vAlign w:val="center"/>
          </w:tcPr>
          <w:p w:rsidR="008F1BE2" w:rsidRPr="00AE160F" w:rsidRDefault="008F1BE2" w:rsidP="00215BBF">
            <w:pPr>
              <w:snapToGrid w:val="0"/>
              <w:jc w:val="center"/>
              <w:rPr>
                <w:rFonts w:ascii="仿宋" w:eastAsia="仿宋" w:hAnsi="仿宋"/>
                <w:b/>
                <w:sz w:val="28"/>
                <w:szCs w:val="28"/>
              </w:rPr>
            </w:pPr>
            <w:r w:rsidRPr="00AE160F">
              <w:rPr>
                <w:rFonts w:ascii="仿宋" w:eastAsia="仿宋" w:hAnsi="仿宋" w:hint="eastAsia"/>
                <w:b/>
                <w:sz w:val="28"/>
                <w:szCs w:val="28"/>
              </w:rPr>
              <w:t>考试大纲及指南</w:t>
            </w:r>
          </w:p>
        </w:tc>
        <w:tc>
          <w:tcPr>
            <w:tcW w:w="1843" w:type="dxa"/>
            <w:vAlign w:val="center"/>
          </w:tcPr>
          <w:p w:rsidR="008F1BE2" w:rsidRPr="00AE160F" w:rsidRDefault="008F1BE2" w:rsidP="00215BBF">
            <w:pPr>
              <w:snapToGrid w:val="0"/>
              <w:jc w:val="center"/>
              <w:rPr>
                <w:rFonts w:ascii="仿宋" w:eastAsia="仿宋" w:hAnsi="仿宋"/>
                <w:b/>
                <w:sz w:val="28"/>
                <w:szCs w:val="28"/>
              </w:rPr>
            </w:pPr>
            <w:r w:rsidRPr="00AE160F">
              <w:rPr>
                <w:rFonts w:ascii="仿宋" w:eastAsia="仿宋" w:hAnsi="仿宋" w:hint="eastAsia"/>
                <w:b/>
                <w:sz w:val="28"/>
                <w:szCs w:val="28"/>
              </w:rPr>
              <w:t>考试大纲及指南版本</w:t>
            </w:r>
          </w:p>
        </w:tc>
      </w:tr>
      <w:tr w:rsidR="008F1BE2" w:rsidRPr="00AE160F" w:rsidTr="00215BBF">
        <w:tc>
          <w:tcPr>
            <w:tcW w:w="1384"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心理学</w:t>
            </w:r>
          </w:p>
        </w:tc>
        <w:tc>
          <w:tcPr>
            <w:tcW w:w="1843"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心理学</w:t>
            </w:r>
          </w:p>
        </w:tc>
        <w:tc>
          <w:tcPr>
            <w:tcW w:w="4536" w:type="dxa"/>
            <w:vAlign w:val="center"/>
          </w:tcPr>
          <w:p w:rsidR="008F1BE2" w:rsidRPr="00AE160F" w:rsidRDefault="008F1BE2" w:rsidP="00215BBF">
            <w:pPr>
              <w:snapToGrid w:val="0"/>
              <w:spacing w:line="360" w:lineRule="auto"/>
              <w:rPr>
                <w:rFonts w:ascii="仿宋" w:eastAsia="仿宋" w:hAnsi="仿宋"/>
                <w:sz w:val="28"/>
                <w:szCs w:val="28"/>
              </w:rPr>
            </w:pPr>
            <w:r>
              <w:rPr>
                <w:rFonts w:ascii="仿宋" w:eastAsia="仿宋" w:hAnsi="仿宋" w:hint="eastAsia"/>
                <w:sz w:val="28"/>
                <w:szCs w:val="28"/>
              </w:rPr>
              <w:t>《同等学力人员申请硕士学位心理学学科综合水平全国统一考试大纲及指南》</w:t>
            </w:r>
          </w:p>
        </w:tc>
        <w:tc>
          <w:tcPr>
            <w:tcW w:w="1843" w:type="dxa"/>
            <w:vAlign w:val="center"/>
          </w:tcPr>
          <w:p w:rsidR="008F1BE2" w:rsidRPr="00140AF7"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第三版</w:t>
            </w:r>
          </w:p>
        </w:tc>
      </w:tr>
      <w:tr w:rsidR="008F1BE2" w:rsidRPr="00AE160F" w:rsidTr="00215BBF">
        <w:tc>
          <w:tcPr>
            <w:tcW w:w="1384"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生物学</w:t>
            </w:r>
          </w:p>
        </w:tc>
        <w:tc>
          <w:tcPr>
            <w:tcW w:w="1843"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生物学</w:t>
            </w:r>
          </w:p>
        </w:tc>
        <w:tc>
          <w:tcPr>
            <w:tcW w:w="4536" w:type="dxa"/>
            <w:vAlign w:val="center"/>
          </w:tcPr>
          <w:p w:rsidR="008F1BE2" w:rsidRPr="00AE160F" w:rsidRDefault="008F1BE2" w:rsidP="00215BBF">
            <w:pPr>
              <w:snapToGrid w:val="0"/>
              <w:spacing w:line="360" w:lineRule="auto"/>
              <w:rPr>
                <w:rFonts w:ascii="仿宋" w:eastAsia="仿宋" w:hAnsi="仿宋"/>
                <w:sz w:val="28"/>
                <w:szCs w:val="28"/>
              </w:rPr>
            </w:pPr>
            <w:r>
              <w:rPr>
                <w:rFonts w:ascii="仿宋" w:eastAsia="仿宋" w:hAnsi="仿宋" w:hint="eastAsia"/>
                <w:sz w:val="28"/>
                <w:szCs w:val="28"/>
              </w:rPr>
              <w:t>《同等学力人员申请硕士学位生物学学科综合水平全国统一考试大纲及指南》</w:t>
            </w:r>
          </w:p>
        </w:tc>
        <w:tc>
          <w:tcPr>
            <w:tcW w:w="1843"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第二版</w:t>
            </w:r>
          </w:p>
        </w:tc>
      </w:tr>
      <w:tr w:rsidR="008F1BE2" w:rsidRPr="00AE160F" w:rsidTr="00AE39C4">
        <w:trPr>
          <w:trHeight w:val="832"/>
        </w:trPr>
        <w:tc>
          <w:tcPr>
            <w:tcW w:w="1384" w:type="dxa"/>
            <w:vMerge w:val="restart"/>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临床医学</w:t>
            </w:r>
          </w:p>
        </w:tc>
        <w:tc>
          <w:tcPr>
            <w:tcW w:w="1843"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临床医学</w:t>
            </w:r>
          </w:p>
        </w:tc>
        <w:tc>
          <w:tcPr>
            <w:tcW w:w="4536" w:type="dxa"/>
            <w:vMerge w:val="restart"/>
            <w:vAlign w:val="center"/>
          </w:tcPr>
          <w:p w:rsidR="008F1BE2" w:rsidRPr="00AE160F" w:rsidRDefault="008F1BE2" w:rsidP="00215BBF">
            <w:pPr>
              <w:snapToGrid w:val="0"/>
              <w:spacing w:line="360" w:lineRule="auto"/>
              <w:rPr>
                <w:rFonts w:ascii="仿宋" w:eastAsia="仿宋" w:hAnsi="仿宋"/>
                <w:sz w:val="28"/>
                <w:szCs w:val="28"/>
              </w:rPr>
            </w:pPr>
            <w:r>
              <w:rPr>
                <w:rFonts w:ascii="仿宋" w:eastAsia="仿宋" w:hAnsi="仿宋" w:hint="eastAsia"/>
                <w:sz w:val="28"/>
                <w:szCs w:val="28"/>
              </w:rPr>
              <w:t>《同等学力人员申请硕士学位临床医学学科综合水平全国统一考试大纲及指南》</w:t>
            </w:r>
          </w:p>
        </w:tc>
        <w:tc>
          <w:tcPr>
            <w:tcW w:w="1843" w:type="dxa"/>
            <w:vMerge w:val="restart"/>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第四版</w:t>
            </w:r>
          </w:p>
        </w:tc>
      </w:tr>
      <w:tr w:rsidR="008F1BE2" w:rsidRPr="00AE160F" w:rsidTr="00215BBF">
        <w:tc>
          <w:tcPr>
            <w:tcW w:w="1384" w:type="dxa"/>
            <w:vMerge/>
            <w:vAlign w:val="center"/>
          </w:tcPr>
          <w:p w:rsidR="008F1BE2" w:rsidRPr="00AE160F" w:rsidRDefault="008F1BE2" w:rsidP="00215BBF">
            <w:pPr>
              <w:snapToGrid w:val="0"/>
              <w:spacing w:line="360" w:lineRule="auto"/>
              <w:jc w:val="center"/>
              <w:rPr>
                <w:rFonts w:ascii="仿宋" w:eastAsia="仿宋" w:hAnsi="仿宋"/>
                <w:sz w:val="28"/>
                <w:szCs w:val="28"/>
              </w:rPr>
            </w:pPr>
          </w:p>
        </w:tc>
        <w:tc>
          <w:tcPr>
            <w:tcW w:w="1843"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护理学</w:t>
            </w:r>
          </w:p>
        </w:tc>
        <w:tc>
          <w:tcPr>
            <w:tcW w:w="4536" w:type="dxa"/>
            <w:vMerge/>
            <w:vAlign w:val="center"/>
          </w:tcPr>
          <w:p w:rsidR="008F1BE2" w:rsidRPr="00AE160F" w:rsidRDefault="008F1BE2" w:rsidP="00215BBF">
            <w:pPr>
              <w:snapToGrid w:val="0"/>
              <w:spacing w:line="360" w:lineRule="auto"/>
              <w:rPr>
                <w:rFonts w:ascii="仿宋" w:eastAsia="仿宋" w:hAnsi="仿宋"/>
                <w:sz w:val="28"/>
                <w:szCs w:val="28"/>
              </w:rPr>
            </w:pPr>
          </w:p>
        </w:tc>
        <w:tc>
          <w:tcPr>
            <w:tcW w:w="1843" w:type="dxa"/>
            <w:vMerge/>
            <w:vAlign w:val="center"/>
          </w:tcPr>
          <w:p w:rsidR="008F1BE2" w:rsidRPr="00AE160F" w:rsidRDefault="008F1BE2" w:rsidP="00215BBF">
            <w:pPr>
              <w:snapToGrid w:val="0"/>
              <w:spacing w:line="360" w:lineRule="auto"/>
              <w:jc w:val="center"/>
              <w:rPr>
                <w:rFonts w:ascii="仿宋" w:eastAsia="仿宋" w:hAnsi="仿宋"/>
                <w:sz w:val="28"/>
                <w:szCs w:val="28"/>
              </w:rPr>
            </w:pPr>
          </w:p>
        </w:tc>
      </w:tr>
      <w:tr w:rsidR="008F1BE2" w:rsidRPr="00AE160F" w:rsidTr="00215BBF">
        <w:tc>
          <w:tcPr>
            <w:tcW w:w="1384"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公共管理</w:t>
            </w:r>
          </w:p>
        </w:tc>
        <w:tc>
          <w:tcPr>
            <w:tcW w:w="1843" w:type="dxa"/>
            <w:vAlign w:val="center"/>
          </w:tcPr>
          <w:p w:rsidR="008F1BE2" w:rsidRPr="00AE160F"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公共管理</w:t>
            </w:r>
          </w:p>
        </w:tc>
        <w:tc>
          <w:tcPr>
            <w:tcW w:w="4536" w:type="dxa"/>
            <w:vAlign w:val="center"/>
          </w:tcPr>
          <w:p w:rsidR="008F1BE2" w:rsidRPr="00AE160F" w:rsidRDefault="008F1BE2" w:rsidP="00215BBF">
            <w:pPr>
              <w:snapToGrid w:val="0"/>
              <w:spacing w:line="360" w:lineRule="auto"/>
              <w:rPr>
                <w:rFonts w:ascii="仿宋" w:eastAsia="仿宋" w:hAnsi="仿宋"/>
                <w:sz w:val="28"/>
                <w:szCs w:val="28"/>
              </w:rPr>
            </w:pPr>
            <w:r>
              <w:rPr>
                <w:rFonts w:ascii="仿宋" w:eastAsia="仿宋" w:hAnsi="仿宋" w:hint="eastAsia"/>
                <w:sz w:val="28"/>
                <w:szCs w:val="28"/>
              </w:rPr>
              <w:t>《同等学力人员申请硕士学位公共管理学学科综合水平全国统一考试大纲及指南》</w:t>
            </w:r>
          </w:p>
        </w:tc>
        <w:tc>
          <w:tcPr>
            <w:tcW w:w="1843" w:type="dxa"/>
            <w:vAlign w:val="center"/>
          </w:tcPr>
          <w:p w:rsidR="008F1BE2" w:rsidRPr="00140AF7" w:rsidRDefault="008F1BE2" w:rsidP="00215BBF">
            <w:pPr>
              <w:snapToGrid w:val="0"/>
              <w:spacing w:line="360" w:lineRule="auto"/>
              <w:jc w:val="center"/>
              <w:rPr>
                <w:rFonts w:ascii="仿宋" w:eastAsia="仿宋" w:hAnsi="仿宋"/>
                <w:sz w:val="28"/>
                <w:szCs w:val="28"/>
              </w:rPr>
            </w:pPr>
            <w:r>
              <w:rPr>
                <w:rFonts w:ascii="仿宋" w:eastAsia="仿宋" w:hAnsi="仿宋" w:hint="eastAsia"/>
                <w:sz w:val="28"/>
                <w:szCs w:val="28"/>
              </w:rPr>
              <w:t>第三版</w:t>
            </w:r>
          </w:p>
        </w:tc>
      </w:tr>
    </w:tbl>
    <w:p w:rsidR="008F1BE2" w:rsidRDefault="008F1BE2" w:rsidP="008F1BE2">
      <w:pPr>
        <w:spacing w:line="240" w:lineRule="exact"/>
        <w:ind w:firstLineChars="3620" w:firstLine="5430"/>
        <w:rPr>
          <w:sz w:val="15"/>
          <w:szCs w:val="15"/>
        </w:rPr>
      </w:pPr>
    </w:p>
    <w:p w:rsidR="00F24C3A" w:rsidRPr="00AE39C4" w:rsidRDefault="006919CF" w:rsidP="00705417">
      <w:pPr>
        <w:widowControl/>
        <w:jc w:val="left"/>
        <w:rPr>
          <w:rFonts w:ascii="仿宋" w:eastAsia="仿宋" w:hAnsi="仿宋"/>
          <w:b/>
          <w:sz w:val="28"/>
          <w:szCs w:val="28"/>
        </w:rPr>
      </w:pPr>
      <w:r w:rsidRPr="00AE39C4">
        <w:rPr>
          <w:rFonts w:ascii="仿宋" w:eastAsia="仿宋" w:hAnsi="仿宋" w:hint="eastAsia"/>
          <w:b/>
          <w:sz w:val="28"/>
          <w:szCs w:val="28"/>
        </w:rPr>
        <w:t xml:space="preserve"> </w:t>
      </w:r>
      <w:r w:rsidR="00AE39C4" w:rsidRPr="00AE39C4">
        <w:rPr>
          <w:rFonts w:ascii="仿宋" w:eastAsia="仿宋" w:hAnsi="仿宋" w:hint="eastAsia"/>
          <w:b/>
          <w:sz w:val="28"/>
          <w:szCs w:val="28"/>
        </w:rPr>
        <w:t>注：</w:t>
      </w:r>
      <w:r w:rsidR="00AE39C4" w:rsidRPr="00AE39C4">
        <w:rPr>
          <w:rFonts w:ascii="仿宋" w:eastAsia="仿宋" w:hAnsi="仿宋"/>
          <w:b/>
          <w:sz w:val="28"/>
          <w:szCs w:val="28"/>
        </w:rPr>
        <w:t>所有考试大纲及指南均由高等教育出版社出版发行</w:t>
      </w:r>
    </w:p>
    <w:sectPr w:rsidR="00F24C3A" w:rsidRPr="00AE39C4" w:rsidSect="0042460D">
      <w:pgSz w:w="11906" w:h="16838"/>
      <w:pgMar w:top="1134" w:right="1418" w:bottom="102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CE" w:rsidRDefault="00B02BCE" w:rsidP="00800590">
      <w:r>
        <w:separator/>
      </w:r>
    </w:p>
  </w:endnote>
  <w:endnote w:type="continuationSeparator" w:id="0">
    <w:p w:rsidR="00B02BCE" w:rsidRDefault="00B02BCE" w:rsidP="0080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CE" w:rsidRDefault="00B02BCE" w:rsidP="00800590">
      <w:r>
        <w:separator/>
      </w:r>
    </w:p>
  </w:footnote>
  <w:footnote w:type="continuationSeparator" w:id="0">
    <w:p w:rsidR="00B02BCE" w:rsidRDefault="00B02BCE" w:rsidP="00800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6D2D"/>
    <w:multiLevelType w:val="hybridMultilevel"/>
    <w:tmpl w:val="34C86D7A"/>
    <w:lvl w:ilvl="0" w:tplc="E4320286">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85"/>
    <w:rsid w:val="00050382"/>
    <w:rsid w:val="00067FD5"/>
    <w:rsid w:val="00074461"/>
    <w:rsid w:val="00094F26"/>
    <w:rsid w:val="000A757B"/>
    <w:rsid w:val="000C57D6"/>
    <w:rsid w:val="00104749"/>
    <w:rsid w:val="00113555"/>
    <w:rsid w:val="00113EFC"/>
    <w:rsid w:val="00123B3B"/>
    <w:rsid w:val="00134F9A"/>
    <w:rsid w:val="001530EB"/>
    <w:rsid w:val="0018472F"/>
    <w:rsid w:val="001907F3"/>
    <w:rsid w:val="00195211"/>
    <w:rsid w:val="001A4949"/>
    <w:rsid w:val="001D33EA"/>
    <w:rsid w:val="001F5492"/>
    <w:rsid w:val="00214291"/>
    <w:rsid w:val="00234192"/>
    <w:rsid w:val="00243937"/>
    <w:rsid w:val="00275526"/>
    <w:rsid w:val="00295275"/>
    <w:rsid w:val="002A02CE"/>
    <w:rsid w:val="002B40E4"/>
    <w:rsid w:val="002B64D2"/>
    <w:rsid w:val="002C473B"/>
    <w:rsid w:val="002C59CC"/>
    <w:rsid w:val="002C71BC"/>
    <w:rsid w:val="002C7DFA"/>
    <w:rsid w:val="002D1962"/>
    <w:rsid w:val="002E7D5B"/>
    <w:rsid w:val="002F3963"/>
    <w:rsid w:val="002F709F"/>
    <w:rsid w:val="00312BF2"/>
    <w:rsid w:val="00313393"/>
    <w:rsid w:val="00317E6D"/>
    <w:rsid w:val="0032043D"/>
    <w:rsid w:val="0032599F"/>
    <w:rsid w:val="003413BE"/>
    <w:rsid w:val="003A1A05"/>
    <w:rsid w:val="003A1DEC"/>
    <w:rsid w:val="003A23E9"/>
    <w:rsid w:val="003D6185"/>
    <w:rsid w:val="0040438F"/>
    <w:rsid w:val="00406B35"/>
    <w:rsid w:val="00411294"/>
    <w:rsid w:val="004133D8"/>
    <w:rsid w:val="004226C7"/>
    <w:rsid w:val="0042460D"/>
    <w:rsid w:val="00440FD0"/>
    <w:rsid w:val="004524DA"/>
    <w:rsid w:val="0046176D"/>
    <w:rsid w:val="00461A57"/>
    <w:rsid w:val="0047011D"/>
    <w:rsid w:val="004800BC"/>
    <w:rsid w:val="004A45BF"/>
    <w:rsid w:val="004D7072"/>
    <w:rsid w:val="004E1C64"/>
    <w:rsid w:val="004E711C"/>
    <w:rsid w:val="004F3EE5"/>
    <w:rsid w:val="00513B9C"/>
    <w:rsid w:val="00537199"/>
    <w:rsid w:val="0054531D"/>
    <w:rsid w:val="005663A9"/>
    <w:rsid w:val="00572F20"/>
    <w:rsid w:val="005771AE"/>
    <w:rsid w:val="005836DF"/>
    <w:rsid w:val="005A57A0"/>
    <w:rsid w:val="005A7680"/>
    <w:rsid w:val="005C7BAE"/>
    <w:rsid w:val="005D7A3A"/>
    <w:rsid w:val="005D7A4B"/>
    <w:rsid w:val="005E120C"/>
    <w:rsid w:val="005E7095"/>
    <w:rsid w:val="005F25B5"/>
    <w:rsid w:val="005F4B18"/>
    <w:rsid w:val="005F6C9C"/>
    <w:rsid w:val="006031F0"/>
    <w:rsid w:val="00611F6F"/>
    <w:rsid w:val="00622612"/>
    <w:rsid w:val="00647F09"/>
    <w:rsid w:val="006563C2"/>
    <w:rsid w:val="00681D12"/>
    <w:rsid w:val="006919CF"/>
    <w:rsid w:val="006C031D"/>
    <w:rsid w:val="006E7EE4"/>
    <w:rsid w:val="0070255A"/>
    <w:rsid w:val="00705417"/>
    <w:rsid w:val="00724A29"/>
    <w:rsid w:val="00732131"/>
    <w:rsid w:val="007368E0"/>
    <w:rsid w:val="00741C8E"/>
    <w:rsid w:val="00763131"/>
    <w:rsid w:val="00763D98"/>
    <w:rsid w:val="00774231"/>
    <w:rsid w:val="0078714F"/>
    <w:rsid w:val="00793E5C"/>
    <w:rsid w:val="007966F3"/>
    <w:rsid w:val="007A516B"/>
    <w:rsid w:val="007B6561"/>
    <w:rsid w:val="007C7C87"/>
    <w:rsid w:val="007D14D7"/>
    <w:rsid w:val="007D67EC"/>
    <w:rsid w:val="007E4417"/>
    <w:rsid w:val="007F5D18"/>
    <w:rsid w:val="00800590"/>
    <w:rsid w:val="0080474D"/>
    <w:rsid w:val="0082175F"/>
    <w:rsid w:val="008531AA"/>
    <w:rsid w:val="00853313"/>
    <w:rsid w:val="00874021"/>
    <w:rsid w:val="00894689"/>
    <w:rsid w:val="008B115B"/>
    <w:rsid w:val="008B3547"/>
    <w:rsid w:val="008E6F31"/>
    <w:rsid w:val="008F1BE2"/>
    <w:rsid w:val="008F28DD"/>
    <w:rsid w:val="00952587"/>
    <w:rsid w:val="00954F5C"/>
    <w:rsid w:val="00980CBE"/>
    <w:rsid w:val="00985003"/>
    <w:rsid w:val="00985EB7"/>
    <w:rsid w:val="00997EAA"/>
    <w:rsid w:val="009A081F"/>
    <w:rsid w:val="009A15C0"/>
    <w:rsid w:val="009A50C4"/>
    <w:rsid w:val="009B4B5A"/>
    <w:rsid w:val="009C5647"/>
    <w:rsid w:val="009D0237"/>
    <w:rsid w:val="009D6D36"/>
    <w:rsid w:val="009F0C56"/>
    <w:rsid w:val="009F24C6"/>
    <w:rsid w:val="00A01A0B"/>
    <w:rsid w:val="00A13422"/>
    <w:rsid w:val="00A15E43"/>
    <w:rsid w:val="00A1721E"/>
    <w:rsid w:val="00A214A9"/>
    <w:rsid w:val="00A346B7"/>
    <w:rsid w:val="00A40199"/>
    <w:rsid w:val="00A62E92"/>
    <w:rsid w:val="00A71F3D"/>
    <w:rsid w:val="00AA0239"/>
    <w:rsid w:val="00AB7F95"/>
    <w:rsid w:val="00AC455E"/>
    <w:rsid w:val="00AE39C4"/>
    <w:rsid w:val="00B02BCE"/>
    <w:rsid w:val="00B31131"/>
    <w:rsid w:val="00B33E21"/>
    <w:rsid w:val="00B52200"/>
    <w:rsid w:val="00B83D36"/>
    <w:rsid w:val="00B941A4"/>
    <w:rsid w:val="00BB0E72"/>
    <w:rsid w:val="00C15B93"/>
    <w:rsid w:val="00C30A2C"/>
    <w:rsid w:val="00C63EC0"/>
    <w:rsid w:val="00C667D1"/>
    <w:rsid w:val="00C7081A"/>
    <w:rsid w:val="00C86084"/>
    <w:rsid w:val="00C92E9B"/>
    <w:rsid w:val="00CA61C8"/>
    <w:rsid w:val="00CC4909"/>
    <w:rsid w:val="00CD3929"/>
    <w:rsid w:val="00CE5593"/>
    <w:rsid w:val="00D10870"/>
    <w:rsid w:val="00D1755A"/>
    <w:rsid w:val="00D23C65"/>
    <w:rsid w:val="00D53E47"/>
    <w:rsid w:val="00D60159"/>
    <w:rsid w:val="00D7643B"/>
    <w:rsid w:val="00D808F1"/>
    <w:rsid w:val="00D81E7A"/>
    <w:rsid w:val="00D92DE9"/>
    <w:rsid w:val="00D94000"/>
    <w:rsid w:val="00DA443D"/>
    <w:rsid w:val="00DA50D8"/>
    <w:rsid w:val="00DB1BFF"/>
    <w:rsid w:val="00DD6C0F"/>
    <w:rsid w:val="00E078BC"/>
    <w:rsid w:val="00E07B80"/>
    <w:rsid w:val="00E10AF7"/>
    <w:rsid w:val="00E177F0"/>
    <w:rsid w:val="00E22401"/>
    <w:rsid w:val="00E23019"/>
    <w:rsid w:val="00E45B80"/>
    <w:rsid w:val="00E6084E"/>
    <w:rsid w:val="00E62C26"/>
    <w:rsid w:val="00E8309A"/>
    <w:rsid w:val="00E912FC"/>
    <w:rsid w:val="00EB1B17"/>
    <w:rsid w:val="00ED03A4"/>
    <w:rsid w:val="00EE6462"/>
    <w:rsid w:val="00F03069"/>
    <w:rsid w:val="00F24C3A"/>
    <w:rsid w:val="00F720DD"/>
    <w:rsid w:val="00F941A2"/>
    <w:rsid w:val="00FB208B"/>
    <w:rsid w:val="00FC769D"/>
    <w:rsid w:val="00FD12F2"/>
    <w:rsid w:val="00FD671A"/>
    <w:rsid w:val="00FE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A1721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62C2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0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0590"/>
    <w:rPr>
      <w:kern w:val="2"/>
      <w:sz w:val="18"/>
      <w:szCs w:val="18"/>
    </w:rPr>
  </w:style>
  <w:style w:type="paragraph" w:styleId="a4">
    <w:name w:val="footer"/>
    <w:basedOn w:val="a"/>
    <w:link w:val="Char0"/>
    <w:rsid w:val="00800590"/>
    <w:pPr>
      <w:tabs>
        <w:tab w:val="center" w:pos="4153"/>
        <w:tab w:val="right" w:pos="8306"/>
      </w:tabs>
      <w:snapToGrid w:val="0"/>
      <w:jc w:val="left"/>
    </w:pPr>
    <w:rPr>
      <w:sz w:val="18"/>
      <w:szCs w:val="18"/>
    </w:rPr>
  </w:style>
  <w:style w:type="character" w:customStyle="1" w:styleId="Char0">
    <w:name w:val="页脚 Char"/>
    <w:basedOn w:val="a0"/>
    <w:link w:val="a4"/>
    <w:rsid w:val="00800590"/>
    <w:rPr>
      <w:kern w:val="2"/>
      <w:sz w:val="18"/>
      <w:szCs w:val="18"/>
    </w:rPr>
  </w:style>
  <w:style w:type="character" w:styleId="a5">
    <w:name w:val="Hyperlink"/>
    <w:basedOn w:val="a0"/>
    <w:rsid w:val="001D33EA"/>
    <w:rPr>
      <w:color w:val="0000FF"/>
      <w:u w:val="single"/>
    </w:rPr>
  </w:style>
  <w:style w:type="paragraph" w:styleId="a6">
    <w:name w:val="Balloon Text"/>
    <w:basedOn w:val="a"/>
    <w:link w:val="Char1"/>
    <w:rsid w:val="00461A57"/>
    <w:rPr>
      <w:sz w:val="18"/>
      <w:szCs w:val="18"/>
    </w:rPr>
  </w:style>
  <w:style w:type="character" w:customStyle="1" w:styleId="Char1">
    <w:name w:val="批注框文本 Char"/>
    <w:basedOn w:val="a0"/>
    <w:link w:val="a6"/>
    <w:rsid w:val="00461A57"/>
    <w:rPr>
      <w:kern w:val="2"/>
      <w:sz w:val="18"/>
      <w:szCs w:val="18"/>
    </w:rPr>
  </w:style>
  <w:style w:type="character" w:customStyle="1" w:styleId="style121">
    <w:name w:val="style121"/>
    <w:basedOn w:val="a0"/>
    <w:rsid w:val="001907F3"/>
    <w:rPr>
      <w:b/>
      <w:bCs/>
      <w:color w:val="C80808"/>
      <w:sz w:val="30"/>
      <w:szCs w:val="30"/>
    </w:rPr>
  </w:style>
  <w:style w:type="paragraph" w:styleId="a7">
    <w:name w:val="Normal (Web)"/>
    <w:basedOn w:val="a"/>
    <w:uiPriority w:val="99"/>
    <w:rsid w:val="00406B35"/>
    <w:pPr>
      <w:widowControl/>
      <w:spacing w:before="100" w:beforeAutospacing="1" w:after="100" w:afterAutospacing="1"/>
      <w:jc w:val="left"/>
    </w:pPr>
    <w:rPr>
      <w:rFonts w:ascii="宋体" w:hAnsi="宋体" w:hint="eastAsia"/>
      <w:color w:val="000000"/>
      <w:kern w:val="0"/>
      <w:sz w:val="24"/>
    </w:rPr>
  </w:style>
  <w:style w:type="paragraph" w:customStyle="1" w:styleId="vsbcontentstart">
    <w:name w:val="vsbcontent_start"/>
    <w:basedOn w:val="a"/>
    <w:rsid w:val="0042460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E62C26"/>
    <w:rPr>
      <w:rFonts w:ascii="宋体" w:hAnsi="宋体" w:cs="宋体"/>
      <w:b/>
      <w:bCs/>
      <w:sz w:val="36"/>
      <w:szCs w:val="36"/>
    </w:rPr>
  </w:style>
  <w:style w:type="character" w:styleId="a8">
    <w:name w:val="Strong"/>
    <w:basedOn w:val="a0"/>
    <w:uiPriority w:val="22"/>
    <w:qFormat/>
    <w:rsid w:val="00E62C26"/>
    <w:rPr>
      <w:b/>
      <w:bCs/>
    </w:rPr>
  </w:style>
  <w:style w:type="paragraph" w:styleId="a9">
    <w:name w:val="Plain Text"/>
    <w:basedOn w:val="a"/>
    <w:link w:val="Char2"/>
    <w:uiPriority w:val="99"/>
    <w:rsid w:val="00A1721E"/>
    <w:rPr>
      <w:rFonts w:ascii="宋体" w:hAnsi="Courier New" w:cs="宋体"/>
      <w:szCs w:val="21"/>
    </w:rPr>
  </w:style>
  <w:style w:type="character" w:customStyle="1" w:styleId="Char2">
    <w:name w:val="纯文本 Char"/>
    <w:basedOn w:val="a0"/>
    <w:link w:val="a9"/>
    <w:uiPriority w:val="99"/>
    <w:rsid w:val="00A1721E"/>
    <w:rPr>
      <w:rFonts w:ascii="宋体" w:hAnsi="Courier New" w:cs="宋体"/>
      <w:kern w:val="2"/>
      <w:sz w:val="21"/>
      <w:szCs w:val="21"/>
    </w:rPr>
  </w:style>
  <w:style w:type="character" w:customStyle="1" w:styleId="1Char">
    <w:name w:val="标题 1 Char"/>
    <w:basedOn w:val="a0"/>
    <w:link w:val="1"/>
    <w:rsid w:val="00A1721E"/>
    <w:rPr>
      <w:b/>
      <w:bCs/>
      <w:kern w:val="44"/>
      <w:sz w:val="44"/>
      <w:szCs w:val="44"/>
    </w:rPr>
  </w:style>
  <w:style w:type="paragraph" w:styleId="aa">
    <w:name w:val="List Paragraph"/>
    <w:basedOn w:val="a"/>
    <w:uiPriority w:val="34"/>
    <w:qFormat/>
    <w:rsid w:val="005663A9"/>
    <w:pPr>
      <w:ind w:firstLineChars="200" w:firstLine="420"/>
    </w:pPr>
    <w:rPr>
      <w:rFonts w:asciiTheme="minorHAnsi" w:eastAsiaTheme="minorEastAsia" w:hAnsiTheme="minorHAnsi" w:cstheme="minorBidi"/>
      <w:szCs w:val="22"/>
    </w:rPr>
  </w:style>
  <w:style w:type="paragraph" w:customStyle="1" w:styleId="vsbcontentsecondend">
    <w:name w:val="vsbcontent_second_end"/>
    <w:basedOn w:val="a"/>
    <w:rsid w:val="00A15E43"/>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A15E43"/>
    <w:pPr>
      <w:widowControl/>
      <w:spacing w:before="100" w:beforeAutospacing="1" w:after="100" w:afterAutospacing="1"/>
      <w:jc w:val="left"/>
    </w:pPr>
    <w:rPr>
      <w:rFonts w:ascii="宋体" w:hAnsi="宋体" w:cs="宋体"/>
      <w:kern w:val="0"/>
      <w:sz w:val="24"/>
    </w:rPr>
  </w:style>
  <w:style w:type="table" w:styleId="ab">
    <w:name w:val="Table Grid"/>
    <w:basedOn w:val="a1"/>
    <w:rsid w:val="008F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A1721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62C2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0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0590"/>
    <w:rPr>
      <w:kern w:val="2"/>
      <w:sz w:val="18"/>
      <w:szCs w:val="18"/>
    </w:rPr>
  </w:style>
  <w:style w:type="paragraph" w:styleId="a4">
    <w:name w:val="footer"/>
    <w:basedOn w:val="a"/>
    <w:link w:val="Char0"/>
    <w:rsid w:val="00800590"/>
    <w:pPr>
      <w:tabs>
        <w:tab w:val="center" w:pos="4153"/>
        <w:tab w:val="right" w:pos="8306"/>
      </w:tabs>
      <w:snapToGrid w:val="0"/>
      <w:jc w:val="left"/>
    </w:pPr>
    <w:rPr>
      <w:sz w:val="18"/>
      <w:szCs w:val="18"/>
    </w:rPr>
  </w:style>
  <w:style w:type="character" w:customStyle="1" w:styleId="Char0">
    <w:name w:val="页脚 Char"/>
    <w:basedOn w:val="a0"/>
    <w:link w:val="a4"/>
    <w:rsid w:val="00800590"/>
    <w:rPr>
      <w:kern w:val="2"/>
      <w:sz w:val="18"/>
      <w:szCs w:val="18"/>
    </w:rPr>
  </w:style>
  <w:style w:type="character" w:styleId="a5">
    <w:name w:val="Hyperlink"/>
    <w:basedOn w:val="a0"/>
    <w:rsid w:val="001D33EA"/>
    <w:rPr>
      <w:color w:val="0000FF"/>
      <w:u w:val="single"/>
    </w:rPr>
  </w:style>
  <w:style w:type="paragraph" w:styleId="a6">
    <w:name w:val="Balloon Text"/>
    <w:basedOn w:val="a"/>
    <w:link w:val="Char1"/>
    <w:rsid w:val="00461A57"/>
    <w:rPr>
      <w:sz w:val="18"/>
      <w:szCs w:val="18"/>
    </w:rPr>
  </w:style>
  <w:style w:type="character" w:customStyle="1" w:styleId="Char1">
    <w:name w:val="批注框文本 Char"/>
    <w:basedOn w:val="a0"/>
    <w:link w:val="a6"/>
    <w:rsid w:val="00461A57"/>
    <w:rPr>
      <w:kern w:val="2"/>
      <w:sz w:val="18"/>
      <w:szCs w:val="18"/>
    </w:rPr>
  </w:style>
  <w:style w:type="character" w:customStyle="1" w:styleId="style121">
    <w:name w:val="style121"/>
    <w:basedOn w:val="a0"/>
    <w:rsid w:val="001907F3"/>
    <w:rPr>
      <w:b/>
      <w:bCs/>
      <w:color w:val="C80808"/>
      <w:sz w:val="30"/>
      <w:szCs w:val="30"/>
    </w:rPr>
  </w:style>
  <w:style w:type="paragraph" w:styleId="a7">
    <w:name w:val="Normal (Web)"/>
    <w:basedOn w:val="a"/>
    <w:uiPriority w:val="99"/>
    <w:rsid w:val="00406B35"/>
    <w:pPr>
      <w:widowControl/>
      <w:spacing w:before="100" w:beforeAutospacing="1" w:after="100" w:afterAutospacing="1"/>
      <w:jc w:val="left"/>
    </w:pPr>
    <w:rPr>
      <w:rFonts w:ascii="宋体" w:hAnsi="宋体" w:hint="eastAsia"/>
      <w:color w:val="000000"/>
      <w:kern w:val="0"/>
      <w:sz w:val="24"/>
    </w:rPr>
  </w:style>
  <w:style w:type="paragraph" w:customStyle="1" w:styleId="vsbcontentstart">
    <w:name w:val="vsbcontent_start"/>
    <w:basedOn w:val="a"/>
    <w:rsid w:val="0042460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E62C26"/>
    <w:rPr>
      <w:rFonts w:ascii="宋体" w:hAnsi="宋体" w:cs="宋体"/>
      <w:b/>
      <w:bCs/>
      <w:sz w:val="36"/>
      <w:szCs w:val="36"/>
    </w:rPr>
  </w:style>
  <w:style w:type="character" w:styleId="a8">
    <w:name w:val="Strong"/>
    <w:basedOn w:val="a0"/>
    <w:uiPriority w:val="22"/>
    <w:qFormat/>
    <w:rsid w:val="00E62C26"/>
    <w:rPr>
      <w:b/>
      <w:bCs/>
    </w:rPr>
  </w:style>
  <w:style w:type="paragraph" w:styleId="a9">
    <w:name w:val="Plain Text"/>
    <w:basedOn w:val="a"/>
    <w:link w:val="Char2"/>
    <w:uiPriority w:val="99"/>
    <w:rsid w:val="00A1721E"/>
    <w:rPr>
      <w:rFonts w:ascii="宋体" w:hAnsi="Courier New" w:cs="宋体"/>
      <w:szCs w:val="21"/>
    </w:rPr>
  </w:style>
  <w:style w:type="character" w:customStyle="1" w:styleId="Char2">
    <w:name w:val="纯文本 Char"/>
    <w:basedOn w:val="a0"/>
    <w:link w:val="a9"/>
    <w:uiPriority w:val="99"/>
    <w:rsid w:val="00A1721E"/>
    <w:rPr>
      <w:rFonts w:ascii="宋体" w:hAnsi="Courier New" w:cs="宋体"/>
      <w:kern w:val="2"/>
      <w:sz w:val="21"/>
      <w:szCs w:val="21"/>
    </w:rPr>
  </w:style>
  <w:style w:type="character" w:customStyle="1" w:styleId="1Char">
    <w:name w:val="标题 1 Char"/>
    <w:basedOn w:val="a0"/>
    <w:link w:val="1"/>
    <w:rsid w:val="00A1721E"/>
    <w:rPr>
      <w:b/>
      <w:bCs/>
      <w:kern w:val="44"/>
      <w:sz w:val="44"/>
      <w:szCs w:val="44"/>
    </w:rPr>
  </w:style>
  <w:style w:type="paragraph" w:styleId="aa">
    <w:name w:val="List Paragraph"/>
    <w:basedOn w:val="a"/>
    <w:uiPriority w:val="34"/>
    <w:qFormat/>
    <w:rsid w:val="005663A9"/>
    <w:pPr>
      <w:ind w:firstLineChars="200" w:firstLine="420"/>
    </w:pPr>
    <w:rPr>
      <w:rFonts w:asciiTheme="minorHAnsi" w:eastAsiaTheme="minorEastAsia" w:hAnsiTheme="minorHAnsi" w:cstheme="minorBidi"/>
      <w:szCs w:val="22"/>
    </w:rPr>
  </w:style>
  <w:style w:type="paragraph" w:customStyle="1" w:styleId="vsbcontentsecondend">
    <w:name w:val="vsbcontent_second_end"/>
    <w:basedOn w:val="a"/>
    <w:rsid w:val="00A15E43"/>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A15E43"/>
    <w:pPr>
      <w:widowControl/>
      <w:spacing w:before="100" w:beforeAutospacing="1" w:after="100" w:afterAutospacing="1"/>
      <w:jc w:val="left"/>
    </w:pPr>
    <w:rPr>
      <w:rFonts w:ascii="宋体" w:hAnsi="宋体" w:cs="宋体"/>
      <w:kern w:val="0"/>
      <w:sz w:val="24"/>
    </w:rPr>
  </w:style>
  <w:style w:type="table" w:styleId="ab">
    <w:name w:val="Table Grid"/>
    <w:basedOn w:val="a1"/>
    <w:rsid w:val="008F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5248406">
          <w:marLeft w:val="-7425"/>
          <w:marRight w:val="0"/>
          <w:marTop w:val="4200"/>
          <w:marBottom w:val="0"/>
          <w:divBdr>
            <w:top w:val="none" w:sz="0" w:space="0" w:color="auto"/>
            <w:left w:val="none" w:sz="0" w:space="0" w:color="auto"/>
            <w:bottom w:val="none" w:sz="0" w:space="0" w:color="auto"/>
            <w:right w:val="none" w:sz="0" w:space="0" w:color="auto"/>
          </w:divBdr>
          <w:divsChild>
            <w:div w:id="1691101537">
              <w:marLeft w:val="0"/>
              <w:marRight w:val="0"/>
              <w:marTop w:val="0"/>
              <w:marBottom w:val="0"/>
              <w:divBdr>
                <w:top w:val="single" w:sz="6" w:space="8" w:color="8A8B8B"/>
                <w:left w:val="single" w:sz="6" w:space="31" w:color="8A8B8B"/>
                <w:bottom w:val="single" w:sz="6" w:space="30" w:color="8A8B8B"/>
                <w:right w:val="single" w:sz="6" w:space="31" w:color="8A8B8B"/>
              </w:divBdr>
              <w:divsChild>
                <w:div w:id="1425808045">
                  <w:marLeft w:val="0"/>
                  <w:marRight w:val="0"/>
                  <w:marTop w:val="0"/>
                  <w:marBottom w:val="0"/>
                  <w:divBdr>
                    <w:top w:val="none" w:sz="0" w:space="0" w:color="auto"/>
                    <w:left w:val="none" w:sz="0" w:space="0" w:color="auto"/>
                    <w:bottom w:val="none" w:sz="0" w:space="0" w:color="auto"/>
                    <w:right w:val="none" w:sz="0" w:space="0" w:color="auto"/>
                  </w:divBdr>
                  <w:divsChild>
                    <w:div w:id="1539197169">
                      <w:marLeft w:val="0"/>
                      <w:marRight w:val="0"/>
                      <w:marTop w:val="0"/>
                      <w:marBottom w:val="0"/>
                      <w:divBdr>
                        <w:top w:val="none" w:sz="0" w:space="0" w:color="auto"/>
                        <w:left w:val="none" w:sz="0" w:space="0" w:color="auto"/>
                        <w:bottom w:val="none" w:sz="0" w:space="0" w:color="auto"/>
                        <w:right w:val="none" w:sz="0" w:space="0" w:color="auto"/>
                      </w:divBdr>
                      <w:divsChild>
                        <w:div w:id="1045912074">
                          <w:marLeft w:val="0"/>
                          <w:marRight w:val="0"/>
                          <w:marTop w:val="0"/>
                          <w:marBottom w:val="0"/>
                          <w:divBdr>
                            <w:top w:val="none" w:sz="0" w:space="0" w:color="auto"/>
                            <w:left w:val="none" w:sz="0" w:space="0" w:color="auto"/>
                            <w:bottom w:val="none" w:sz="0" w:space="0" w:color="auto"/>
                            <w:right w:val="none" w:sz="0" w:space="0" w:color="auto"/>
                          </w:divBdr>
                          <w:divsChild>
                            <w:div w:id="5920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064635">
      <w:bodyDiv w:val="1"/>
      <w:marLeft w:val="0"/>
      <w:marRight w:val="0"/>
      <w:marTop w:val="0"/>
      <w:marBottom w:val="0"/>
      <w:divBdr>
        <w:top w:val="none" w:sz="0" w:space="0" w:color="auto"/>
        <w:left w:val="none" w:sz="0" w:space="0" w:color="auto"/>
        <w:bottom w:val="none" w:sz="0" w:space="0" w:color="auto"/>
        <w:right w:val="none" w:sz="0" w:space="0" w:color="auto"/>
      </w:divBdr>
      <w:divsChild>
        <w:div w:id="1389307140">
          <w:marLeft w:val="0"/>
          <w:marRight w:val="0"/>
          <w:marTop w:val="0"/>
          <w:marBottom w:val="0"/>
          <w:divBdr>
            <w:top w:val="none" w:sz="0" w:space="0" w:color="auto"/>
            <w:left w:val="none" w:sz="0" w:space="0" w:color="auto"/>
            <w:bottom w:val="none" w:sz="0" w:space="0" w:color="auto"/>
            <w:right w:val="none" w:sz="0" w:space="0" w:color="auto"/>
          </w:divBdr>
          <w:divsChild>
            <w:div w:id="1316643485">
              <w:marLeft w:val="0"/>
              <w:marRight w:val="0"/>
              <w:marTop w:val="0"/>
              <w:marBottom w:val="0"/>
              <w:divBdr>
                <w:top w:val="none" w:sz="0" w:space="0" w:color="auto"/>
                <w:left w:val="none" w:sz="0" w:space="0" w:color="auto"/>
                <w:bottom w:val="none" w:sz="0" w:space="0" w:color="auto"/>
                <w:right w:val="none" w:sz="0" w:space="0" w:color="auto"/>
              </w:divBdr>
              <w:divsChild>
                <w:div w:id="1435859278">
                  <w:marLeft w:val="0"/>
                  <w:marRight w:val="0"/>
                  <w:marTop w:val="0"/>
                  <w:marBottom w:val="0"/>
                  <w:divBdr>
                    <w:top w:val="none" w:sz="0" w:space="0" w:color="auto"/>
                    <w:left w:val="none" w:sz="0" w:space="0" w:color="auto"/>
                    <w:bottom w:val="none" w:sz="0" w:space="0" w:color="auto"/>
                    <w:right w:val="none" w:sz="0" w:space="0" w:color="auto"/>
                  </w:divBdr>
                  <w:divsChild>
                    <w:div w:id="126556367">
                      <w:marLeft w:val="0"/>
                      <w:marRight w:val="0"/>
                      <w:marTop w:val="0"/>
                      <w:marBottom w:val="0"/>
                      <w:divBdr>
                        <w:top w:val="none" w:sz="0" w:space="0" w:color="auto"/>
                        <w:left w:val="none" w:sz="0" w:space="0" w:color="auto"/>
                        <w:bottom w:val="none" w:sz="0" w:space="0" w:color="auto"/>
                        <w:right w:val="none" w:sz="0" w:space="0" w:color="auto"/>
                      </w:divBdr>
                      <w:divsChild>
                        <w:div w:id="426271361">
                          <w:marLeft w:val="0"/>
                          <w:marRight w:val="0"/>
                          <w:marTop w:val="0"/>
                          <w:marBottom w:val="0"/>
                          <w:divBdr>
                            <w:top w:val="none" w:sz="0" w:space="0" w:color="auto"/>
                            <w:left w:val="none" w:sz="0" w:space="0" w:color="auto"/>
                            <w:bottom w:val="none" w:sz="0" w:space="0" w:color="auto"/>
                            <w:right w:val="none" w:sz="0" w:space="0" w:color="auto"/>
                          </w:divBdr>
                          <w:divsChild>
                            <w:div w:id="1297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5097">
      <w:bodyDiv w:val="1"/>
      <w:marLeft w:val="0"/>
      <w:marRight w:val="0"/>
      <w:marTop w:val="0"/>
      <w:marBottom w:val="0"/>
      <w:divBdr>
        <w:top w:val="none" w:sz="0" w:space="0" w:color="auto"/>
        <w:left w:val="none" w:sz="0" w:space="0" w:color="auto"/>
        <w:bottom w:val="none" w:sz="0" w:space="0" w:color="auto"/>
        <w:right w:val="none" w:sz="0" w:space="0" w:color="auto"/>
      </w:divBdr>
      <w:divsChild>
        <w:div w:id="177546108">
          <w:marLeft w:val="0"/>
          <w:marRight w:val="0"/>
          <w:marTop w:val="0"/>
          <w:marBottom w:val="0"/>
          <w:divBdr>
            <w:top w:val="none" w:sz="0" w:space="0" w:color="auto"/>
            <w:left w:val="none" w:sz="0" w:space="0" w:color="auto"/>
            <w:bottom w:val="none" w:sz="0" w:space="0" w:color="auto"/>
            <w:right w:val="single" w:sz="6" w:space="0" w:color="FFFFFF"/>
          </w:divBdr>
          <w:divsChild>
            <w:div w:id="1020468223">
              <w:marLeft w:val="0"/>
              <w:marRight w:val="0"/>
              <w:marTop w:val="0"/>
              <w:marBottom w:val="0"/>
              <w:divBdr>
                <w:top w:val="single" w:sz="6" w:space="0" w:color="A3C3D2"/>
                <w:left w:val="single" w:sz="6" w:space="0" w:color="A3C3D2"/>
                <w:bottom w:val="single" w:sz="6" w:space="0" w:color="A3C3D2"/>
                <w:right w:val="single" w:sz="6" w:space="0" w:color="A3C3D2"/>
              </w:divBdr>
              <w:divsChild>
                <w:div w:id="1360594352">
                  <w:marLeft w:val="0"/>
                  <w:marRight w:val="0"/>
                  <w:marTop w:val="0"/>
                  <w:marBottom w:val="0"/>
                  <w:divBdr>
                    <w:top w:val="none" w:sz="0" w:space="0" w:color="auto"/>
                    <w:left w:val="none" w:sz="0" w:space="0" w:color="auto"/>
                    <w:bottom w:val="none" w:sz="0" w:space="0" w:color="auto"/>
                    <w:right w:val="none" w:sz="0" w:space="0" w:color="auto"/>
                  </w:divBdr>
                  <w:divsChild>
                    <w:div w:id="1174101678">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381859250">
      <w:bodyDiv w:val="1"/>
      <w:marLeft w:val="0"/>
      <w:marRight w:val="0"/>
      <w:marTop w:val="0"/>
      <w:marBottom w:val="0"/>
      <w:divBdr>
        <w:top w:val="none" w:sz="0" w:space="0" w:color="auto"/>
        <w:left w:val="none" w:sz="0" w:space="0" w:color="auto"/>
        <w:bottom w:val="none" w:sz="0" w:space="0" w:color="auto"/>
        <w:right w:val="none" w:sz="0" w:space="0" w:color="auto"/>
      </w:divBdr>
      <w:divsChild>
        <w:div w:id="2007400002">
          <w:marLeft w:val="-7425"/>
          <w:marRight w:val="0"/>
          <w:marTop w:val="4200"/>
          <w:marBottom w:val="0"/>
          <w:divBdr>
            <w:top w:val="none" w:sz="0" w:space="0" w:color="auto"/>
            <w:left w:val="none" w:sz="0" w:space="0" w:color="auto"/>
            <w:bottom w:val="none" w:sz="0" w:space="0" w:color="auto"/>
            <w:right w:val="none" w:sz="0" w:space="0" w:color="auto"/>
          </w:divBdr>
          <w:divsChild>
            <w:div w:id="275526786">
              <w:marLeft w:val="0"/>
              <w:marRight w:val="0"/>
              <w:marTop w:val="0"/>
              <w:marBottom w:val="0"/>
              <w:divBdr>
                <w:top w:val="single" w:sz="6" w:space="8" w:color="8A8B8B"/>
                <w:left w:val="single" w:sz="6" w:space="31" w:color="8A8B8B"/>
                <w:bottom w:val="single" w:sz="6" w:space="30" w:color="8A8B8B"/>
                <w:right w:val="single" w:sz="6" w:space="31" w:color="8A8B8B"/>
              </w:divBdr>
              <w:divsChild>
                <w:div w:id="1423602493">
                  <w:marLeft w:val="0"/>
                  <w:marRight w:val="0"/>
                  <w:marTop w:val="0"/>
                  <w:marBottom w:val="0"/>
                  <w:divBdr>
                    <w:top w:val="none" w:sz="0" w:space="0" w:color="auto"/>
                    <w:left w:val="none" w:sz="0" w:space="0" w:color="auto"/>
                    <w:bottom w:val="none" w:sz="0" w:space="0" w:color="auto"/>
                    <w:right w:val="none" w:sz="0" w:space="0" w:color="auto"/>
                  </w:divBdr>
                  <w:divsChild>
                    <w:div w:id="21317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1151">
      <w:bodyDiv w:val="1"/>
      <w:marLeft w:val="0"/>
      <w:marRight w:val="0"/>
      <w:marTop w:val="0"/>
      <w:marBottom w:val="0"/>
      <w:divBdr>
        <w:top w:val="none" w:sz="0" w:space="0" w:color="auto"/>
        <w:left w:val="none" w:sz="0" w:space="0" w:color="auto"/>
        <w:bottom w:val="none" w:sz="0" w:space="0" w:color="auto"/>
        <w:right w:val="none" w:sz="0" w:space="0" w:color="auto"/>
      </w:divBdr>
      <w:divsChild>
        <w:div w:id="1326859154">
          <w:marLeft w:val="0"/>
          <w:marRight w:val="0"/>
          <w:marTop w:val="0"/>
          <w:marBottom w:val="0"/>
          <w:divBdr>
            <w:top w:val="none" w:sz="0" w:space="0" w:color="auto"/>
            <w:left w:val="none" w:sz="0" w:space="0" w:color="auto"/>
            <w:bottom w:val="none" w:sz="0" w:space="0" w:color="auto"/>
            <w:right w:val="none" w:sz="0" w:space="0" w:color="auto"/>
          </w:divBdr>
        </w:div>
      </w:divsChild>
    </w:div>
    <w:div w:id="1494639080">
      <w:bodyDiv w:val="1"/>
      <w:marLeft w:val="0"/>
      <w:marRight w:val="0"/>
      <w:marTop w:val="0"/>
      <w:marBottom w:val="0"/>
      <w:divBdr>
        <w:top w:val="none" w:sz="0" w:space="0" w:color="auto"/>
        <w:left w:val="none" w:sz="0" w:space="0" w:color="auto"/>
        <w:bottom w:val="none" w:sz="0" w:space="0" w:color="auto"/>
        <w:right w:val="none" w:sz="0" w:space="0" w:color="auto"/>
      </w:divBdr>
      <w:divsChild>
        <w:div w:id="437406714">
          <w:marLeft w:val="-7425"/>
          <w:marRight w:val="0"/>
          <w:marTop w:val="4200"/>
          <w:marBottom w:val="0"/>
          <w:divBdr>
            <w:top w:val="none" w:sz="0" w:space="0" w:color="auto"/>
            <w:left w:val="none" w:sz="0" w:space="0" w:color="auto"/>
            <w:bottom w:val="none" w:sz="0" w:space="0" w:color="auto"/>
            <w:right w:val="none" w:sz="0" w:space="0" w:color="auto"/>
          </w:divBdr>
          <w:divsChild>
            <w:div w:id="794830608">
              <w:marLeft w:val="0"/>
              <w:marRight w:val="0"/>
              <w:marTop w:val="0"/>
              <w:marBottom w:val="0"/>
              <w:divBdr>
                <w:top w:val="single" w:sz="6" w:space="8" w:color="8A8B8B"/>
                <w:left w:val="single" w:sz="6" w:space="31" w:color="8A8B8B"/>
                <w:bottom w:val="single" w:sz="6" w:space="30" w:color="8A8B8B"/>
                <w:right w:val="single" w:sz="6" w:space="31" w:color="8A8B8B"/>
              </w:divBdr>
              <w:divsChild>
                <w:div w:id="764158085">
                  <w:marLeft w:val="0"/>
                  <w:marRight w:val="0"/>
                  <w:marTop w:val="0"/>
                  <w:marBottom w:val="0"/>
                  <w:divBdr>
                    <w:top w:val="none" w:sz="0" w:space="0" w:color="auto"/>
                    <w:left w:val="none" w:sz="0" w:space="0" w:color="auto"/>
                    <w:bottom w:val="none" w:sz="0" w:space="0" w:color="auto"/>
                    <w:right w:val="none" w:sz="0" w:space="0" w:color="auto"/>
                  </w:divBdr>
                  <w:divsChild>
                    <w:div w:id="5644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91718">
      <w:bodyDiv w:val="1"/>
      <w:marLeft w:val="0"/>
      <w:marRight w:val="0"/>
      <w:marTop w:val="0"/>
      <w:marBottom w:val="0"/>
      <w:divBdr>
        <w:top w:val="none" w:sz="0" w:space="0" w:color="auto"/>
        <w:left w:val="none" w:sz="0" w:space="0" w:color="auto"/>
        <w:bottom w:val="none" w:sz="0" w:space="0" w:color="auto"/>
        <w:right w:val="none" w:sz="0" w:space="0" w:color="auto"/>
      </w:divBdr>
      <w:divsChild>
        <w:div w:id="619796852">
          <w:marLeft w:val="-7425"/>
          <w:marRight w:val="0"/>
          <w:marTop w:val="4200"/>
          <w:marBottom w:val="0"/>
          <w:divBdr>
            <w:top w:val="none" w:sz="0" w:space="0" w:color="auto"/>
            <w:left w:val="none" w:sz="0" w:space="0" w:color="auto"/>
            <w:bottom w:val="none" w:sz="0" w:space="0" w:color="auto"/>
            <w:right w:val="none" w:sz="0" w:space="0" w:color="auto"/>
          </w:divBdr>
          <w:divsChild>
            <w:div w:id="1764304095">
              <w:marLeft w:val="0"/>
              <w:marRight w:val="0"/>
              <w:marTop w:val="0"/>
              <w:marBottom w:val="0"/>
              <w:divBdr>
                <w:top w:val="single" w:sz="6" w:space="8" w:color="8A8B8B"/>
                <w:left w:val="single" w:sz="6" w:space="31" w:color="8A8B8B"/>
                <w:bottom w:val="single" w:sz="6" w:space="30" w:color="8A8B8B"/>
                <w:right w:val="single" w:sz="6" w:space="31" w:color="8A8B8B"/>
              </w:divBdr>
              <w:divsChild>
                <w:div w:id="919144551">
                  <w:marLeft w:val="0"/>
                  <w:marRight w:val="0"/>
                  <w:marTop w:val="0"/>
                  <w:marBottom w:val="0"/>
                  <w:divBdr>
                    <w:top w:val="none" w:sz="0" w:space="0" w:color="auto"/>
                    <w:left w:val="none" w:sz="0" w:space="0" w:color="auto"/>
                    <w:bottom w:val="none" w:sz="0" w:space="0" w:color="auto"/>
                    <w:right w:val="none" w:sz="0" w:space="0" w:color="auto"/>
                  </w:divBdr>
                  <w:divsChild>
                    <w:div w:id="141822448">
                      <w:marLeft w:val="0"/>
                      <w:marRight w:val="0"/>
                      <w:marTop w:val="0"/>
                      <w:marBottom w:val="0"/>
                      <w:divBdr>
                        <w:top w:val="none" w:sz="0" w:space="0" w:color="auto"/>
                        <w:left w:val="none" w:sz="0" w:space="0" w:color="auto"/>
                        <w:bottom w:val="none" w:sz="0" w:space="0" w:color="auto"/>
                        <w:right w:val="none" w:sz="0" w:space="0" w:color="auto"/>
                      </w:divBdr>
                      <w:divsChild>
                        <w:div w:id="1871334859">
                          <w:marLeft w:val="0"/>
                          <w:marRight w:val="0"/>
                          <w:marTop w:val="0"/>
                          <w:marBottom w:val="0"/>
                          <w:divBdr>
                            <w:top w:val="none" w:sz="0" w:space="0" w:color="auto"/>
                            <w:left w:val="none" w:sz="0" w:space="0" w:color="auto"/>
                            <w:bottom w:val="none" w:sz="0" w:space="0" w:color="auto"/>
                            <w:right w:val="none" w:sz="0" w:space="0" w:color="auto"/>
                          </w:divBdr>
                          <w:divsChild>
                            <w:div w:id="19876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267645">
      <w:bodyDiv w:val="1"/>
      <w:marLeft w:val="0"/>
      <w:marRight w:val="0"/>
      <w:marTop w:val="0"/>
      <w:marBottom w:val="0"/>
      <w:divBdr>
        <w:top w:val="none" w:sz="0" w:space="0" w:color="auto"/>
        <w:left w:val="none" w:sz="0" w:space="0" w:color="auto"/>
        <w:bottom w:val="none" w:sz="0" w:space="0" w:color="auto"/>
        <w:right w:val="none" w:sz="0" w:space="0" w:color="auto"/>
      </w:divBdr>
      <w:divsChild>
        <w:div w:id="1790054180">
          <w:marLeft w:val="0"/>
          <w:marRight w:val="0"/>
          <w:marTop w:val="0"/>
          <w:marBottom w:val="0"/>
          <w:divBdr>
            <w:top w:val="none" w:sz="0" w:space="0" w:color="auto"/>
            <w:left w:val="none" w:sz="0" w:space="0" w:color="auto"/>
            <w:bottom w:val="none" w:sz="0" w:space="0" w:color="auto"/>
            <w:right w:val="none" w:sz="0" w:space="0" w:color="auto"/>
          </w:divBdr>
          <w:divsChild>
            <w:div w:id="985740384">
              <w:marLeft w:val="0"/>
              <w:marRight w:val="0"/>
              <w:marTop w:val="0"/>
              <w:marBottom w:val="0"/>
              <w:divBdr>
                <w:top w:val="none" w:sz="0" w:space="0" w:color="auto"/>
                <w:left w:val="none" w:sz="0" w:space="0" w:color="auto"/>
                <w:bottom w:val="none" w:sz="0" w:space="0" w:color="auto"/>
                <w:right w:val="none" w:sz="0" w:space="0" w:color="auto"/>
              </w:divBdr>
              <w:divsChild>
                <w:div w:id="18201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2171">
      <w:bodyDiv w:val="1"/>
      <w:marLeft w:val="0"/>
      <w:marRight w:val="0"/>
      <w:marTop w:val="0"/>
      <w:marBottom w:val="0"/>
      <w:divBdr>
        <w:top w:val="none" w:sz="0" w:space="0" w:color="auto"/>
        <w:left w:val="none" w:sz="0" w:space="0" w:color="auto"/>
        <w:bottom w:val="none" w:sz="0" w:space="0" w:color="auto"/>
        <w:right w:val="none" w:sz="0" w:space="0" w:color="auto"/>
      </w:divBdr>
      <w:divsChild>
        <w:div w:id="417140849">
          <w:marLeft w:val="0"/>
          <w:marRight w:val="0"/>
          <w:marTop w:val="0"/>
          <w:marBottom w:val="0"/>
          <w:divBdr>
            <w:top w:val="none" w:sz="0" w:space="0" w:color="auto"/>
            <w:left w:val="none" w:sz="0" w:space="0" w:color="auto"/>
            <w:bottom w:val="none" w:sz="0" w:space="0" w:color="auto"/>
            <w:right w:val="none" w:sz="0" w:space="0" w:color="auto"/>
          </w:divBdr>
          <w:divsChild>
            <w:div w:id="1743260607">
              <w:marLeft w:val="0"/>
              <w:marRight w:val="0"/>
              <w:marTop w:val="0"/>
              <w:marBottom w:val="0"/>
              <w:divBdr>
                <w:top w:val="none" w:sz="0" w:space="0" w:color="auto"/>
                <w:left w:val="none" w:sz="0" w:space="0" w:color="auto"/>
                <w:bottom w:val="none" w:sz="0" w:space="0" w:color="auto"/>
                <w:right w:val="none" w:sz="0" w:space="0" w:color="auto"/>
              </w:divBdr>
              <w:divsChild>
                <w:div w:id="4931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2ABD-56B3-4904-ADAB-31C5F7A5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252</Characters>
  <Application>Microsoft Office Word</Application>
  <DocSecurity>0</DocSecurity>
  <Lines>2</Lines>
  <Paragraphs>1</Paragraphs>
  <ScaleCrop>false</ScaleCrop>
  <Company>Microsoft</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新闻发布登记表</dc:title>
  <dc:creator>微软用户</dc:creator>
  <cp:lastModifiedBy>微软用户</cp:lastModifiedBy>
  <cp:revision>4</cp:revision>
  <cp:lastPrinted>2019-03-01T11:43:00Z</cp:lastPrinted>
  <dcterms:created xsi:type="dcterms:W3CDTF">2019-01-18T00:39:00Z</dcterms:created>
  <dcterms:modified xsi:type="dcterms:W3CDTF">2019-03-15T01:11:00Z</dcterms:modified>
</cp:coreProperties>
</file>