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312" w:afterLines="100" w:line="560" w:lineRule="exact"/>
        <w:jc w:val="center"/>
        <w:outlineLvl w:val="0"/>
        <w:rPr>
          <w:rFonts w:eastAsia="方正小标宋简体"/>
          <w:sz w:val="44"/>
          <w:szCs w:val="44"/>
          <w:lang w:val="zh-CN"/>
        </w:rPr>
      </w:pPr>
      <w:bookmarkStart w:id="0" w:name="_Toc285612594"/>
      <w:bookmarkStart w:id="1" w:name="_Toc390713967"/>
      <w:bookmarkStart w:id="2" w:name="_Toc99032505"/>
      <w:r>
        <w:rPr>
          <w:rFonts w:eastAsia="方正小标宋简体"/>
          <w:sz w:val="44"/>
          <w:szCs w:val="44"/>
          <w:lang w:val="zh-CN"/>
        </w:rPr>
        <w:t>采购项目技术和商务要求</w:t>
      </w:r>
      <w:bookmarkEnd w:id="0"/>
      <w:bookmarkEnd w:id="1"/>
      <w:bookmarkEnd w:id="2"/>
    </w:p>
    <w:p>
      <w:pPr>
        <w:pStyle w:val="11"/>
        <w:widowControl w:val="0"/>
        <w:autoSpaceDE w:val="0"/>
        <w:autoSpaceDN w:val="0"/>
        <w:adjustRightInd w:val="0"/>
        <w:spacing w:line="560" w:lineRule="exact"/>
        <w:ind w:left="0" w:firstLine="560" w:firstLineChars="200"/>
        <w:jc w:val="both"/>
        <w:outlineLvl w:val="1"/>
        <w:rPr>
          <w:rFonts w:ascii="Times New Roman" w:hAnsi="Times New Roman" w:eastAsia="黑体"/>
          <w:sz w:val="28"/>
          <w:szCs w:val="28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一、货物一览表及技术要求</w:t>
      </w:r>
    </w:p>
    <w:tbl>
      <w:tblPr>
        <w:tblStyle w:val="5"/>
        <w:tblW w:w="9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00"/>
        <w:gridCol w:w="5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737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737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超灵敏多功能化学发光成像仪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1台</w:t>
            </w:r>
          </w:p>
        </w:tc>
        <w:tc>
          <w:tcPr>
            <w:tcW w:w="553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Wingdings 2" w:char="0052"/>
            </w:r>
            <w:r>
              <w:rPr>
                <w:rFonts w:hint="eastAsia" w:ascii="宋体" w:hAnsi="宋体"/>
              </w:rPr>
              <w:t xml:space="preserve">进口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□国产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73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3" w:name="_GoBack"/>
            <w:bookmarkEnd w:id="3"/>
          </w:p>
        </w:tc>
      </w:tr>
    </w:tbl>
    <w:p/>
    <w:tbl>
      <w:tblPr>
        <w:tblStyle w:val="5"/>
        <w:tblW w:w="9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701"/>
        <w:gridCol w:w="465"/>
        <w:gridCol w:w="3269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3" w:type="dxa"/>
            <w:gridSpan w:val="5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853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用于定量成像凝胶、膜和菌落，包括可见光、化学发光、紫外、红绿蓝荧光成像等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8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32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描述</w:t>
            </w:r>
          </w:p>
        </w:tc>
        <w:tc>
          <w:tcPr>
            <w:tcW w:w="33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3269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</w:rPr>
              <w:t>主机</w:t>
            </w:r>
          </w:p>
        </w:tc>
        <w:tc>
          <w:tcPr>
            <w:tcW w:w="3318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3269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品牌电脑</w:t>
            </w:r>
          </w:p>
        </w:tc>
        <w:tc>
          <w:tcPr>
            <w:tcW w:w="3318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3269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分析软件</w:t>
            </w:r>
          </w:p>
        </w:tc>
        <w:tc>
          <w:tcPr>
            <w:tcW w:w="3318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3269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样品盘</w:t>
            </w:r>
          </w:p>
        </w:tc>
        <w:tc>
          <w:tcPr>
            <w:tcW w:w="3318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  <w:tc>
          <w:tcPr>
            <w:tcW w:w="326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光源及滤光片轮</w:t>
            </w:r>
          </w:p>
        </w:tc>
        <w:tc>
          <w:tcPr>
            <w:tcW w:w="3318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整机要求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1.1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★镜头开口直径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不小于50mm，镜头开口直径等于焦距/光圈值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1.</w:t>
            </w:r>
            <w:r>
              <w:rPr>
                <w:rFonts w:ascii="仿宋" w:hAnsi="仿宋" w:eastAsia="仿宋" w:cs="仿宋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ascii="仿宋" w:hAnsi="仿宋" w:eastAsia="仿宋" w:cs="仿宋"/>
                <w:szCs w:val="28"/>
              </w:rPr>
              <w:t>★像素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ascii="仿宋" w:hAnsi="仿宋" w:eastAsia="仿宋" w:cs="仿宋"/>
                <w:szCs w:val="28"/>
              </w:rPr>
              <w:t>物理像素不小于800万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1.</w:t>
            </w:r>
            <w:r>
              <w:rPr>
                <w:rFonts w:ascii="仿宋" w:hAnsi="仿宋" w:eastAsia="仿宋" w:cs="仿宋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ascii="仿宋" w:hAnsi="仿宋" w:eastAsia="仿宋" w:cs="仿宋"/>
                <w:szCs w:val="28"/>
              </w:rPr>
              <w:t>★</w:t>
            </w:r>
            <w:r>
              <w:rPr>
                <w:rFonts w:hint="eastAsia" w:ascii="仿宋" w:hAnsi="仿宋" w:eastAsia="仿宋" w:cs="仿宋"/>
                <w:szCs w:val="28"/>
              </w:rPr>
              <w:t>一体机设计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无需外接电脑，节省实验室空间，可远程监视仪器状态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1.</w:t>
            </w:r>
            <w:r>
              <w:rPr>
                <w:rFonts w:ascii="仿宋" w:hAnsi="仿宋" w:eastAsia="仿宋" w:cs="仿宋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动态范围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ascii="仿宋" w:hAnsi="仿宋" w:eastAsia="仿宋" w:cs="仿宋"/>
                <w:szCs w:val="28"/>
              </w:rPr>
              <w:t>4.8</w:t>
            </w:r>
            <w:r>
              <w:rPr>
                <w:rFonts w:hint="eastAsia" w:ascii="仿宋" w:hAnsi="仿宋" w:eastAsia="仿宋" w:cs="仿宋"/>
                <w:szCs w:val="28"/>
              </w:rPr>
              <w:t>个数量级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1</w:t>
            </w:r>
            <w:r>
              <w:rPr>
                <w:rFonts w:ascii="仿宋" w:hAnsi="仿宋" w:eastAsia="仿宋" w:cs="仿宋"/>
                <w:szCs w:val="28"/>
              </w:rPr>
              <w:t>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#成像面积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不少于四种可选，最大成像面积≥15×20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1</w:t>
            </w:r>
            <w:r>
              <w:rPr>
                <w:rFonts w:ascii="仿宋" w:hAnsi="仿宋" w:eastAsia="仿宋" w:cs="仿宋"/>
                <w:szCs w:val="28"/>
              </w:rPr>
              <w:t>.6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#</w:t>
            </w:r>
            <w:r>
              <w:rPr>
                <w:rFonts w:ascii="仿宋" w:hAnsi="仿宋" w:eastAsia="仿宋" w:cs="仿宋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8"/>
              </w:rPr>
              <w:t>CCD冷却时间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5分钟以内达到绝对制冷温度-25℃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1</w:t>
            </w:r>
            <w:r>
              <w:rPr>
                <w:rFonts w:ascii="仿宋" w:hAnsi="仿宋" w:eastAsia="仿宋" w:cs="仿宋"/>
                <w:szCs w:val="28"/>
              </w:rPr>
              <w:t>.7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曝光时间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ascii="仿宋" w:hAnsi="仿宋" w:eastAsia="仿宋" w:cs="仿宋"/>
                <w:szCs w:val="28"/>
              </w:rPr>
              <w:t>0.01s-8h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配置要求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</w:t>
            </w:r>
            <w:r>
              <w:rPr>
                <w:rFonts w:ascii="仿宋" w:hAnsi="仿宋" w:eastAsia="仿宋" w:cs="仿宋"/>
                <w:szCs w:val="28"/>
              </w:rPr>
              <w:t>.1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触屏操作</w:t>
            </w:r>
          </w:p>
        </w:tc>
        <w:tc>
          <w:tcPr>
            <w:tcW w:w="7052" w:type="dxa"/>
            <w:gridSpan w:val="3"/>
            <w:vAlign w:val="bottom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屏幕面积≥12英寸，触屏设计，数据直接存于电脑，也可用鼠标键盘控制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</w:t>
            </w:r>
            <w:r>
              <w:rPr>
                <w:rFonts w:ascii="仿宋" w:hAnsi="仿宋" w:eastAsia="仿宋" w:cs="仿宋"/>
                <w:szCs w:val="28"/>
              </w:rPr>
              <w:t>.2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ascii="仿宋" w:hAnsi="仿宋" w:eastAsia="仿宋" w:cs="仿宋"/>
                <w:szCs w:val="28"/>
              </w:rPr>
              <w:t>#</w:t>
            </w:r>
            <w:r>
              <w:rPr>
                <w:rFonts w:hint="eastAsia" w:ascii="仿宋" w:hAnsi="仿宋" w:eastAsia="仿宋" w:cs="仿宋"/>
                <w:szCs w:val="28"/>
              </w:rPr>
              <w:t>光源</w:t>
            </w:r>
          </w:p>
        </w:tc>
        <w:tc>
          <w:tcPr>
            <w:tcW w:w="7052" w:type="dxa"/>
            <w:gridSpan w:val="3"/>
            <w:vAlign w:val="bottom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标配白光反射LED光源，紫外反射光源，红、绿、蓝三色可见光反射光源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</w:t>
            </w:r>
            <w:r>
              <w:rPr>
                <w:rFonts w:ascii="仿宋" w:hAnsi="仿宋" w:eastAsia="仿宋" w:cs="仿宋"/>
                <w:szCs w:val="28"/>
              </w:rPr>
              <w:t>.3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滤光片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标配Cy2、Cy3/EtBr、Cy5滤光片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</w:t>
            </w:r>
            <w:r>
              <w:rPr>
                <w:rFonts w:ascii="仿宋" w:hAnsi="仿宋" w:eastAsia="仿宋" w:cs="仿宋"/>
                <w:szCs w:val="28"/>
              </w:rPr>
              <w:t>.4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ascii="仿宋" w:hAnsi="仿宋" w:eastAsia="仿宋" w:cs="仿宋"/>
                <w:szCs w:val="28"/>
              </w:rPr>
              <w:t>★</w:t>
            </w:r>
            <w:r>
              <w:rPr>
                <w:rFonts w:hint="eastAsia" w:ascii="仿宋" w:hAnsi="仿宋" w:eastAsia="仿宋" w:cs="仿宋"/>
                <w:szCs w:val="28"/>
              </w:rPr>
              <w:t>滤光片轮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7位滤光片轮设计，包含两个定制滤光片位置，可定制滤光片，实现定制染料成像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</w:t>
            </w:r>
            <w:r>
              <w:rPr>
                <w:rFonts w:ascii="仿宋" w:hAnsi="仿宋" w:eastAsia="仿宋" w:cs="仿宋"/>
                <w:szCs w:val="28"/>
              </w:rPr>
              <w:t>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ascii="仿宋" w:hAnsi="仿宋" w:eastAsia="仿宋" w:cs="仿宋"/>
                <w:szCs w:val="28"/>
              </w:rPr>
              <w:t>#</w:t>
            </w:r>
            <w:r>
              <w:rPr>
                <w:rFonts w:hint="eastAsia" w:ascii="仿宋" w:hAnsi="仿宋" w:eastAsia="仿宋" w:cs="仿宋"/>
                <w:szCs w:val="28"/>
              </w:rPr>
              <w:t>消相差透镜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消除使用多孔板和培养皿成像时的相差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功能要求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</w:t>
            </w:r>
            <w:r>
              <w:rPr>
                <w:rFonts w:ascii="仿宋" w:hAnsi="仿宋" w:eastAsia="仿宋" w:cs="仿宋"/>
                <w:szCs w:val="28"/>
              </w:rPr>
              <w:t>.1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ascii="仿宋" w:hAnsi="仿宋" w:eastAsia="仿宋" w:cs="仿宋"/>
                <w:szCs w:val="28"/>
              </w:rPr>
              <w:t>★像素合并方式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≥6种像素合并方式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</w:t>
            </w:r>
            <w:r>
              <w:rPr>
                <w:rFonts w:ascii="仿宋" w:hAnsi="仿宋" w:eastAsia="仿宋" w:cs="仿宋"/>
                <w:szCs w:val="28"/>
              </w:rPr>
              <w:t>.2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ascii="仿宋" w:hAnsi="仿宋" w:eastAsia="仿宋" w:cs="仿宋"/>
                <w:szCs w:val="28"/>
              </w:rPr>
              <w:t>★</w:t>
            </w:r>
            <w:r>
              <w:rPr>
                <w:rFonts w:hint="eastAsia" w:ascii="仿宋" w:hAnsi="仿宋" w:eastAsia="仿宋" w:cs="仿宋"/>
                <w:szCs w:val="28"/>
              </w:rPr>
              <w:t>降噪技术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具有信噪比优化模式</w:t>
            </w:r>
            <w:r>
              <w:rPr>
                <w:rFonts w:ascii="仿宋" w:hAnsi="仿宋" w:eastAsia="仿宋" w:cs="仿宋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</w:t>
            </w:r>
            <w:r>
              <w:rPr>
                <w:rFonts w:ascii="仿宋" w:hAnsi="仿宋" w:eastAsia="仿宋" w:cs="仿宋"/>
                <w:szCs w:val="28"/>
              </w:rPr>
              <w:t>.3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ascii="仿宋" w:hAnsi="仿宋" w:eastAsia="仿宋" w:cs="仿宋"/>
                <w:szCs w:val="28"/>
              </w:rPr>
              <w:t>#</w:t>
            </w:r>
            <w:r>
              <w:rPr>
                <w:rFonts w:hint="eastAsia" w:ascii="仿宋" w:hAnsi="仿宋" w:eastAsia="仿宋" w:cs="仿宋"/>
                <w:szCs w:val="28"/>
              </w:rPr>
              <w:t>图像捕获模式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 xml:space="preserve">全自动、手动、累加等多种模式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</w:t>
            </w:r>
            <w:r>
              <w:rPr>
                <w:rFonts w:ascii="仿宋" w:hAnsi="仿宋" w:eastAsia="仿宋" w:cs="仿宋"/>
                <w:szCs w:val="28"/>
              </w:rPr>
              <w:t>.4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预曝光模式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5秒内展示预览图像，并根据所选目的区域，预测最佳曝光时间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</w:t>
            </w:r>
            <w:r>
              <w:rPr>
                <w:rFonts w:ascii="仿宋" w:hAnsi="仿宋" w:eastAsia="仿宋" w:cs="仿宋"/>
                <w:szCs w:val="28"/>
              </w:rPr>
              <w:t>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#累加模式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可连续拍照50张图片</w:t>
            </w:r>
            <w:r>
              <w:rPr>
                <w:rFonts w:ascii="仿宋" w:hAnsi="仿宋" w:eastAsia="仿宋" w:cs="仿宋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</w:t>
            </w:r>
            <w:r>
              <w:rPr>
                <w:rFonts w:ascii="仿宋" w:hAnsi="仿宋" w:eastAsia="仿宋" w:cs="仿宋"/>
                <w:szCs w:val="28"/>
              </w:rPr>
              <w:t>.6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控制软件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可对系统进行自动控制，包括成像、优化、定量及结果保存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53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质保期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壹年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备件库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维修站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收费标准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质保期外配件及维修价格享受八折优惠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培训支持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免费提供现场操作使用和维护保养培训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维修响应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3小时响应，24小时到达现场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到货时间</w:t>
            </w:r>
          </w:p>
        </w:tc>
        <w:tc>
          <w:tcPr>
            <w:tcW w:w="7052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合同签订后60天内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/>
      </w:rPr>
      <w:t>—</w:t>
    </w:r>
    <w:r>
      <w:rPr>
        <w:rFonts w:hint="eastAsia"/>
        <w:sz w:val="21"/>
        <w:szCs w:val="21"/>
      </w:rPr>
      <w:t xml:space="preserve">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1"/>
        <w:szCs w:val="21"/>
      </w:rPr>
      <w:t xml:space="preserve"> </w:t>
    </w:r>
    <w:r>
      <w:rPr>
        <w:rFonts w:hint="eastAsia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55"/>
    <w:rsid w:val="0087046E"/>
    <w:rsid w:val="00C87855"/>
    <w:rsid w:val="00F61F7D"/>
    <w:rsid w:val="00FC252D"/>
    <w:rsid w:val="723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7">
    <w:name w:val="page number"/>
    <w:qFormat/>
    <w:uiPriority w:val="0"/>
    <w:rPr>
      <w:rFonts w:cs="Times New Roman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0"/>
      <w:sz w:val="18"/>
      <w:szCs w:val="18"/>
      <w:lang w:val="zh-CN"/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0"/>
      <w:sz w:val="18"/>
      <w:szCs w:val="18"/>
      <w:lang w:val="zh-CN"/>
    </w:rPr>
  </w:style>
  <w:style w:type="character" w:customStyle="1" w:styleId="10">
    <w:name w:val="List Paragraph Char"/>
    <w:link w:val="11"/>
    <w:qFormat/>
    <w:locked/>
    <w:uiPriority w:val="0"/>
    <w:rPr>
      <w:rFonts w:ascii="Calibri" w:hAnsi="Calibri"/>
      <w:sz w:val="22"/>
      <w:lang w:eastAsia="en-US"/>
    </w:rPr>
  </w:style>
  <w:style w:type="paragraph" w:customStyle="1" w:styleId="11">
    <w:name w:val="列出段落1"/>
    <w:basedOn w:val="1"/>
    <w:link w:val="10"/>
    <w:qFormat/>
    <w:uiPriority w:val="0"/>
    <w:pPr>
      <w:widowControl/>
      <w:ind w:left="720" w:firstLine="360"/>
      <w:jc w:val="left"/>
    </w:pPr>
    <w:rPr>
      <w:rFonts w:ascii="Calibri" w:hAnsi="Calibri" w:eastAsiaTheme="minorEastAsia" w:cstheme="minorBidi"/>
      <w:kern w:val="2"/>
      <w:sz w:val="22"/>
      <w:szCs w:val="22"/>
      <w:lang w:eastAsia="en-US"/>
    </w:rPr>
  </w:style>
  <w:style w:type="character" w:customStyle="1" w:styleId="12">
    <w:name w:val="正文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146</Words>
  <Characters>834</Characters>
  <Lines>6</Lines>
  <Paragraphs>1</Paragraphs>
  <TotalTime>3</TotalTime>
  <ScaleCrop>false</ScaleCrop>
  <LinksUpToDate>false</LinksUpToDate>
  <CharactersWithSpaces>979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2022-07-20T11:32:00Z</dcterms:created>
  <dc:creator>薛盼</dc:creator>
  <cp:lastModifiedBy>duan</cp:lastModifiedBy>
  <dcterms:modified xsi:type="dcterms:W3CDTF">2022-07-24T07:05:51Z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