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B0" w:rsidRDefault="00243F0C">
      <w:pPr>
        <w:autoSpaceDE w:val="0"/>
        <w:autoSpaceDN w:val="0"/>
        <w:adjustRightInd w:val="0"/>
        <w:spacing w:afterLines="100" w:after="240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bookmarkStart w:id="0" w:name="_Toc99032505"/>
      <w:bookmarkStart w:id="1" w:name="_Toc390713967"/>
      <w:bookmarkStart w:id="2" w:name="_Toc285612594"/>
      <w:bookmarkStart w:id="3" w:name="_GoBack"/>
      <w:bookmarkEnd w:id="3"/>
      <w:r>
        <w:rPr>
          <w:rFonts w:eastAsia="方正小标宋简体"/>
          <w:sz w:val="44"/>
          <w:szCs w:val="44"/>
          <w:lang w:val="zh-CN"/>
        </w:rPr>
        <w:t>采购项目技术和商务要求</w:t>
      </w:r>
      <w:bookmarkEnd w:id="0"/>
      <w:bookmarkEnd w:id="1"/>
      <w:bookmarkEnd w:id="2"/>
    </w:p>
    <w:p w:rsidR="00DE52B0" w:rsidRDefault="00243F0C">
      <w:pPr>
        <w:pStyle w:val="24"/>
        <w:widowControl w:val="0"/>
        <w:numPr>
          <w:ilvl w:val="0"/>
          <w:numId w:val="5"/>
        </w:numPr>
        <w:autoSpaceDE w:val="0"/>
        <w:autoSpaceDN w:val="0"/>
        <w:adjustRightInd w:val="0"/>
        <w:spacing w:line="560" w:lineRule="exact"/>
        <w:jc w:val="both"/>
        <w:rPr>
          <w:rFonts w:ascii="Times New Roman" w:eastAsia="黑体" w:hAnsi="Times New Roman"/>
          <w:color w:val="000000"/>
          <w:sz w:val="28"/>
          <w:szCs w:val="28"/>
          <w:highlight w:val="green"/>
          <w:lang w:eastAsia="zh-CN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  <w:highlight w:val="green"/>
          <w:lang w:eastAsia="zh-CN"/>
        </w:rPr>
        <w:t>采购项目</w:t>
      </w:r>
      <w:r>
        <w:rPr>
          <w:rFonts w:ascii="Times New Roman" w:eastAsia="黑体" w:hAnsi="Times New Roman"/>
          <w:color w:val="000000"/>
          <w:sz w:val="28"/>
          <w:szCs w:val="28"/>
          <w:highlight w:val="green"/>
          <w:lang w:eastAsia="zh-CN"/>
        </w:rPr>
        <w:t>一览表</w:t>
      </w:r>
    </w:p>
    <w:tbl>
      <w:tblPr>
        <w:tblpPr w:leftFromText="180" w:rightFromText="180" w:vertAnchor="text" w:horzAnchor="margin" w:tblpXSpec="center" w:tblpY="229"/>
        <w:tblW w:w="9739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42"/>
        <w:gridCol w:w="2410"/>
        <w:gridCol w:w="425"/>
        <w:gridCol w:w="426"/>
        <w:gridCol w:w="850"/>
        <w:gridCol w:w="851"/>
        <w:gridCol w:w="850"/>
        <w:gridCol w:w="821"/>
        <w:gridCol w:w="30"/>
        <w:gridCol w:w="1134"/>
        <w:gridCol w:w="601"/>
      </w:tblGrid>
      <w:tr w:rsidR="00DE52B0">
        <w:trPr>
          <w:trHeight w:val="521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DE52B0" w:rsidRDefault="00243F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采购编号</w:t>
            </w:r>
          </w:p>
        </w:tc>
        <w:tc>
          <w:tcPr>
            <w:tcW w:w="2410" w:type="dxa"/>
            <w:vAlign w:val="center"/>
          </w:tcPr>
          <w:p w:rsidR="00DE52B0" w:rsidRDefault="00243F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货物名称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52B0" w:rsidRDefault="00243F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52B0" w:rsidRDefault="00243F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计量单位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52B0" w:rsidRDefault="00243F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设备最高限价</w:t>
            </w:r>
          </w:p>
          <w:p w:rsidR="00DE52B0" w:rsidRDefault="00243F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E52B0" w:rsidRDefault="00243F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E52B0" w:rsidRDefault="00243F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DE52B0">
        <w:trPr>
          <w:trHeight w:val="1068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DE52B0" w:rsidRDefault="00693F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2022-JKMXJY-W3035</w:t>
            </w:r>
          </w:p>
        </w:tc>
        <w:tc>
          <w:tcPr>
            <w:tcW w:w="2410" w:type="dxa"/>
            <w:vAlign w:val="center"/>
          </w:tcPr>
          <w:p w:rsidR="00DE52B0" w:rsidRDefault="00693F23">
            <w:pPr>
              <w:jc w:val="center"/>
              <w:rPr>
                <w:rFonts w:ascii="宋体" w:hAnsi="宋体"/>
              </w:rPr>
            </w:pPr>
            <w:r w:rsidRPr="00693F23">
              <w:rPr>
                <w:rFonts w:ascii="宋体" w:hAnsi="宋体" w:hint="eastAsia"/>
              </w:rPr>
              <w:t>基因测序仪（一代测序）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52B0" w:rsidRDefault="00693F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52B0" w:rsidRDefault="004C14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52B0" w:rsidRDefault="00693F23" w:rsidP="004C14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E52B0" w:rsidRDefault="00243F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52"/>
            </w:r>
            <w:r>
              <w:rPr>
                <w:rFonts w:ascii="宋体" w:hAnsi="宋体" w:hint="eastAsia"/>
                <w:color w:val="000000"/>
              </w:rPr>
              <w:t xml:space="preserve">国产 </w:t>
            </w:r>
            <w:r w:rsidR="00172AEC">
              <w:rPr>
                <w:rFonts w:ascii="宋体" w:hAnsi="宋体" w:hint="eastAsia"/>
                <w:color w:val="000000"/>
              </w:rPr>
              <w:sym w:font="Wingdings 2" w:char="0052"/>
            </w:r>
            <w:r>
              <w:rPr>
                <w:rFonts w:ascii="宋体" w:hAnsi="宋体" w:hint="eastAsia"/>
                <w:color w:val="000000"/>
              </w:rPr>
              <w:t>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E52B0" w:rsidRDefault="00DE52B0">
            <w:pPr>
              <w:jc w:val="center"/>
              <w:rPr>
                <w:rFonts w:ascii="宋体" w:hAnsi="宋体"/>
              </w:rPr>
            </w:pPr>
          </w:p>
        </w:tc>
      </w:tr>
      <w:tr w:rsidR="00DE52B0">
        <w:trPr>
          <w:trHeight w:val="469"/>
        </w:trPr>
        <w:tc>
          <w:tcPr>
            <w:tcW w:w="9739" w:type="dxa"/>
            <w:gridSpan w:val="12"/>
            <w:shd w:val="clear" w:color="auto" w:fill="auto"/>
            <w:vAlign w:val="center"/>
          </w:tcPr>
          <w:p w:rsidR="00DE52B0" w:rsidRDefault="00243F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配套耗材</w:t>
            </w:r>
          </w:p>
        </w:tc>
      </w:tr>
      <w:tr w:rsidR="00DE52B0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DE52B0" w:rsidRDefault="00243F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DE52B0" w:rsidRDefault="00243F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耗材名称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DE52B0" w:rsidRDefault="00243F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耗材年预估量</w:t>
            </w:r>
            <w:r w:rsidRPr="00243F0C">
              <w:rPr>
                <w:rFonts w:ascii="宋体" w:hAnsi="宋体" w:cs="宋体" w:hint="eastAsia"/>
                <w:b/>
                <w:bCs/>
                <w:color w:val="000000"/>
              </w:rPr>
              <w:t>（台/年）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DE52B0" w:rsidRDefault="00243F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耗材最高限价</w:t>
            </w:r>
          </w:p>
          <w:p w:rsidR="00DE52B0" w:rsidRDefault="00243F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（单价）元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DE52B0" w:rsidRDefault="00243F0C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耗材最高限价（总价）元</w:t>
            </w:r>
          </w:p>
        </w:tc>
      </w:tr>
      <w:tr w:rsidR="00693F23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693F23" w:rsidRDefault="00693F23" w:rsidP="004C14F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693F23" w:rsidRDefault="00693F23" w:rsidP="00693F23">
            <w:pPr>
              <w:jc w:val="center"/>
            </w:pPr>
            <w:r>
              <w:rPr>
                <w:rFonts w:hint="eastAsia"/>
              </w:rPr>
              <w:t>基因测序试剂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93F23" w:rsidRDefault="00693F23" w:rsidP="00693F23">
            <w:pPr>
              <w:jc w:val="center"/>
            </w:pPr>
            <w:r>
              <w:t>150</w:t>
            </w:r>
            <w:r>
              <w:rPr>
                <w:rFonts w:hint="eastAsia"/>
              </w:rPr>
              <w:t>测试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93F23" w:rsidRPr="00F00DED" w:rsidRDefault="00693F23" w:rsidP="004C14F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6000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693F23" w:rsidRPr="00F00DED" w:rsidRDefault="00693F23" w:rsidP="004C14FD">
            <w:pPr>
              <w:jc w:val="center"/>
              <w:rPr>
                <w:rFonts w:ascii="宋体" w:hAnsi="宋体" w:cs="宋体"/>
              </w:rPr>
            </w:pPr>
            <w:r w:rsidRPr="00693F23">
              <w:rPr>
                <w:rFonts w:ascii="宋体" w:hAnsi="宋体"/>
              </w:rPr>
              <w:t>900000</w:t>
            </w:r>
          </w:p>
        </w:tc>
      </w:tr>
      <w:tr w:rsidR="00693F23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693F23" w:rsidRDefault="00693F23" w:rsidP="004C14F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693F23" w:rsidRDefault="00693F23" w:rsidP="00693F23">
            <w:pPr>
              <w:jc w:val="center"/>
            </w:pPr>
            <w:r>
              <w:rPr>
                <w:rFonts w:hint="eastAsia"/>
              </w:rPr>
              <w:t>核酸提取试剂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93F23" w:rsidRDefault="00693F23" w:rsidP="00693F23">
            <w:pPr>
              <w:jc w:val="center"/>
            </w:pPr>
            <w:r>
              <w:t>6000</w:t>
            </w:r>
            <w:r>
              <w:rPr>
                <w:rFonts w:hint="eastAsia"/>
              </w:rPr>
              <w:t>人份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93F23" w:rsidRDefault="00693F23" w:rsidP="004C14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693F23" w:rsidRDefault="00693F23" w:rsidP="004C14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300000</w:t>
            </w:r>
          </w:p>
        </w:tc>
      </w:tr>
      <w:tr w:rsidR="004C14FD" w:rsidTr="00693F23">
        <w:trPr>
          <w:trHeight w:val="469"/>
        </w:trPr>
        <w:tc>
          <w:tcPr>
            <w:tcW w:w="8004" w:type="dxa"/>
            <w:gridSpan w:val="10"/>
            <w:shd w:val="clear" w:color="auto" w:fill="auto"/>
            <w:vAlign w:val="center"/>
          </w:tcPr>
          <w:p w:rsidR="004C14FD" w:rsidRDefault="004C14FD" w:rsidP="004C14F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4C14FD" w:rsidRDefault="00693F23" w:rsidP="004C14FD">
            <w:pPr>
              <w:spacing w:line="276" w:lineRule="auto"/>
              <w:jc w:val="center"/>
            </w:pPr>
            <w:r>
              <w:rPr>
                <w:rFonts w:hint="eastAsia"/>
              </w:rPr>
              <w:t>1200000</w:t>
            </w:r>
          </w:p>
        </w:tc>
      </w:tr>
    </w:tbl>
    <w:p w:rsidR="00DE52B0" w:rsidRDefault="00243F0C">
      <w:pPr>
        <w:pStyle w:val="24"/>
        <w:widowControl w:val="0"/>
        <w:autoSpaceDE w:val="0"/>
        <w:autoSpaceDN w:val="0"/>
        <w:adjustRightInd w:val="0"/>
        <w:spacing w:line="560" w:lineRule="exact"/>
        <w:ind w:left="568" w:firstLine="0"/>
        <w:jc w:val="both"/>
        <w:rPr>
          <w:rFonts w:ascii="Times New Roman" w:eastAsia="黑体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二、</w:t>
      </w:r>
      <w:r>
        <w:rPr>
          <w:rFonts w:ascii="Times New Roman" w:eastAsia="黑体" w:hAnsi="Times New Roman" w:hint="eastAsia"/>
          <w:color w:val="000000"/>
          <w:sz w:val="28"/>
          <w:szCs w:val="28"/>
          <w:highlight w:val="green"/>
          <w:lang w:eastAsia="zh-CN"/>
        </w:rPr>
        <w:t>采购项目技术要求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242"/>
        <w:gridCol w:w="1915"/>
        <w:gridCol w:w="107"/>
        <w:gridCol w:w="67"/>
        <w:gridCol w:w="198"/>
        <w:gridCol w:w="1589"/>
        <w:gridCol w:w="1544"/>
        <w:gridCol w:w="36"/>
        <w:gridCol w:w="1559"/>
        <w:gridCol w:w="1737"/>
      </w:tblGrid>
      <w:tr w:rsidR="00DE52B0">
        <w:trPr>
          <w:trHeight w:val="397"/>
          <w:jc w:val="center"/>
        </w:trPr>
        <w:tc>
          <w:tcPr>
            <w:tcW w:w="10000" w:type="dxa"/>
            <w:gridSpan w:val="11"/>
            <w:tcBorders>
              <w:top w:val="triple" w:sz="4" w:space="0" w:color="auto"/>
            </w:tcBorders>
            <w:vAlign w:val="center"/>
          </w:tcPr>
          <w:p w:rsidR="00DE52B0" w:rsidRDefault="00243F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DE52B0">
        <w:trPr>
          <w:trHeight w:val="397"/>
          <w:jc w:val="center"/>
        </w:trPr>
        <w:tc>
          <w:tcPr>
            <w:tcW w:w="10000" w:type="dxa"/>
            <w:gridSpan w:val="11"/>
            <w:vAlign w:val="center"/>
          </w:tcPr>
          <w:p w:rsidR="00DE52B0" w:rsidRDefault="00693F23" w:rsidP="00693F23">
            <w:pPr>
              <w:jc w:val="left"/>
              <w:rPr>
                <w:rFonts w:ascii="仿宋_GB2312" w:eastAsia="仿宋_GB2312"/>
              </w:rPr>
            </w:pPr>
            <w:r w:rsidRPr="00693F23">
              <w:rPr>
                <w:rFonts w:ascii="宋体" w:hAnsi="宋体" w:hint="eastAsia"/>
              </w:rPr>
              <w:t>可进行长片段DNA测序、快速重测序、灵活的片段分析或者多种应用的组合，可实现24小时无人监控连续运行。</w:t>
            </w:r>
          </w:p>
        </w:tc>
      </w:tr>
      <w:tr w:rsidR="00DE52B0">
        <w:trPr>
          <w:trHeight w:val="397"/>
          <w:jc w:val="center"/>
        </w:trPr>
        <w:tc>
          <w:tcPr>
            <w:tcW w:w="10000" w:type="dxa"/>
            <w:gridSpan w:val="11"/>
            <w:vAlign w:val="center"/>
          </w:tcPr>
          <w:p w:rsidR="00DE52B0" w:rsidRDefault="00243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DE52B0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DE52B0" w:rsidRDefault="00243F0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434" w:type="dxa"/>
            <w:gridSpan w:val="5"/>
            <w:vAlign w:val="center"/>
          </w:tcPr>
          <w:p w:rsidR="00DE52B0" w:rsidRDefault="00243F0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描述</w:t>
            </w:r>
          </w:p>
        </w:tc>
        <w:tc>
          <w:tcPr>
            <w:tcW w:w="3296" w:type="dxa"/>
            <w:gridSpan w:val="2"/>
            <w:vAlign w:val="center"/>
          </w:tcPr>
          <w:p w:rsidR="00DE52B0" w:rsidRDefault="00243F0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693F23" w:rsidRDefault="00693F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434" w:type="dxa"/>
            <w:gridSpan w:val="5"/>
            <w:vAlign w:val="center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测序仪</w:t>
            </w:r>
          </w:p>
        </w:tc>
        <w:tc>
          <w:tcPr>
            <w:tcW w:w="3296" w:type="dxa"/>
            <w:gridSpan w:val="2"/>
            <w:vAlign w:val="center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1</w:t>
            </w:r>
            <w:r w:rsidRPr="00693F23"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693F23" w:rsidRDefault="00693F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434" w:type="dxa"/>
            <w:gridSpan w:val="5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毛细管阵列</w:t>
            </w:r>
          </w:p>
        </w:tc>
        <w:tc>
          <w:tcPr>
            <w:tcW w:w="3296" w:type="dxa"/>
            <w:gridSpan w:val="2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1</w:t>
            </w:r>
            <w:r w:rsidRPr="00693F23">
              <w:rPr>
                <w:rFonts w:hint="eastAsia"/>
                <w:sz w:val="22"/>
                <w:szCs w:val="22"/>
              </w:rPr>
              <w:t>套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693F23" w:rsidRDefault="00693F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434" w:type="dxa"/>
            <w:gridSpan w:val="5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移液器</w:t>
            </w:r>
          </w:p>
        </w:tc>
        <w:tc>
          <w:tcPr>
            <w:tcW w:w="3296" w:type="dxa"/>
            <w:gridSpan w:val="2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6</w:t>
            </w:r>
            <w:r w:rsidRPr="00693F23">
              <w:rPr>
                <w:rFonts w:hint="eastAsia"/>
                <w:sz w:val="22"/>
                <w:szCs w:val="22"/>
              </w:rPr>
              <w:t>套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693F23" w:rsidRDefault="00693F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434" w:type="dxa"/>
            <w:gridSpan w:val="5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pcr</w:t>
            </w:r>
            <w:r w:rsidRPr="00693F23">
              <w:rPr>
                <w:rFonts w:hint="eastAsia"/>
                <w:sz w:val="22"/>
                <w:szCs w:val="22"/>
              </w:rPr>
              <w:t>低温指示盒</w:t>
            </w:r>
            <w:r w:rsidRPr="00693F23">
              <w:rPr>
                <w:rFonts w:hint="eastAsia"/>
                <w:sz w:val="22"/>
                <w:szCs w:val="22"/>
              </w:rPr>
              <w:t>2404</w:t>
            </w:r>
          </w:p>
        </w:tc>
        <w:tc>
          <w:tcPr>
            <w:tcW w:w="3296" w:type="dxa"/>
            <w:gridSpan w:val="2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8</w:t>
            </w:r>
            <w:r w:rsidRPr="00693F23">
              <w:rPr>
                <w:rFonts w:hint="eastAsia"/>
                <w:sz w:val="22"/>
                <w:szCs w:val="22"/>
              </w:rPr>
              <w:t>个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693F23" w:rsidRDefault="00693F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434" w:type="dxa"/>
            <w:gridSpan w:val="5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pcr</w:t>
            </w:r>
            <w:r w:rsidRPr="00693F23">
              <w:rPr>
                <w:rFonts w:hint="eastAsia"/>
                <w:sz w:val="22"/>
                <w:szCs w:val="22"/>
              </w:rPr>
              <w:t>低温指示盒</w:t>
            </w:r>
            <w:r w:rsidRPr="00693F23">
              <w:rPr>
                <w:rFonts w:hint="eastAsia"/>
                <w:sz w:val="22"/>
                <w:szCs w:val="22"/>
              </w:rPr>
              <w:t>9604</w:t>
            </w:r>
          </w:p>
        </w:tc>
        <w:tc>
          <w:tcPr>
            <w:tcW w:w="3296" w:type="dxa"/>
            <w:gridSpan w:val="2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8</w:t>
            </w:r>
            <w:r w:rsidRPr="00693F23">
              <w:rPr>
                <w:rFonts w:hint="eastAsia"/>
                <w:sz w:val="22"/>
                <w:szCs w:val="22"/>
              </w:rPr>
              <w:t>个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693F23" w:rsidRDefault="00693F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434" w:type="dxa"/>
            <w:gridSpan w:val="5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台式高速冷冻离心机</w:t>
            </w:r>
          </w:p>
        </w:tc>
        <w:tc>
          <w:tcPr>
            <w:tcW w:w="3296" w:type="dxa"/>
            <w:gridSpan w:val="2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2</w:t>
            </w:r>
            <w:r w:rsidRPr="00693F23"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693F23" w:rsidRDefault="00693F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434" w:type="dxa"/>
            <w:gridSpan w:val="5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干式恒温器</w:t>
            </w:r>
          </w:p>
        </w:tc>
        <w:tc>
          <w:tcPr>
            <w:tcW w:w="3296" w:type="dxa"/>
            <w:gridSpan w:val="2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2</w:t>
            </w:r>
            <w:r w:rsidRPr="00693F23"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693F23" w:rsidRDefault="00693F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434" w:type="dxa"/>
            <w:gridSpan w:val="5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核酸定量</w:t>
            </w:r>
          </w:p>
        </w:tc>
        <w:tc>
          <w:tcPr>
            <w:tcW w:w="3296" w:type="dxa"/>
            <w:gridSpan w:val="2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1</w:t>
            </w:r>
            <w:r w:rsidRPr="00693F23"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693F23" w:rsidRDefault="00693F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434" w:type="dxa"/>
            <w:gridSpan w:val="5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8</w:t>
            </w:r>
            <w:r w:rsidRPr="00693F23">
              <w:rPr>
                <w:rFonts w:hint="eastAsia"/>
                <w:sz w:val="22"/>
                <w:szCs w:val="22"/>
              </w:rPr>
              <w:t>道移液器</w:t>
            </w:r>
          </w:p>
        </w:tc>
        <w:tc>
          <w:tcPr>
            <w:tcW w:w="3296" w:type="dxa"/>
            <w:gridSpan w:val="2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8</w:t>
            </w:r>
            <w:r w:rsidRPr="00693F23">
              <w:rPr>
                <w:rFonts w:hint="eastAsia"/>
                <w:sz w:val="22"/>
                <w:szCs w:val="22"/>
              </w:rPr>
              <w:t>个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693F23" w:rsidRDefault="00693F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434" w:type="dxa"/>
            <w:gridSpan w:val="5"/>
            <w:vAlign w:val="center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分析仪</w:t>
            </w:r>
          </w:p>
        </w:tc>
        <w:tc>
          <w:tcPr>
            <w:tcW w:w="3296" w:type="dxa"/>
            <w:gridSpan w:val="2"/>
            <w:vAlign w:val="center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1</w:t>
            </w:r>
            <w:r w:rsidRPr="00693F23">
              <w:rPr>
                <w:rFonts w:hint="eastAsia"/>
                <w:sz w:val="22"/>
                <w:szCs w:val="22"/>
              </w:rPr>
              <w:t>个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693F23" w:rsidRDefault="00693F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434" w:type="dxa"/>
            <w:gridSpan w:val="5"/>
            <w:vAlign w:val="center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分析软件</w:t>
            </w:r>
          </w:p>
        </w:tc>
        <w:tc>
          <w:tcPr>
            <w:tcW w:w="3296" w:type="dxa"/>
            <w:gridSpan w:val="2"/>
            <w:vAlign w:val="center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1</w:t>
            </w:r>
            <w:r w:rsidRPr="00693F23">
              <w:rPr>
                <w:rFonts w:hint="eastAsia"/>
                <w:sz w:val="22"/>
                <w:szCs w:val="22"/>
              </w:rPr>
              <w:t>套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3270" w:type="dxa"/>
            <w:gridSpan w:val="4"/>
            <w:vAlign w:val="center"/>
          </w:tcPr>
          <w:p w:rsidR="00693F23" w:rsidRDefault="00693F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434" w:type="dxa"/>
            <w:gridSpan w:val="5"/>
            <w:vAlign w:val="center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服务器</w:t>
            </w:r>
          </w:p>
        </w:tc>
        <w:tc>
          <w:tcPr>
            <w:tcW w:w="3296" w:type="dxa"/>
            <w:gridSpan w:val="2"/>
            <w:vAlign w:val="center"/>
          </w:tcPr>
          <w:p w:rsidR="00693F23" w:rsidRPr="00693F23" w:rsidRDefault="00693F23" w:rsidP="00693F23">
            <w:pPr>
              <w:widowControl/>
              <w:jc w:val="center"/>
              <w:rPr>
                <w:sz w:val="22"/>
                <w:szCs w:val="22"/>
              </w:rPr>
            </w:pPr>
            <w:r w:rsidRPr="00693F23">
              <w:rPr>
                <w:rFonts w:hint="eastAsia"/>
                <w:sz w:val="22"/>
                <w:szCs w:val="22"/>
              </w:rPr>
              <w:t>1</w:t>
            </w:r>
            <w:r w:rsidRPr="00693F23">
              <w:rPr>
                <w:rFonts w:hint="eastAsia"/>
                <w:sz w:val="22"/>
                <w:szCs w:val="22"/>
              </w:rPr>
              <w:t>套</w:t>
            </w:r>
          </w:p>
        </w:tc>
      </w:tr>
      <w:tr w:rsidR="00693F23">
        <w:trPr>
          <w:trHeight w:val="397"/>
          <w:jc w:val="center"/>
        </w:trPr>
        <w:tc>
          <w:tcPr>
            <w:tcW w:w="10000" w:type="dxa"/>
            <w:gridSpan w:val="11"/>
            <w:vAlign w:val="center"/>
          </w:tcPr>
          <w:p w:rsidR="00693F23" w:rsidRDefault="00693F2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Default="00693F23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915" w:type="dxa"/>
            <w:vAlign w:val="center"/>
          </w:tcPr>
          <w:p w:rsidR="00693F23" w:rsidRDefault="00693F23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837" w:type="dxa"/>
            <w:gridSpan w:val="8"/>
            <w:vAlign w:val="center"/>
          </w:tcPr>
          <w:p w:rsidR="00693F23" w:rsidRDefault="00693F23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5858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415858">
              <w:rPr>
                <w:rFonts w:ascii="仿宋" w:eastAsia="仿宋" w:hAnsi="仿宋" w:cs="仿宋"/>
                <w:sz w:val="28"/>
                <w:szCs w:val="28"/>
              </w:rPr>
              <w:t>.1</w:t>
            </w:r>
          </w:p>
        </w:tc>
        <w:tc>
          <w:tcPr>
            <w:tcW w:w="1915" w:type="dxa"/>
            <w:vAlign w:val="center"/>
          </w:tcPr>
          <w:p w:rsidR="00693F23" w:rsidRPr="003D6649" w:rsidRDefault="00693F23" w:rsidP="00693F23">
            <w:pPr>
              <w:spacing w:line="276" w:lineRule="auto"/>
              <w:jc w:val="center"/>
              <w:rPr>
                <w:rFonts w:ascii="宋体" w:hAnsi="宋体"/>
              </w:rPr>
            </w:pPr>
            <w:r w:rsidRPr="00A50B3C">
              <w:rPr>
                <w:rFonts w:ascii="仿宋" w:eastAsia="仿宋" w:hAnsi="仿宋" w:cs="仿宋"/>
                <w:szCs w:val="28"/>
              </w:rPr>
              <w:t>★</w:t>
            </w:r>
            <w:r>
              <w:rPr>
                <w:rFonts w:ascii="仿宋" w:eastAsia="仿宋" w:hAnsi="仿宋" w:cs="仿宋"/>
                <w:szCs w:val="28"/>
              </w:rPr>
              <w:t xml:space="preserve"> </w:t>
            </w:r>
            <w:r>
              <w:rPr>
                <w:rFonts w:ascii="宋体" w:hAnsi="宋体" w:hint="eastAsia"/>
              </w:rPr>
              <w:t>资质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3D6649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具有医疗器械注册证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5858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415858">
              <w:rPr>
                <w:rFonts w:ascii="仿宋" w:eastAsia="仿宋" w:hAnsi="仿宋" w:cs="仿宋"/>
                <w:sz w:val="28"/>
                <w:szCs w:val="28"/>
              </w:rPr>
              <w:t>.2</w:t>
            </w:r>
          </w:p>
        </w:tc>
        <w:tc>
          <w:tcPr>
            <w:tcW w:w="1915" w:type="dxa"/>
            <w:vAlign w:val="center"/>
          </w:tcPr>
          <w:p w:rsidR="00693F23" w:rsidRDefault="00693F23" w:rsidP="00693F23"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 w:rsidRPr="00A50B3C">
              <w:rPr>
                <w:rFonts w:ascii="仿宋" w:eastAsia="仿宋" w:hAnsi="仿宋" w:cs="仿宋"/>
                <w:szCs w:val="28"/>
              </w:rPr>
              <w:t>★</w:t>
            </w:r>
            <w:r>
              <w:rPr>
                <w:rFonts w:ascii="仿宋" w:eastAsia="仿宋" w:hAnsi="仿宋" w:cs="仿宋"/>
                <w:szCs w:val="28"/>
              </w:rPr>
              <w:t xml:space="preserve"> </w:t>
            </w:r>
            <w:r>
              <w:rPr>
                <w:rFonts w:ascii="宋体" w:hAnsi="宋体" w:hint="eastAsia"/>
              </w:rPr>
              <w:t>信息安全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44182A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B8154A">
              <w:rPr>
                <w:rFonts w:ascii="宋体" w:hAnsi="宋体" w:hint="eastAsia"/>
              </w:rPr>
              <w:t>支持接入医院信息系统</w:t>
            </w:r>
            <w:r>
              <w:rPr>
                <w:rFonts w:ascii="宋体" w:hAnsi="宋体" w:hint="eastAsia"/>
              </w:rPr>
              <w:t>，符合信息安全规定，数据本地化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.3</w:t>
            </w:r>
          </w:p>
        </w:tc>
        <w:tc>
          <w:tcPr>
            <w:tcW w:w="1915" w:type="dxa"/>
            <w:vAlign w:val="center"/>
          </w:tcPr>
          <w:p w:rsidR="00693F23" w:rsidRPr="00FE6D46" w:rsidRDefault="00693F23" w:rsidP="00693F23"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 w:rsidRPr="00FE6D46">
              <w:rPr>
                <w:rFonts w:ascii="宋体" w:hAnsi="宋体" w:hint="eastAsia"/>
              </w:rPr>
              <w:t>兼容</w:t>
            </w:r>
            <w:r>
              <w:rPr>
                <w:rFonts w:ascii="宋体" w:hAnsi="宋体" w:hint="eastAsia"/>
              </w:rPr>
              <w:t>性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B8154A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BA0A5B">
              <w:rPr>
                <w:rFonts w:ascii="宋体" w:hAnsi="宋体" w:hint="eastAsia"/>
              </w:rPr>
              <w:t>96孔和384孔板兼容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.4</w:t>
            </w:r>
          </w:p>
        </w:tc>
        <w:tc>
          <w:tcPr>
            <w:tcW w:w="1915" w:type="dxa"/>
            <w:vAlign w:val="center"/>
          </w:tcPr>
          <w:p w:rsidR="00693F23" w:rsidRPr="00FE6D46" w:rsidRDefault="00693F23" w:rsidP="00693F23"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基本功能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FE6D46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BA0A5B">
              <w:rPr>
                <w:rFonts w:ascii="宋体" w:hAnsi="宋体" w:hint="eastAsia"/>
              </w:rPr>
              <w:t>可同时进行测序和片段分析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仿宋"/>
              </w:rPr>
            </w:pPr>
            <w:r w:rsidRPr="00415858"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915" w:type="dxa"/>
            <w:vAlign w:val="center"/>
          </w:tcPr>
          <w:p w:rsidR="00693F23" w:rsidRPr="003D6649" w:rsidRDefault="00693F23" w:rsidP="00693F23">
            <w:pPr>
              <w:jc w:val="center"/>
              <w:rPr>
                <w:rFonts w:ascii="宋体" w:hAnsi="宋体"/>
                <w:b/>
              </w:rPr>
            </w:pPr>
            <w:r w:rsidRPr="003D6649">
              <w:rPr>
                <w:rFonts w:ascii="宋体" w:hAnsi="宋体" w:hint="eastAsia"/>
                <w:b/>
              </w:rPr>
              <w:t>配置要求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5E0452" w:rsidRDefault="00693F23" w:rsidP="00693F23">
            <w:pPr>
              <w:rPr>
                <w:rFonts w:ascii="宋体" w:hAnsi="宋体"/>
                <w:bCs/>
              </w:rPr>
            </w:pP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 w:val="restart"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2.1</w:t>
            </w:r>
          </w:p>
        </w:tc>
        <w:tc>
          <w:tcPr>
            <w:tcW w:w="1915" w:type="dxa"/>
            <w:vMerge w:val="restart"/>
            <w:vAlign w:val="center"/>
          </w:tcPr>
          <w:p w:rsidR="00693F23" w:rsidRDefault="00693F23" w:rsidP="00693F23">
            <w:pPr>
              <w:spacing w:line="276" w:lineRule="auto"/>
              <w:jc w:val="center"/>
            </w:pPr>
            <w:r w:rsidRPr="00693F23">
              <w:rPr>
                <w:rFonts w:hint="eastAsia"/>
              </w:rPr>
              <w:t>测序仪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# 8道及以上全自动毛细管电泳系统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采用激光光源双束激发装置，保证能量信号高度均一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#  检测系统采用高灵敏度的低温CCD装置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# 光栅同步分光装置，更换染料不必更换硬件设备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配置自动灌胶及上样装置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 w:val="restart"/>
            <w:vAlign w:val="center"/>
          </w:tcPr>
          <w:p w:rsidR="00693F23" w:rsidRPr="00693F23" w:rsidRDefault="00693F23" w:rsidP="00693F23">
            <w:pPr>
              <w:jc w:val="center"/>
              <w:rPr>
                <w:rFonts w:ascii="宋体" w:hAnsi="宋体"/>
              </w:rPr>
            </w:pPr>
            <w:r w:rsidRPr="00693F23">
              <w:rPr>
                <w:rFonts w:ascii="宋体" w:hAnsi="宋体" w:hint="eastAsia"/>
              </w:rPr>
              <w:t>2.2</w:t>
            </w:r>
          </w:p>
        </w:tc>
        <w:tc>
          <w:tcPr>
            <w:tcW w:w="1915" w:type="dxa"/>
            <w:vMerge w:val="restart"/>
            <w:vAlign w:val="center"/>
          </w:tcPr>
          <w:p w:rsidR="00693F23" w:rsidRPr="00693F23" w:rsidRDefault="00693F23" w:rsidP="00693F23">
            <w:pPr>
              <w:jc w:val="center"/>
              <w:rPr>
                <w:rFonts w:ascii="宋体" w:hAnsi="宋体"/>
              </w:rPr>
            </w:pPr>
            <w:r w:rsidRPr="00693F23">
              <w:rPr>
                <w:rFonts w:ascii="宋体" w:hAnsi="宋体" w:hint="eastAsia"/>
              </w:rPr>
              <w:t># 控制计算机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2420DB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2420DB">
              <w:rPr>
                <w:rFonts w:ascii="宋体" w:hAnsi="宋体" w:hint="eastAsia"/>
              </w:rPr>
              <w:t xml:space="preserve">处理器：双核 </w:t>
            </w:r>
            <w:r>
              <w:rPr>
                <w:rFonts w:ascii="宋体" w:hAnsi="宋体"/>
              </w:rPr>
              <w:t>3.1</w:t>
            </w:r>
            <w:r w:rsidRPr="002420DB">
              <w:rPr>
                <w:rFonts w:ascii="宋体" w:hAnsi="宋体" w:hint="eastAsia"/>
              </w:rPr>
              <w:t xml:space="preserve"> GHz CPU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2420DB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2420DB">
              <w:rPr>
                <w:rFonts w:ascii="宋体" w:hAnsi="宋体" w:hint="eastAsia"/>
              </w:rPr>
              <w:t>内存：≥</w:t>
            </w:r>
            <w:r>
              <w:rPr>
                <w:rFonts w:ascii="宋体" w:hAnsi="宋体"/>
              </w:rPr>
              <w:t>16</w:t>
            </w:r>
            <w:r w:rsidRPr="002420DB">
              <w:rPr>
                <w:rFonts w:ascii="宋体" w:hAnsi="宋体" w:hint="eastAsia"/>
              </w:rPr>
              <w:t xml:space="preserve"> GB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2420DB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2420DB">
              <w:rPr>
                <w:rFonts w:ascii="宋体" w:hAnsi="宋体" w:hint="eastAsia"/>
              </w:rPr>
              <w:t>硬盘：</w:t>
            </w:r>
            <w:r>
              <w:rPr>
                <w:rFonts w:ascii="宋体" w:hAnsi="宋体"/>
              </w:rPr>
              <w:t>500</w:t>
            </w:r>
            <w:r w:rsidRPr="002420DB">
              <w:rPr>
                <w:rFonts w:ascii="宋体" w:hAnsi="宋体" w:hint="eastAsia"/>
              </w:rPr>
              <w:t xml:space="preserve"> GB SATA 3.0GB/s及 8 MB数据高速缓存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2420DB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2420DB">
              <w:rPr>
                <w:rFonts w:ascii="宋体" w:hAnsi="宋体" w:hint="eastAsia"/>
              </w:rPr>
              <w:t xml:space="preserve">操作系统：Windows® </w:t>
            </w:r>
            <w:r>
              <w:rPr>
                <w:rFonts w:ascii="宋体" w:hAnsi="宋体"/>
              </w:rPr>
              <w:t>7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 w:val="restart"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2.3</w:t>
            </w:r>
          </w:p>
        </w:tc>
        <w:tc>
          <w:tcPr>
            <w:tcW w:w="1915" w:type="dxa"/>
            <w:vMerge w:val="restart"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</w:rPr>
            </w:pPr>
            <w:r w:rsidRPr="00693F23">
              <w:rPr>
                <w:rFonts w:ascii="宋体" w:hAnsi="宋体" w:hint="eastAsia"/>
              </w:rPr>
              <w:t># 服务器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FE6D46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296280">
              <w:rPr>
                <w:rFonts w:ascii="宋体" w:hAnsi="宋体" w:hint="eastAsia"/>
              </w:rPr>
              <w:t>处理器：</w:t>
            </w:r>
            <w:r>
              <w:rPr>
                <w:rFonts w:ascii="宋体" w:hAnsi="宋体" w:hint="eastAsia"/>
              </w:rPr>
              <w:t>4</w:t>
            </w:r>
            <w:r w:rsidRPr="00296280">
              <w:rPr>
                <w:rFonts w:ascii="宋体" w:hAnsi="宋体" w:hint="eastAsia"/>
              </w:rPr>
              <w:t>个CPU、规格为20c、频率≥2.5G；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FE6D46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内存≥512G； 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5E045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FE6D46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存储≥50T；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FE6D46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NAS≥50T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 w:val="restart"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2.4</w:t>
            </w:r>
          </w:p>
        </w:tc>
        <w:tc>
          <w:tcPr>
            <w:tcW w:w="1915" w:type="dxa"/>
            <w:vMerge w:val="restart"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  <w:r w:rsidRPr="00693F23">
              <w:rPr>
                <w:rFonts w:ascii="宋体" w:hAnsi="宋体" w:hint="eastAsia"/>
              </w:rPr>
              <w:t>系统软件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296280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296280">
              <w:rPr>
                <w:rFonts w:ascii="宋体" w:hAnsi="宋体" w:hint="eastAsia"/>
              </w:rPr>
              <w:t>具备仪器控制系统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296280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296280">
              <w:rPr>
                <w:rFonts w:ascii="宋体" w:hAnsi="宋体" w:hint="eastAsia"/>
              </w:rPr>
              <w:t>具备实时图像分析和碱基检出系统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/>
              </w:rPr>
            </w:pPr>
            <w:r w:rsidRPr="00415858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915" w:type="dxa"/>
            <w:vAlign w:val="center"/>
          </w:tcPr>
          <w:p w:rsidR="00693F23" w:rsidRPr="003D6649" w:rsidRDefault="00693F23" w:rsidP="00693F23">
            <w:pPr>
              <w:jc w:val="center"/>
              <w:rPr>
                <w:rFonts w:ascii="宋体" w:hAnsi="宋体"/>
                <w:b/>
              </w:rPr>
            </w:pPr>
            <w:r w:rsidRPr="003D6649">
              <w:rPr>
                <w:rFonts w:ascii="宋体" w:hAnsi="宋体" w:hint="eastAsia"/>
                <w:b/>
              </w:rPr>
              <w:t>功能要求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A42BD1" w:rsidRDefault="00693F23" w:rsidP="00693F23">
            <w:pPr>
              <w:rPr>
                <w:rFonts w:ascii="宋体" w:hAnsi="宋体"/>
              </w:rPr>
            </w:pP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 w:val="restart"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3.1</w:t>
            </w:r>
          </w:p>
        </w:tc>
        <w:tc>
          <w:tcPr>
            <w:tcW w:w="1915" w:type="dxa"/>
            <w:vMerge w:val="restart"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  <w:r w:rsidRPr="00693F23">
              <w:rPr>
                <w:rFonts w:ascii="宋体" w:hAnsi="宋体" w:hint="eastAsia"/>
              </w:rPr>
              <w:t># 技术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DNA序列分析精度98.5％或以上，长度可达850bp或以上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24小时测序量达280样品数以上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有针对困难模板的专用试剂盒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有针对人类功能基因再测序的配套试剂盒系统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DNA序列分析精度98.5％或以上，长度可达850bp或以上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 w:val="restart"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3.2</w:t>
            </w:r>
          </w:p>
        </w:tc>
        <w:tc>
          <w:tcPr>
            <w:tcW w:w="1915" w:type="dxa"/>
            <w:vMerge w:val="restart"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  <w:r w:rsidRPr="00693F23">
              <w:rPr>
                <w:rFonts w:ascii="宋体" w:hAnsi="宋体" w:hint="eastAsia"/>
              </w:rPr>
              <w:t>性能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296280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 w:rsidRPr="0053395E">
              <w:rPr>
                <w:rFonts w:ascii="宋体" w:hAnsi="宋体"/>
              </w:rPr>
              <w:t xml:space="preserve"> 可同时进行6色荧光的实时检测</w:t>
            </w:r>
            <w:r>
              <w:rPr>
                <w:rFonts w:ascii="宋体" w:hAnsi="宋体" w:hint="eastAsia"/>
              </w:rPr>
              <w:t>；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296280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 w:rsidRPr="0053395E">
              <w:rPr>
                <w:rFonts w:ascii="宋体" w:hAnsi="宋体"/>
              </w:rPr>
              <w:t xml:space="preserve"> 片段分析分辨率：精确度达±0.15bp；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296280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53395E">
              <w:rPr>
                <w:rFonts w:ascii="宋体" w:hAnsi="宋体"/>
              </w:rPr>
              <w:t>可进行大规模STR研究</w:t>
            </w:r>
            <w:r>
              <w:rPr>
                <w:rFonts w:ascii="宋体" w:hAnsi="宋体" w:hint="eastAsia"/>
              </w:rPr>
              <w:t>；</w:t>
            </w:r>
            <w:r w:rsidRPr="00296280">
              <w:rPr>
                <w:rFonts w:ascii="宋体" w:hAnsi="宋体" w:hint="eastAsia"/>
              </w:rPr>
              <w:t xml:space="preserve"> 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296280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53395E">
              <w:rPr>
                <w:rFonts w:ascii="宋体" w:hAnsi="宋体"/>
              </w:rPr>
              <w:t>电泳操作温度：18℃-65℃，适合进行变性胶电泳的SSCP突变分析。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 w:val="restart"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3.3</w:t>
            </w:r>
          </w:p>
        </w:tc>
        <w:tc>
          <w:tcPr>
            <w:tcW w:w="1915" w:type="dxa"/>
            <w:vMerge w:val="restart"/>
            <w:vAlign w:val="center"/>
          </w:tcPr>
          <w:p w:rsidR="00693F23" w:rsidRPr="00553342" w:rsidRDefault="00693F23" w:rsidP="00693F23">
            <w:pPr>
              <w:jc w:val="center"/>
              <w:rPr>
                <w:rFonts w:ascii="宋体" w:hAnsi="宋体"/>
              </w:rPr>
            </w:pPr>
            <w:r w:rsidRPr="00693F23">
              <w:rPr>
                <w:rFonts w:ascii="宋体" w:hAnsi="宋体" w:hint="eastAsia"/>
              </w:rPr>
              <w:t>应用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296280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C74520">
              <w:rPr>
                <w:rFonts w:ascii="宋体" w:hAnsi="宋体"/>
              </w:rPr>
              <w:t>通用于1400多种细菌和900多种真菌分型的微生物鉴定试剂盒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5334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296280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53395E">
              <w:rPr>
                <w:rFonts w:ascii="宋体" w:hAnsi="宋体"/>
              </w:rPr>
              <w:t>适用于全基因组连锁分析和疾病基因定位研究的配套试剂盒。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5334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296280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 w:rsidRPr="0053395E">
              <w:rPr>
                <w:rFonts w:ascii="宋体" w:hAnsi="宋体"/>
              </w:rPr>
              <w:t xml:space="preserve"> 适用于单泳道多重SNP位点检测的配套试剂盒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 w:val="restart"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3.4</w:t>
            </w:r>
          </w:p>
        </w:tc>
        <w:tc>
          <w:tcPr>
            <w:tcW w:w="1915" w:type="dxa"/>
            <w:vMerge w:val="restart"/>
            <w:vAlign w:val="center"/>
          </w:tcPr>
          <w:p w:rsidR="00693F23" w:rsidRPr="00553342" w:rsidRDefault="00693F23" w:rsidP="00693F23">
            <w:pPr>
              <w:jc w:val="center"/>
              <w:rPr>
                <w:rFonts w:ascii="宋体" w:hAnsi="宋体"/>
              </w:rPr>
            </w:pPr>
            <w:r w:rsidRPr="00693F23">
              <w:rPr>
                <w:rFonts w:ascii="宋体" w:hAnsi="宋体" w:hint="eastAsia"/>
              </w:rPr>
              <w:t>#软件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每一碱基判读均有国际公认的质量评分系统（Phred Q20），精确度达98.5%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5334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真实反映峰高比例，能精确自动辨认杂合子位置，不漏检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5334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采用Oracle数据库，满足高通量分析，24小时测序分析达84,000碱基数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5334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高速、高通量，每小时可处理5万以上基因型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5334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可自动剔除干扰峰，不需要人工修正，输出表格简单易懂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5334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采用Oracle 数据库，可以大规模搜索和管理数据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Merge/>
            <w:vAlign w:val="center"/>
          </w:tcPr>
          <w:p w:rsidR="00693F23" w:rsidRPr="00A42BD1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5" w:type="dxa"/>
            <w:vMerge/>
            <w:vAlign w:val="center"/>
          </w:tcPr>
          <w:p w:rsidR="00693F23" w:rsidRPr="00553342" w:rsidRDefault="00693F23" w:rsidP="00693F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37" w:type="dxa"/>
            <w:gridSpan w:val="8"/>
            <w:vAlign w:val="center"/>
          </w:tcPr>
          <w:p w:rsidR="00693F23" w:rsidRPr="008F0B9F" w:rsidRDefault="00693F23" w:rsidP="00693F23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8F0B9F">
              <w:rPr>
                <w:rFonts w:ascii="宋体" w:hAnsi="宋体" w:hint="eastAsia"/>
              </w:rPr>
              <w:t>有现成六色荧光片段分析参数设置,可方便进行STR分析，连锁分析，SNP分析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/>
              </w:rPr>
            </w:pPr>
            <w:r w:rsidRPr="00415858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915" w:type="dxa"/>
            <w:vAlign w:val="center"/>
          </w:tcPr>
          <w:p w:rsidR="00693F23" w:rsidRPr="003D6649" w:rsidRDefault="00693F23" w:rsidP="00693F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其他服务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553342" w:rsidRDefault="00693F23" w:rsidP="00693F23">
            <w:pPr>
              <w:jc w:val="left"/>
              <w:rPr>
                <w:rFonts w:ascii="宋体" w:hAnsi="宋体"/>
              </w:rPr>
            </w:pP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宋体"/>
              </w:rPr>
            </w:pPr>
            <w:r w:rsidRPr="00415858">
              <w:rPr>
                <w:rFonts w:ascii="仿宋" w:eastAsia="仿宋" w:hAnsi="仿宋" w:cs="宋体"/>
              </w:rPr>
              <w:t>4.1</w:t>
            </w:r>
          </w:p>
        </w:tc>
        <w:tc>
          <w:tcPr>
            <w:tcW w:w="1915" w:type="dxa"/>
            <w:vAlign w:val="center"/>
          </w:tcPr>
          <w:p w:rsidR="00693F23" w:rsidRPr="00F00DED" w:rsidRDefault="00693F23" w:rsidP="00693F23">
            <w:pPr>
              <w:rPr>
                <w:rFonts w:ascii="宋体" w:hAnsi="宋体" w:cs="宋体"/>
              </w:rPr>
            </w:pPr>
            <w:r w:rsidRPr="00F00DED">
              <w:rPr>
                <w:rFonts w:ascii="宋体" w:hAnsi="宋体" w:cs="宋体"/>
              </w:rPr>
              <w:t xml:space="preserve"># </w:t>
            </w:r>
            <w:r w:rsidRPr="00F00DED">
              <w:rPr>
                <w:rFonts w:ascii="宋体" w:hAnsi="宋体" w:cs="宋体" w:hint="eastAsia"/>
              </w:rPr>
              <w:t>收费标准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F00DED" w:rsidRDefault="00693F23" w:rsidP="00693F23">
            <w:pPr>
              <w:jc w:val="left"/>
              <w:rPr>
                <w:rFonts w:ascii="宋体" w:hAnsi="宋体" w:cs="宋体"/>
              </w:rPr>
            </w:pPr>
            <w:r w:rsidRPr="00F00DED">
              <w:rPr>
                <w:rFonts w:ascii="宋体" w:hAnsi="宋体" w:cs="宋体" w:hint="eastAsia"/>
              </w:rPr>
              <w:t>质保期外仅收取配件费，免收维修费，上门</w:t>
            </w:r>
            <w:r w:rsidRPr="00F00DED">
              <w:rPr>
                <w:rFonts w:ascii="宋体" w:hAnsi="宋体" w:cs="宋体"/>
              </w:rPr>
              <w:t>费</w:t>
            </w:r>
            <w:r w:rsidRPr="00F00DED">
              <w:rPr>
                <w:rFonts w:ascii="宋体" w:hAnsi="宋体" w:cs="宋体" w:hint="eastAsia"/>
              </w:rPr>
              <w:t>、</w:t>
            </w:r>
            <w:r w:rsidRPr="00F00DED">
              <w:rPr>
                <w:rFonts w:ascii="宋体" w:hAnsi="宋体" w:cs="宋体"/>
              </w:rPr>
              <w:t>人工费</w:t>
            </w:r>
            <w:r w:rsidRPr="00F00DED">
              <w:rPr>
                <w:rFonts w:ascii="宋体" w:hAnsi="宋体" w:cs="宋体" w:hint="eastAsia"/>
              </w:rPr>
              <w:t>等</w:t>
            </w:r>
            <w:r w:rsidRPr="00F00DED">
              <w:rPr>
                <w:rFonts w:ascii="宋体" w:hAnsi="宋体" w:cs="宋体"/>
              </w:rPr>
              <w:t>额外费用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宋体"/>
              </w:rPr>
            </w:pPr>
            <w:r w:rsidRPr="00415858">
              <w:rPr>
                <w:rFonts w:ascii="仿宋" w:eastAsia="仿宋" w:hAnsi="仿宋" w:cs="宋体"/>
              </w:rPr>
              <w:t>4.2</w:t>
            </w:r>
          </w:p>
        </w:tc>
        <w:tc>
          <w:tcPr>
            <w:tcW w:w="1915" w:type="dxa"/>
            <w:vAlign w:val="center"/>
          </w:tcPr>
          <w:p w:rsidR="00693F23" w:rsidRPr="00F00DED" w:rsidRDefault="00693F23" w:rsidP="00693F23">
            <w:pPr>
              <w:rPr>
                <w:rFonts w:ascii="宋体" w:hAnsi="宋体" w:cs="宋体"/>
              </w:rPr>
            </w:pPr>
            <w:r w:rsidRPr="00F00DED">
              <w:rPr>
                <w:rFonts w:ascii="宋体" w:hAnsi="宋体" w:cs="宋体" w:hint="eastAsia"/>
              </w:rPr>
              <w:t>★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F00DED">
              <w:rPr>
                <w:rFonts w:ascii="宋体" w:hAnsi="宋体" w:cs="宋体" w:hint="eastAsia"/>
              </w:rPr>
              <w:t>核查校准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F00DED" w:rsidRDefault="00693F23" w:rsidP="00693F23">
            <w:pPr>
              <w:jc w:val="left"/>
              <w:rPr>
                <w:rFonts w:ascii="宋体" w:hAnsi="宋体" w:cs="宋体"/>
              </w:rPr>
            </w:pPr>
            <w:r w:rsidRPr="00F00DED">
              <w:rPr>
                <w:rFonts w:ascii="宋体" w:hAnsi="宋体" w:cs="宋体" w:hint="eastAsia"/>
              </w:rPr>
              <w:t>设备使用</w:t>
            </w:r>
            <w:r w:rsidRPr="00F00DED">
              <w:rPr>
                <w:rFonts w:ascii="宋体" w:hAnsi="宋体" w:cs="宋体"/>
              </w:rPr>
              <w:t>至淘汰报废</w:t>
            </w:r>
            <w:r w:rsidRPr="00F00DED">
              <w:rPr>
                <w:rFonts w:ascii="宋体" w:hAnsi="宋体" w:cs="宋体" w:hint="eastAsia"/>
              </w:rPr>
              <w:t>前</w:t>
            </w:r>
            <w:r w:rsidRPr="00F00DED">
              <w:rPr>
                <w:rFonts w:ascii="宋体" w:hAnsi="宋体" w:cs="宋体"/>
              </w:rPr>
              <w:t>，</w:t>
            </w:r>
            <w:r w:rsidRPr="00F00DED">
              <w:rPr>
                <w:rFonts w:ascii="宋体" w:hAnsi="宋体" w:cs="宋体" w:hint="eastAsia"/>
              </w:rPr>
              <w:t>每年由</w:t>
            </w:r>
            <w:r w:rsidRPr="00F00DED">
              <w:rPr>
                <w:rFonts w:ascii="宋体" w:hAnsi="宋体" w:cs="宋体"/>
              </w:rPr>
              <w:t>厂家工程师</w:t>
            </w:r>
            <w:r w:rsidRPr="00F00DED">
              <w:rPr>
                <w:rFonts w:ascii="宋体" w:hAnsi="宋体" w:cs="宋体" w:hint="eastAsia"/>
              </w:rPr>
              <w:t>至少</w:t>
            </w:r>
            <w:r w:rsidRPr="00F00DED">
              <w:rPr>
                <w:rFonts w:ascii="宋体" w:hAnsi="宋体" w:cs="宋体"/>
              </w:rPr>
              <w:t>上门一次</w:t>
            </w:r>
            <w:r w:rsidRPr="00F00DED">
              <w:rPr>
                <w:rFonts w:ascii="宋体" w:hAnsi="宋体" w:cs="宋体" w:hint="eastAsia"/>
              </w:rPr>
              <w:t>提供原厂核查，</w:t>
            </w:r>
            <w:r w:rsidRPr="00F00DED">
              <w:rPr>
                <w:rFonts w:ascii="宋体" w:hAnsi="宋体" w:cs="宋体"/>
              </w:rPr>
              <w:t>并提供</w:t>
            </w:r>
            <w:r w:rsidRPr="00F00DED">
              <w:rPr>
                <w:rFonts w:ascii="宋体" w:hAnsi="宋体" w:cs="宋体" w:hint="eastAsia"/>
              </w:rPr>
              <w:t>校准报告（免费）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Pr="00415858" w:rsidRDefault="00693F23" w:rsidP="00693F23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4</w:t>
            </w:r>
            <w:r>
              <w:rPr>
                <w:rFonts w:ascii="仿宋" w:eastAsia="仿宋" w:hAnsi="仿宋" w:cs="宋体"/>
              </w:rPr>
              <w:t>.3</w:t>
            </w:r>
          </w:p>
        </w:tc>
        <w:tc>
          <w:tcPr>
            <w:tcW w:w="1915" w:type="dxa"/>
            <w:vAlign w:val="center"/>
          </w:tcPr>
          <w:p w:rsidR="00693F23" w:rsidRPr="00F00DED" w:rsidRDefault="00693F23" w:rsidP="00693F23">
            <w:pPr>
              <w:rPr>
                <w:rFonts w:ascii="宋体" w:hAnsi="宋体" w:cs="宋体"/>
              </w:rPr>
            </w:pPr>
            <w:r w:rsidRPr="00F00DED">
              <w:rPr>
                <w:rFonts w:ascii="宋体" w:hAnsi="宋体" w:cs="宋体"/>
              </w:rPr>
              <w:t>#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扩展检测能力</w:t>
            </w:r>
          </w:p>
        </w:tc>
        <w:tc>
          <w:tcPr>
            <w:tcW w:w="6837" w:type="dxa"/>
            <w:gridSpan w:val="8"/>
            <w:vAlign w:val="center"/>
          </w:tcPr>
          <w:p w:rsidR="00693F23" w:rsidRPr="00F00DED" w:rsidRDefault="00693F23" w:rsidP="00693F23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具备高通量测序扩展能力，提供相关配套设备，需在交货清单中详细注明名称、型号，数量。</w:t>
            </w:r>
          </w:p>
        </w:tc>
      </w:tr>
      <w:tr w:rsidR="00693F23">
        <w:trPr>
          <w:trHeight w:val="397"/>
          <w:jc w:val="center"/>
        </w:trPr>
        <w:tc>
          <w:tcPr>
            <w:tcW w:w="10000" w:type="dxa"/>
            <w:gridSpan w:val="11"/>
            <w:vAlign w:val="center"/>
          </w:tcPr>
          <w:p w:rsidR="00693F23" w:rsidRDefault="0069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32"/>
              </w:rPr>
              <w:t>耗材明细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Default="00693F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287" w:type="dxa"/>
            <w:gridSpan w:val="4"/>
            <w:vAlign w:val="center"/>
          </w:tcPr>
          <w:p w:rsidR="00693F23" w:rsidRDefault="00693F23">
            <w:pPr>
              <w:jc w:val="center"/>
              <w:rPr>
                <w:b/>
                <w:bCs/>
              </w:rPr>
            </w:pPr>
            <w:r w:rsidRPr="00693F23">
              <w:rPr>
                <w:rFonts w:hint="eastAsia"/>
                <w:b/>
                <w:bCs/>
              </w:rPr>
              <w:t>★</w:t>
            </w:r>
            <w:r>
              <w:rPr>
                <w:rFonts w:hint="eastAsia"/>
                <w:b/>
                <w:bCs/>
              </w:rPr>
              <w:t>耗材参数</w:t>
            </w:r>
          </w:p>
        </w:tc>
        <w:tc>
          <w:tcPr>
            <w:tcW w:w="6465" w:type="dxa"/>
            <w:gridSpan w:val="5"/>
            <w:vAlign w:val="center"/>
          </w:tcPr>
          <w:p w:rsidR="00693F23" w:rsidRDefault="00693F23" w:rsidP="00693F2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、用途：用于基因测序；</w:t>
            </w:r>
          </w:p>
          <w:p w:rsidR="00693F23" w:rsidRDefault="00693F23" w:rsidP="00693F2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、资质要求：获得药监局备案认证；</w:t>
            </w:r>
          </w:p>
          <w:p w:rsidR="00693F23" w:rsidRDefault="00693F23" w:rsidP="00693F2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、试剂、耗材名称、规格以医疗注册证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备案证的名称、规格为准；</w:t>
            </w:r>
          </w:p>
          <w:p w:rsidR="00693F23" w:rsidRDefault="00693F23" w:rsidP="00693F2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、不作为医疗器械管理的试剂、耗材，需提供证明，产品名称、规格以标签或产品合格证标注的名称、规格为准；</w:t>
            </w:r>
          </w:p>
          <w:p w:rsidR="00693F23" w:rsidRDefault="00693F23" w:rsidP="00693F2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、如每个测试涉及多个品规或产品，须另行附清单，标注名称、规格、单人份价格，包装规格，以及包装价格；</w:t>
            </w:r>
          </w:p>
          <w:p w:rsidR="00693F23" w:rsidRDefault="00693F23" w:rsidP="00693F2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、每测试最高限价，包含单基因测序，高通量测序以及所有辅助耗材，须另行附清单，标注名称、规格、单人份价格，包装规格，以及包装价格。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Default="00693F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287" w:type="dxa"/>
            <w:gridSpan w:val="4"/>
            <w:vAlign w:val="center"/>
          </w:tcPr>
          <w:p w:rsidR="00693F23" w:rsidRDefault="00693F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耗材名称、规格</w:t>
            </w:r>
          </w:p>
        </w:tc>
        <w:tc>
          <w:tcPr>
            <w:tcW w:w="6465" w:type="dxa"/>
            <w:gridSpan w:val="5"/>
            <w:vAlign w:val="center"/>
          </w:tcPr>
          <w:p w:rsidR="00693F23" w:rsidRDefault="00693F23" w:rsidP="00693F23">
            <w:r>
              <w:rPr>
                <w:rFonts w:hint="eastAsia"/>
              </w:rPr>
              <w:t>基因测序试剂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测试</w:t>
            </w:r>
          </w:p>
          <w:p w:rsidR="00693F23" w:rsidRDefault="00693F23" w:rsidP="00693F23">
            <w:r>
              <w:rPr>
                <w:rFonts w:hint="eastAsia"/>
              </w:rPr>
              <w:t>核酸提取试剂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人份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Default="00693F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287" w:type="dxa"/>
            <w:gridSpan w:val="4"/>
            <w:vAlign w:val="center"/>
          </w:tcPr>
          <w:p w:rsidR="00693F23" w:rsidRDefault="00693F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耗材年用量</w:t>
            </w:r>
          </w:p>
        </w:tc>
        <w:tc>
          <w:tcPr>
            <w:tcW w:w="6465" w:type="dxa"/>
            <w:gridSpan w:val="5"/>
            <w:vAlign w:val="center"/>
          </w:tcPr>
          <w:p w:rsidR="00693F23" w:rsidRDefault="00693F23" w:rsidP="00693F23">
            <w:r>
              <w:t>120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Default="00693F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87" w:type="dxa"/>
            <w:gridSpan w:val="4"/>
            <w:vAlign w:val="center"/>
          </w:tcPr>
          <w:p w:rsidR="00693F23" w:rsidRDefault="00693F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589" w:type="dxa"/>
            <w:vAlign w:val="center"/>
          </w:tcPr>
          <w:p w:rsidR="00693F23" w:rsidRDefault="00693F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1580" w:type="dxa"/>
            <w:gridSpan w:val="2"/>
            <w:vAlign w:val="center"/>
          </w:tcPr>
          <w:p w:rsidR="00693F23" w:rsidRDefault="00693F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年预估量</w:t>
            </w:r>
          </w:p>
          <w:p w:rsidR="00693F23" w:rsidRDefault="00693F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（台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年）</w:t>
            </w:r>
          </w:p>
        </w:tc>
        <w:tc>
          <w:tcPr>
            <w:tcW w:w="1559" w:type="dxa"/>
            <w:vAlign w:val="center"/>
          </w:tcPr>
          <w:p w:rsidR="00693F23" w:rsidRDefault="00693F23">
            <w:pPr>
              <w:ind w:firstLineChars="100" w:firstLine="24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最高限价</w:t>
            </w:r>
          </w:p>
          <w:p w:rsidR="00693F23" w:rsidRDefault="00693F23">
            <w:pPr>
              <w:ind w:firstLineChars="100" w:firstLine="24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（单价）</w:t>
            </w:r>
            <w:r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737" w:type="dxa"/>
            <w:vAlign w:val="center"/>
          </w:tcPr>
          <w:p w:rsidR="00693F23" w:rsidRDefault="00693F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最高限价</w:t>
            </w:r>
          </w:p>
          <w:p w:rsidR="00693F23" w:rsidRDefault="00693F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（总价）元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Default="00693F23" w:rsidP="004C14F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87" w:type="dxa"/>
            <w:gridSpan w:val="4"/>
            <w:vAlign w:val="center"/>
          </w:tcPr>
          <w:p w:rsidR="00693F23" w:rsidRDefault="00693F23" w:rsidP="00693F23">
            <w:pPr>
              <w:jc w:val="center"/>
            </w:pPr>
            <w:r>
              <w:rPr>
                <w:rFonts w:hint="eastAsia"/>
              </w:rPr>
              <w:t>基因测序试剂</w:t>
            </w:r>
          </w:p>
        </w:tc>
        <w:tc>
          <w:tcPr>
            <w:tcW w:w="1589" w:type="dxa"/>
            <w:vAlign w:val="center"/>
          </w:tcPr>
          <w:p w:rsidR="00693F23" w:rsidRDefault="00693F23" w:rsidP="00693F23">
            <w:pPr>
              <w:jc w:val="center"/>
            </w:pPr>
            <w:r>
              <w:rPr>
                <w:rFonts w:hint="eastAsia"/>
              </w:rPr>
              <w:t>测试</w:t>
            </w:r>
          </w:p>
        </w:tc>
        <w:tc>
          <w:tcPr>
            <w:tcW w:w="1580" w:type="dxa"/>
            <w:gridSpan w:val="2"/>
            <w:vAlign w:val="center"/>
          </w:tcPr>
          <w:p w:rsidR="00693F23" w:rsidRDefault="00693F23" w:rsidP="00693F23">
            <w:pPr>
              <w:jc w:val="center"/>
            </w:pPr>
            <w:r>
              <w:t>150</w:t>
            </w:r>
            <w:r>
              <w:rPr>
                <w:rFonts w:hint="eastAsia"/>
              </w:rPr>
              <w:t>测试</w:t>
            </w:r>
          </w:p>
        </w:tc>
        <w:tc>
          <w:tcPr>
            <w:tcW w:w="1559" w:type="dxa"/>
            <w:vAlign w:val="center"/>
          </w:tcPr>
          <w:p w:rsidR="00693F23" w:rsidRDefault="00693F23" w:rsidP="00693F23">
            <w:pPr>
              <w:ind w:firstLineChars="100" w:firstLine="240"/>
              <w:jc w:val="center"/>
            </w:pPr>
            <w:r>
              <w:rPr>
                <w:rFonts w:hint="eastAsia"/>
              </w:rPr>
              <w:t>6</w:t>
            </w:r>
            <w:r>
              <w:t>000</w:t>
            </w:r>
          </w:p>
        </w:tc>
        <w:tc>
          <w:tcPr>
            <w:tcW w:w="1737" w:type="dxa"/>
            <w:vAlign w:val="center"/>
          </w:tcPr>
          <w:p w:rsidR="00693F23" w:rsidRDefault="00693F23" w:rsidP="00693F23">
            <w:pPr>
              <w:jc w:val="center"/>
            </w:pPr>
            <w:r>
              <w:t>900000</w:t>
            </w:r>
          </w:p>
        </w:tc>
      </w:tr>
      <w:tr w:rsidR="00693F23" w:rsidTr="00DB1940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693F23" w:rsidRDefault="00693F23" w:rsidP="004C14F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87" w:type="dxa"/>
            <w:gridSpan w:val="4"/>
            <w:vAlign w:val="center"/>
          </w:tcPr>
          <w:p w:rsidR="00693F23" w:rsidRDefault="00693F23" w:rsidP="00693F23">
            <w:pPr>
              <w:jc w:val="center"/>
            </w:pPr>
            <w:r>
              <w:rPr>
                <w:rFonts w:hint="eastAsia"/>
              </w:rPr>
              <w:t>核酸提取试剂</w:t>
            </w:r>
          </w:p>
        </w:tc>
        <w:tc>
          <w:tcPr>
            <w:tcW w:w="1589" w:type="dxa"/>
            <w:vAlign w:val="center"/>
          </w:tcPr>
          <w:p w:rsidR="00693F23" w:rsidRDefault="00693F23" w:rsidP="00693F23">
            <w:pPr>
              <w:jc w:val="center"/>
            </w:pPr>
            <w:r>
              <w:rPr>
                <w:rFonts w:hint="eastAsia"/>
              </w:rPr>
              <w:t>人份</w:t>
            </w:r>
          </w:p>
        </w:tc>
        <w:tc>
          <w:tcPr>
            <w:tcW w:w="1580" w:type="dxa"/>
            <w:gridSpan w:val="2"/>
            <w:vAlign w:val="center"/>
          </w:tcPr>
          <w:p w:rsidR="00693F23" w:rsidRDefault="00693F23" w:rsidP="00693F23">
            <w:pPr>
              <w:jc w:val="center"/>
            </w:pPr>
            <w:r>
              <w:t>6000</w:t>
            </w:r>
            <w:r>
              <w:rPr>
                <w:rFonts w:hint="eastAsia"/>
              </w:rPr>
              <w:t>人份</w:t>
            </w:r>
          </w:p>
        </w:tc>
        <w:tc>
          <w:tcPr>
            <w:tcW w:w="1559" w:type="dxa"/>
            <w:vAlign w:val="center"/>
          </w:tcPr>
          <w:p w:rsidR="00693F23" w:rsidRDefault="00693F23" w:rsidP="00693F23">
            <w:pPr>
              <w:ind w:firstLineChars="100" w:firstLine="240"/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1737" w:type="dxa"/>
            <w:vAlign w:val="center"/>
          </w:tcPr>
          <w:p w:rsidR="00693F23" w:rsidRDefault="00693F23" w:rsidP="00693F23">
            <w:pPr>
              <w:jc w:val="center"/>
            </w:pPr>
            <w:r>
              <w:t>300000</w:t>
            </w:r>
          </w:p>
        </w:tc>
      </w:tr>
      <w:tr w:rsidR="00B36989" w:rsidTr="00DB1940">
        <w:trPr>
          <w:trHeight w:val="397"/>
          <w:jc w:val="center"/>
        </w:trPr>
        <w:tc>
          <w:tcPr>
            <w:tcW w:w="8263" w:type="dxa"/>
            <w:gridSpan w:val="10"/>
            <w:vAlign w:val="center"/>
          </w:tcPr>
          <w:p w:rsidR="00B36989" w:rsidRDefault="00B36989" w:rsidP="00693F23">
            <w:pPr>
              <w:ind w:firstLineChars="100" w:firstLine="24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737" w:type="dxa"/>
            <w:vAlign w:val="center"/>
          </w:tcPr>
          <w:p w:rsidR="00B36989" w:rsidRDefault="00B36989" w:rsidP="00693F23">
            <w:pPr>
              <w:jc w:val="center"/>
            </w:pPr>
            <w:r>
              <w:rPr>
                <w:rFonts w:hint="eastAsia"/>
              </w:rPr>
              <w:t>1200000</w:t>
            </w:r>
          </w:p>
        </w:tc>
      </w:tr>
      <w:tr w:rsidR="00693F23" w:rsidTr="00DB1940">
        <w:trPr>
          <w:gridBefore w:val="1"/>
          <w:wBefore w:w="6" w:type="dxa"/>
          <w:trHeight w:val="397"/>
          <w:jc w:val="center"/>
        </w:trPr>
        <w:tc>
          <w:tcPr>
            <w:tcW w:w="9994" w:type="dxa"/>
            <w:gridSpan w:val="10"/>
            <w:vAlign w:val="center"/>
          </w:tcPr>
          <w:p w:rsidR="00693F23" w:rsidRDefault="00693F23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DB1940" w:rsidTr="00A35558">
        <w:trPr>
          <w:gridBefore w:val="1"/>
          <w:wBefore w:w="6" w:type="dxa"/>
          <w:trHeight w:val="397"/>
          <w:jc w:val="center"/>
        </w:trPr>
        <w:tc>
          <w:tcPr>
            <w:tcW w:w="9994" w:type="dxa"/>
            <w:gridSpan w:val="10"/>
            <w:vAlign w:val="center"/>
          </w:tcPr>
          <w:p w:rsidR="00DB1940" w:rsidRDefault="00DB1940" w:rsidP="00DB1940">
            <w:pPr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售后服务要求</w:t>
            </w:r>
          </w:p>
        </w:tc>
      </w:tr>
      <w:tr w:rsidR="00DB1940" w:rsidTr="00EF34E5">
        <w:trPr>
          <w:gridBefore w:val="1"/>
          <w:wBefore w:w="6" w:type="dxa"/>
          <w:trHeight w:val="397"/>
          <w:jc w:val="center"/>
        </w:trPr>
        <w:tc>
          <w:tcPr>
            <w:tcW w:w="3331" w:type="dxa"/>
            <w:gridSpan w:val="4"/>
            <w:vAlign w:val="center"/>
          </w:tcPr>
          <w:p w:rsidR="00DB1940" w:rsidRDefault="00DB1940" w:rsidP="00CC0F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331" w:type="dxa"/>
            <w:gridSpan w:val="3"/>
            <w:vAlign w:val="center"/>
          </w:tcPr>
          <w:p w:rsidR="00DB1940" w:rsidRPr="00FE6D46" w:rsidRDefault="00DB1940" w:rsidP="00CC0FF7">
            <w:pPr>
              <w:jc w:val="center"/>
              <w:rPr>
                <w:rFonts w:ascii="宋体" w:hAnsi="宋体" w:cs="宋体"/>
              </w:rPr>
            </w:pPr>
            <w:r w:rsidRPr="00FE6D46">
              <w:rPr>
                <w:rFonts w:ascii="宋体" w:hAnsi="宋体" w:cs="宋体" w:hint="eastAsia"/>
              </w:rPr>
              <w:t>质保期</w:t>
            </w:r>
          </w:p>
        </w:tc>
        <w:tc>
          <w:tcPr>
            <w:tcW w:w="3332" w:type="dxa"/>
            <w:gridSpan w:val="3"/>
            <w:vAlign w:val="center"/>
          </w:tcPr>
          <w:p w:rsidR="00DB1940" w:rsidRPr="00FE6D46" w:rsidRDefault="00DB1940" w:rsidP="00CC0FF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叁</w:t>
            </w:r>
            <w:r w:rsidRPr="00FE6D46">
              <w:rPr>
                <w:rFonts w:ascii="宋体" w:hAnsi="宋体" w:cs="宋体" w:hint="eastAsia"/>
              </w:rPr>
              <w:t>年</w:t>
            </w:r>
          </w:p>
        </w:tc>
      </w:tr>
      <w:tr w:rsidR="00DB1940" w:rsidTr="00EF34E5">
        <w:trPr>
          <w:gridBefore w:val="1"/>
          <w:wBefore w:w="6" w:type="dxa"/>
          <w:trHeight w:val="397"/>
          <w:jc w:val="center"/>
        </w:trPr>
        <w:tc>
          <w:tcPr>
            <w:tcW w:w="3331" w:type="dxa"/>
            <w:gridSpan w:val="4"/>
            <w:vAlign w:val="center"/>
          </w:tcPr>
          <w:p w:rsidR="00DB1940" w:rsidRDefault="00DB1940" w:rsidP="00CC0F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331" w:type="dxa"/>
            <w:gridSpan w:val="3"/>
            <w:vAlign w:val="center"/>
          </w:tcPr>
          <w:p w:rsidR="00DB1940" w:rsidRPr="00FE6D46" w:rsidRDefault="00DB1940" w:rsidP="00CC0FF7">
            <w:pPr>
              <w:jc w:val="center"/>
              <w:rPr>
                <w:rFonts w:ascii="宋体" w:hAnsi="宋体" w:cs="宋体"/>
              </w:rPr>
            </w:pPr>
            <w:r w:rsidRPr="00FE6D46">
              <w:rPr>
                <w:rFonts w:ascii="宋体" w:hAnsi="宋体" w:cs="宋体" w:hint="eastAsia"/>
              </w:rPr>
              <w:t>备件库</w:t>
            </w:r>
          </w:p>
        </w:tc>
        <w:tc>
          <w:tcPr>
            <w:tcW w:w="3332" w:type="dxa"/>
            <w:gridSpan w:val="3"/>
            <w:vAlign w:val="center"/>
          </w:tcPr>
          <w:p w:rsidR="00DB1940" w:rsidRDefault="00DB1940" w:rsidP="00CC0FF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国内有备件库</w:t>
            </w:r>
          </w:p>
        </w:tc>
      </w:tr>
      <w:tr w:rsidR="00DB1940" w:rsidTr="00EF34E5">
        <w:trPr>
          <w:gridBefore w:val="1"/>
          <w:wBefore w:w="6" w:type="dxa"/>
          <w:trHeight w:val="397"/>
          <w:jc w:val="center"/>
        </w:trPr>
        <w:tc>
          <w:tcPr>
            <w:tcW w:w="3331" w:type="dxa"/>
            <w:gridSpan w:val="4"/>
            <w:vAlign w:val="center"/>
          </w:tcPr>
          <w:p w:rsidR="00DB1940" w:rsidRDefault="00DB1940" w:rsidP="00CC0F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331" w:type="dxa"/>
            <w:gridSpan w:val="3"/>
            <w:vAlign w:val="center"/>
          </w:tcPr>
          <w:p w:rsidR="00DB1940" w:rsidRPr="00FE6D46" w:rsidRDefault="00DB1940" w:rsidP="00CC0FF7">
            <w:pPr>
              <w:jc w:val="center"/>
              <w:rPr>
                <w:rFonts w:ascii="宋体" w:hAnsi="宋体" w:cs="宋体"/>
              </w:rPr>
            </w:pPr>
            <w:r w:rsidRPr="00FE6D46">
              <w:rPr>
                <w:rFonts w:ascii="宋体" w:hAnsi="宋体" w:cs="宋体" w:hint="eastAsia"/>
              </w:rPr>
              <w:t>维修站</w:t>
            </w:r>
          </w:p>
        </w:tc>
        <w:tc>
          <w:tcPr>
            <w:tcW w:w="3332" w:type="dxa"/>
            <w:gridSpan w:val="3"/>
            <w:vAlign w:val="center"/>
          </w:tcPr>
          <w:p w:rsidR="00DB1940" w:rsidRDefault="00DB1940" w:rsidP="00CC0FF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西安有维修点</w:t>
            </w:r>
          </w:p>
        </w:tc>
      </w:tr>
      <w:tr w:rsidR="00DB1940" w:rsidTr="00EF34E5">
        <w:trPr>
          <w:gridBefore w:val="1"/>
          <w:wBefore w:w="6" w:type="dxa"/>
          <w:trHeight w:val="397"/>
          <w:jc w:val="center"/>
        </w:trPr>
        <w:tc>
          <w:tcPr>
            <w:tcW w:w="3331" w:type="dxa"/>
            <w:gridSpan w:val="4"/>
            <w:vAlign w:val="center"/>
          </w:tcPr>
          <w:p w:rsidR="00DB1940" w:rsidRDefault="00DB1940" w:rsidP="00CC0F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331" w:type="dxa"/>
            <w:gridSpan w:val="3"/>
            <w:vAlign w:val="center"/>
          </w:tcPr>
          <w:p w:rsidR="00DB1940" w:rsidRPr="00FE6D46" w:rsidRDefault="00DB1940" w:rsidP="00CC0FF7">
            <w:pPr>
              <w:jc w:val="center"/>
              <w:rPr>
                <w:rFonts w:ascii="宋体" w:hAnsi="宋体" w:cs="宋体"/>
              </w:rPr>
            </w:pPr>
            <w:r w:rsidRPr="00FE6D46">
              <w:rPr>
                <w:rFonts w:ascii="宋体" w:hAnsi="宋体" w:cs="宋体" w:hint="eastAsia"/>
              </w:rPr>
              <w:t>收费标准</w:t>
            </w:r>
          </w:p>
        </w:tc>
        <w:tc>
          <w:tcPr>
            <w:tcW w:w="3332" w:type="dxa"/>
            <w:gridSpan w:val="3"/>
            <w:vAlign w:val="center"/>
          </w:tcPr>
          <w:p w:rsidR="00DB1940" w:rsidRPr="00FE6D46" w:rsidRDefault="00DB1940" w:rsidP="00CC0FF7">
            <w:pPr>
              <w:rPr>
                <w:rFonts w:ascii="宋体" w:hAnsi="宋体" w:cs="宋体"/>
              </w:rPr>
            </w:pPr>
            <w:r w:rsidRPr="00FE6D46">
              <w:rPr>
                <w:rFonts w:ascii="宋体" w:hAnsi="宋体" w:cs="宋体" w:hint="eastAsia"/>
              </w:rPr>
              <w:t>保修期内免费维修，保修期外按照合同报价维修。</w:t>
            </w:r>
          </w:p>
        </w:tc>
      </w:tr>
      <w:tr w:rsidR="00DB1940" w:rsidTr="00EF34E5">
        <w:trPr>
          <w:gridBefore w:val="1"/>
          <w:wBefore w:w="6" w:type="dxa"/>
          <w:trHeight w:val="397"/>
          <w:jc w:val="center"/>
        </w:trPr>
        <w:tc>
          <w:tcPr>
            <w:tcW w:w="3331" w:type="dxa"/>
            <w:gridSpan w:val="4"/>
            <w:vAlign w:val="center"/>
          </w:tcPr>
          <w:p w:rsidR="00DB1940" w:rsidRDefault="00DB1940" w:rsidP="00CC0F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331" w:type="dxa"/>
            <w:gridSpan w:val="3"/>
            <w:vAlign w:val="center"/>
          </w:tcPr>
          <w:p w:rsidR="00DB1940" w:rsidRPr="00FE6D46" w:rsidRDefault="00DB1940" w:rsidP="00CC0FF7">
            <w:pPr>
              <w:jc w:val="center"/>
              <w:rPr>
                <w:rFonts w:ascii="宋体" w:hAnsi="宋体" w:cs="宋体"/>
              </w:rPr>
            </w:pPr>
            <w:r w:rsidRPr="00FE6D46">
              <w:rPr>
                <w:rFonts w:ascii="宋体" w:hAnsi="宋体" w:cs="宋体" w:hint="eastAsia"/>
              </w:rPr>
              <w:t>培训支持</w:t>
            </w:r>
          </w:p>
        </w:tc>
        <w:tc>
          <w:tcPr>
            <w:tcW w:w="3332" w:type="dxa"/>
            <w:gridSpan w:val="3"/>
            <w:vAlign w:val="center"/>
          </w:tcPr>
          <w:p w:rsidR="00DB1940" w:rsidRPr="00FE6D46" w:rsidRDefault="00DB1940" w:rsidP="00CC0FF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现场培训</w:t>
            </w:r>
          </w:p>
        </w:tc>
      </w:tr>
      <w:tr w:rsidR="00DB1940" w:rsidTr="00EF34E5">
        <w:trPr>
          <w:gridBefore w:val="1"/>
          <w:wBefore w:w="6" w:type="dxa"/>
          <w:trHeight w:val="397"/>
          <w:jc w:val="center"/>
        </w:trPr>
        <w:tc>
          <w:tcPr>
            <w:tcW w:w="3331" w:type="dxa"/>
            <w:gridSpan w:val="4"/>
            <w:vAlign w:val="center"/>
          </w:tcPr>
          <w:p w:rsidR="00DB1940" w:rsidRDefault="00DB1940" w:rsidP="00CC0F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331" w:type="dxa"/>
            <w:gridSpan w:val="3"/>
            <w:vAlign w:val="center"/>
          </w:tcPr>
          <w:p w:rsidR="00DB1940" w:rsidRPr="00FE6D46" w:rsidRDefault="00DB1940" w:rsidP="00CC0FF7">
            <w:pPr>
              <w:jc w:val="center"/>
              <w:rPr>
                <w:rFonts w:ascii="宋体" w:hAnsi="宋体" w:cs="宋体"/>
              </w:rPr>
            </w:pPr>
            <w:r w:rsidRPr="00FE6D46">
              <w:rPr>
                <w:rFonts w:ascii="宋体" w:hAnsi="宋体" w:cs="宋体" w:hint="eastAsia"/>
              </w:rPr>
              <w:t>维修响应</w:t>
            </w:r>
          </w:p>
        </w:tc>
        <w:tc>
          <w:tcPr>
            <w:tcW w:w="3332" w:type="dxa"/>
            <w:gridSpan w:val="3"/>
            <w:vAlign w:val="center"/>
          </w:tcPr>
          <w:p w:rsidR="00DB1940" w:rsidRPr="00FE6D46" w:rsidRDefault="00DB1940" w:rsidP="00CC0FF7">
            <w:pPr>
              <w:rPr>
                <w:rFonts w:ascii="宋体" w:hAnsi="宋体" w:cs="宋体"/>
              </w:rPr>
            </w:pPr>
            <w:r w:rsidRPr="00FE6D46">
              <w:rPr>
                <w:rFonts w:ascii="宋体" w:hAnsi="宋体" w:cs="宋体" w:hint="eastAsia"/>
              </w:rPr>
              <w:t>厂家直接提供技术服务，设备出现故障时保证24小时内服务维修响应</w:t>
            </w:r>
          </w:p>
        </w:tc>
      </w:tr>
      <w:tr w:rsidR="00DB1940" w:rsidTr="00EF34E5">
        <w:trPr>
          <w:gridBefore w:val="1"/>
          <w:wBefore w:w="6" w:type="dxa"/>
          <w:trHeight w:val="397"/>
          <w:jc w:val="center"/>
        </w:trPr>
        <w:tc>
          <w:tcPr>
            <w:tcW w:w="3331" w:type="dxa"/>
            <w:gridSpan w:val="4"/>
            <w:vAlign w:val="center"/>
          </w:tcPr>
          <w:p w:rsidR="00DB1940" w:rsidRDefault="00DB1940" w:rsidP="00CC0F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331" w:type="dxa"/>
            <w:gridSpan w:val="3"/>
            <w:vAlign w:val="center"/>
          </w:tcPr>
          <w:p w:rsidR="00DB1940" w:rsidRPr="00FE6D46" w:rsidRDefault="00DB1940" w:rsidP="00CC0FF7">
            <w:pPr>
              <w:jc w:val="center"/>
              <w:rPr>
                <w:rFonts w:ascii="宋体" w:hAnsi="宋体" w:cs="宋体"/>
              </w:rPr>
            </w:pPr>
            <w:r w:rsidRPr="00FE6D46">
              <w:rPr>
                <w:rFonts w:ascii="宋体" w:hAnsi="宋体" w:cs="宋体" w:hint="eastAsia"/>
              </w:rPr>
              <w:t>到货时间</w:t>
            </w:r>
          </w:p>
        </w:tc>
        <w:tc>
          <w:tcPr>
            <w:tcW w:w="3332" w:type="dxa"/>
            <w:gridSpan w:val="3"/>
            <w:vAlign w:val="center"/>
          </w:tcPr>
          <w:p w:rsidR="00DB1940" w:rsidRPr="00FE6D46" w:rsidRDefault="00DB1940" w:rsidP="00CC0FF7">
            <w:pPr>
              <w:rPr>
                <w:rFonts w:ascii="宋体" w:hAnsi="宋体" w:cs="宋体"/>
              </w:rPr>
            </w:pPr>
            <w:r w:rsidRPr="00FE6D46">
              <w:rPr>
                <w:rFonts w:ascii="宋体" w:hAnsi="宋体" w:cs="宋体" w:hint="eastAsia"/>
              </w:rPr>
              <w:t>合同签订后一个月内</w:t>
            </w:r>
          </w:p>
        </w:tc>
      </w:tr>
    </w:tbl>
    <w:p w:rsidR="00DE52B0" w:rsidRDefault="00DE52B0" w:rsidP="00DB1940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ascii="宋体" w:hAnsi="宋体"/>
          <w:sz w:val="28"/>
          <w:szCs w:val="28"/>
          <w:lang w:val="zh-CN"/>
        </w:rPr>
      </w:pPr>
    </w:p>
    <w:sectPr w:rsidR="00DE52B0">
      <w:pgSz w:w="11906" w:h="16838"/>
      <w:pgMar w:top="1418" w:right="1134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D6" w:rsidRDefault="00050FD6">
      <w:r>
        <w:separator/>
      </w:r>
    </w:p>
  </w:endnote>
  <w:endnote w:type="continuationSeparator" w:id="0">
    <w:p w:rsidR="00050FD6" w:rsidRDefault="0005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D6" w:rsidRDefault="00050FD6">
      <w:r>
        <w:separator/>
      </w:r>
    </w:p>
  </w:footnote>
  <w:footnote w:type="continuationSeparator" w:id="0">
    <w:p w:rsidR="00050FD6" w:rsidRDefault="0005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44"/>
    <w:multiLevelType w:val="multilevel"/>
    <w:tmpl w:val="052D4344"/>
    <w:lvl w:ilvl="0">
      <w:start w:val="1"/>
      <w:numFmt w:val="decimal"/>
      <w:suff w:val="nothing"/>
      <w:lvlText w:val="%1"/>
      <w:lvlJc w:val="left"/>
      <w:pPr>
        <w:ind w:left="38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541F9C"/>
    <w:multiLevelType w:val="multilevel"/>
    <w:tmpl w:val="05541F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841377"/>
    <w:multiLevelType w:val="multilevel"/>
    <w:tmpl w:val="06841377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">
    <w:nsid w:val="07DA58EE"/>
    <w:multiLevelType w:val="multilevel"/>
    <w:tmpl w:val="07DA58EE"/>
    <w:lvl w:ilvl="0">
      <w:start w:val="1"/>
      <w:numFmt w:val="chineseCountingThousand"/>
      <w:lvlText w:val="（%1）"/>
      <w:lvlJc w:val="left"/>
      <w:pPr>
        <w:tabs>
          <w:tab w:val="left" w:pos="562"/>
        </w:tabs>
        <w:ind w:left="562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B461EF2"/>
    <w:multiLevelType w:val="multilevel"/>
    <w:tmpl w:val="0B461EF2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5">
    <w:nsid w:val="0BD109A4"/>
    <w:multiLevelType w:val="multilevel"/>
    <w:tmpl w:val="0BD109A4"/>
    <w:lvl w:ilvl="0">
      <w:start w:val="1"/>
      <w:numFmt w:val="chineseCountingThousand"/>
      <w:lvlText w:val="（%1）"/>
      <w:lvlJc w:val="left"/>
      <w:pPr>
        <w:tabs>
          <w:tab w:val="left" w:pos="888"/>
        </w:tabs>
        <w:ind w:left="888" w:hanging="420"/>
      </w:pPr>
      <w:rPr>
        <w:rFonts w:ascii="宋体" w:eastAsia="宋体" w:hAnsi="宋体" w:cs="Times New Roman" w:hint="eastAsia"/>
        <w:color w:val="auto"/>
      </w:rPr>
    </w:lvl>
    <w:lvl w:ilvl="1">
      <w:start w:val="1"/>
      <w:numFmt w:val="japaneseCounting"/>
      <w:lvlText w:val="%2、"/>
      <w:lvlJc w:val="left"/>
      <w:pPr>
        <w:ind w:left="205" w:hanging="720"/>
      </w:pPr>
      <w:rPr>
        <w:rFonts w:ascii="黑体" w:eastAsia="黑体" w:hAnsi="Times New Roman" w:cs="Times New Roman" w:hint="default"/>
        <w:sz w:val="21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6">
    <w:nsid w:val="0E7C6F8E"/>
    <w:multiLevelType w:val="multilevel"/>
    <w:tmpl w:val="0E7C6F8E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348"/>
        </w:tabs>
        <w:ind w:left="-34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72"/>
        </w:tabs>
        <w:ind w:left="7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492"/>
        </w:tabs>
        <w:ind w:left="49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912"/>
        </w:tabs>
        <w:ind w:left="91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332"/>
        </w:tabs>
        <w:ind w:left="133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752"/>
        </w:tabs>
        <w:ind w:left="175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172"/>
        </w:tabs>
        <w:ind w:left="217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592"/>
        </w:tabs>
        <w:ind w:left="2592" w:hanging="420"/>
      </w:pPr>
      <w:rPr>
        <w:rFonts w:cs="Times New Roman"/>
      </w:rPr>
    </w:lvl>
  </w:abstractNum>
  <w:abstractNum w:abstractNumId="7">
    <w:nsid w:val="13C65904"/>
    <w:multiLevelType w:val="multilevel"/>
    <w:tmpl w:val="13C6590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4203369"/>
    <w:multiLevelType w:val="multilevel"/>
    <w:tmpl w:val="14203369"/>
    <w:lvl w:ilvl="0">
      <w:start w:val="1"/>
      <w:numFmt w:val="chineseCountingThousand"/>
      <w:lvlText w:val="（%1）"/>
      <w:lvlJc w:val="left"/>
      <w:pPr>
        <w:tabs>
          <w:tab w:val="left" w:pos="1020"/>
        </w:tabs>
        <w:ind w:left="10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1A916EE1"/>
    <w:multiLevelType w:val="multilevel"/>
    <w:tmpl w:val="1A916EE1"/>
    <w:lvl w:ilvl="0">
      <w:start w:val="1"/>
      <w:numFmt w:val="chineseCountingThousand"/>
      <w:lvlText w:val="%1、"/>
      <w:lvlJc w:val="left"/>
      <w:pPr>
        <w:tabs>
          <w:tab w:val="left" w:pos="1020"/>
        </w:tabs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0">
    <w:nsid w:val="1B177851"/>
    <w:multiLevelType w:val="multilevel"/>
    <w:tmpl w:val="1B177851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2438"/>
        </w:tabs>
        <w:ind w:left="243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58"/>
        </w:tabs>
        <w:ind w:left="285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78"/>
        </w:tabs>
        <w:ind w:left="327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698"/>
        </w:tabs>
        <w:ind w:left="369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118"/>
        </w:tabs>
        <w:ind w:left="411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538"/>
        </w:tabs>
        <w:ind w:left="453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958"/>
        </w:tabs>
        <w:ind w:left="495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378"/>
        </w:tabs>
        <w:ind w:left="5378" w:hanging="420"/>
      </w:pPr>
      <w:rPr>
        <w:rFonts w:cs="Times New Roman"/>
      </w:rPr>
    </w:lvl>
  </w:abstractNum>
  <w:abstractNum w:abstractNumId="11">
    <w:nsid w:val="1F2E6A05"/>
    <w:multiLevelType w:val="multilevel"/>
    <w:tmpl w:val="1F2E6A05"/>
    <w:lvl w:ilvl="0">
      <w:start w:val="1"/>
      <w:numFmt w:val="decimal"/>
      <w:suff w:val="nothing"/>
      <w:lvlText w:val="(%1)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2">
    <w:nsid w:val="1FC500F6"/>
    <w:multiLevelType w:val="multilevel"/>
    <w:tmpl w:val="1FC500F6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20297200"/>
    <w:multiLevelType w:val="multilevel"/>
    <w:tmpl w:val="20297200"/>
    <w:lvl w:ilvl="0">
      <w:start w:val="1"/>
      <w:numFmt w:val="decimal"/>
      <w:suff w:val="nothing"/>
      <w:lvlText w:val="(%1)"/>
      <w:lvlJc w:val="left"/>
      <w:pPr>
        <w:ind w:left="107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4">
    <w:nsid w:val="24910E89"/>
    <w:multiLevelType w:val="multilevel"/>
    <w:tmpl w:val="24910E89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15">
    <w:nsid w:val="27186CD3"/>
    <w:multiLevelType w:val="multilevel"/>
    <w:tmpl w:val="27186CD3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282978AB"/>
    <w:multiLevelType w:val="multilevel"/>
    <w:tmpl w:val="282978AB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7">
    <w:nsid w:val="2A0C5631"/>
    <w:multiLevelType w:val="multilevel"/>
    <w:tmpl w:val="2A0C5631"/>
    <w:lvl w:ilvl="0">
      <w:start w:val="1"/>
      <w:numFmt w:val="chineseCountingThousand"/>
      <w:lvlText w:val="（%1）"/>
      <w:lvlJc w:val="left"/>
      <w:pPr>
        <w:tabs>
          <w:tab w:val="left" w:pos="888"/>
        </w:tabs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18">
    <w:nsid w:val="318A3C5B"/>
    <w:multiLevelType w:val="multilevel"/>
    <w:tmpl w:val="318A3C5B"/>
    <w:lvl w:ilvl="0">
      <w:start w:val="1"/>
      <w:numFmt w:val="decimal"/>
      <w:suff w:val="nothing"/>
      <w:lvlText w:val="(%1)"/>
      <w:lvlJc w:val="left"/>
      <w:pPr>
        <w:ind w:left="1211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34E0396F"/>
    <w:multiLevelType w:val="multilevel"/>
    <w:tmpl w:val="34E0396F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0">
    <w:nsid w:val="357162AD"/>
    <w:multiLevelType w:val="multilevel"/>
    <w:tmpl w:val="357162AD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1">
    <w:nsid w:val="37904DF4"/>
    <w:multiLevelType w:val="multilevel"/>
    <w:tmpl w:val="37904DF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>
    <w:nsid w:val="39DA2991"/>
    <w:multiLevelType w:val="multilevel"/>
    <w:tmpl w:val="39DA2991"/>
    <w:lvl w:ilvl="0">
      <w:start w:val="1"/>
      <w:numFmt w:val="chineseCountingThousand"/>
      <w:suff w:val="nothing"/>
      <w:lvlText w:val="%1、"/>
      <w:lvlJc w:val="left"/>
      <w:pPr>
        <w:ind w:left="13" w:firstLine="555"/>
      </w:pPr>
      <w:rPr>
        <w:rFonts w:cs="Times New Roman" w:hint="eastAsia"/>
        <w:b w:val="0"/>
      </w:rPr>
    </w:lvl>
    <w:lvl w:ilvl="1">
      <w:start w:val="1"/>
      <w:numFmt w:val="japaneseCounting"/>
      <w:lvlText w:val="%2、"/>
      <w:lvlJc w:val="left"/>
      <w:pPr>
        <w:ind w:left="1701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23">
    <w:nsid w:val="3C4443AB"/>
    <w:multiLevelType w:val="multilevel"/>
    <w:tmpl w:val="3C4443AB"/>
    <w:lvl w:ilvl="0">
      <w:start w:val="1"/>
      <w:numFmt w:val="decimal"/>
      <w:suff w:val="nothing"/>
      <w:lvlText w:val="(%1)"/>
      <w:lvlJc w:val="left"/>
      <w:pPr>
        <w:ind w:left="1636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3E7C5480"/>
    <w:multiLevelType w:val="multilevel"/>
    <w:tmpl w:val="3E7C5480"/>
    <w:lvl w:ilvl="0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5F46F1F"/>
    <w:multiLevelType w:val="multilevel"/>
    <w:tmpl w:val="45F46F1F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7327B85"/>
    <w:multiLevelType w:val="multilevel"/>
    <w:tmpl w:val="47327B85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>
    <w:nsid w:val="4D0E4C8C"/>
    <w:multiLevelType w:val="multilevel"/>
    <w:tmpl w:val="4D0E4C8C"/>
    <w:lvl w:ilvl="0">
      <w:start w:val="1"/>
      <w:numFmt w:val="decimal"/>
      <w:suff w:val="nothing"/>
      <w:lvlText w:val="(%1)"/>
      <w:lvlJc w:val="left"/>
      <w:pPr>
        <w:ind w:left="71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8">
    <w:nsid w:val="50DA13D0"/>
    <w:multiLevelType w:val="multilevel"/>
    <w:tmpl w:val="50DA13D0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9">
    <w:nsid w:val="51295BDC"/>
    <w:multiLevelType w:val="multilevel"/>
    <w:tmpl w:val="51295BDC"/>
    <w:lvl w:ilvl="0">
      <w:start w:val="1"/>
      <w:numFmt w:val="decimal"/>
      <w:suff w:val="nothing"/>
      <w:lvlText w:val="(%1)"/>
      <w:lvlJc w:val="left"/>
      <w:pPr>
        <w:ind w:left="426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abstractNum w:abstractNumId="30">
    <w:nsid w:val="555306AA"/>
    <w:multiLevelType w:val="multilevel"/>
    <w:tmpl w:val="555306AA"/>
    <w:lvl w:ilvl="0">
      <w:start w:val="5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55893F54"/>
    <w:multiLevelType w:val="multilevel"/>
    <w:tmpl w:val="55893F54"/>
    <w:lvl w:ilvl="0">
      <w:start w:val="1"/>
      <w:numFmt w:val="chineseCountingThousand"/>
      <w:lvlText w:val="%1、"/>
      <w:lvlJc w:val="left"/>
      <w:pPr>
        <w:tabs>
          <w:tab w:val="left" w:pos="987"/>
        </w:tabs>
        <w:ind w:left="987" w:hanging="420"/>
      </w:p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32">
    <w:nsid w:val="573B45AD"/>
    <w:multiLevelType w:val="multilevel"/>
    <w:tmpl w:val="573B45AD"/>
    <w:lvl w:ilvl="0">
      <w:start w:val="4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59F97118"/>
    <w:multiLevelType w:val="multilevel"/>
    <w:tmpl w:val="59F97118"/>
    <w:lvl w:ilvl="0">
      <w:start w:val="1"/>
      <w:numFmt w:val="decimal"/>
      <w:lvlText w:val="(%1)"/>
      <w:lvlJc w:val="left"/>
      <w:pPr>
        <w:tabs>
          <w:tab w:val="left" w:pos="1069"/>
        </w:tabs>
        <w:ind w:left="1069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4">
    <w:nsid w:val="60CB22BC"/>
    <w:multiLevelType w:val="multilevel"/>
    <w:tmpl w:val="60CB22BC"/>
    <w:lvl w:ilvl="0">
      <w:start w:val="1"/>
      <w:numFmt w:val="decimal"/>
      <w:suff w:val="nothing"/>
      <w:lvlText w:val="(%1)"/>
      <w:lvlJc w:val="left"/>
      <w:pPr>
        <w:ind w:left="4755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63046352"/>
    <w:multiLevelType w:val="multilevel"/>
    <w:tmpl w:val="63046352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6">
    <w:nsid w:val="6B6A00D1"/>
    <w:multiLevelType w:val="multilevel"/>
    <w:tmpl w:val="6B6A00D1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7">
    <w:nsid w:val="6FE315D3"/>
    <w:multiLevelType w:val="multilevel"/>
    <w:tmpl w:val="6FE315D3"/>
    <w:lvl w:ilvl="0">
      <w:start w:val="1"/>
      <w:numFmt w:val="decimal"/>
      <w:suff w:val="nothing"/>
      <w:lvlText w:val="(%1)"/>
      <w:lvlJc w:val="left"/>
      <w:pPr>
        <w:ind w:left="567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38">
    <w:nsid w:val="7F2511F9"/>
    <w:multiLevelType w:val="multilevel"/>
    <w:tmpl w:val="7F2511F9"/>
    <w:lvl w:ilvl="0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1"/>
  </w:num>
  <w:num w:numId="2">
    <w:abstractNumId w:val="38"/>
  </w:num>
  <w:num w:numId="3">
    <w:abstractNumId w:val="17"/>
  </w:num>
  <w:num w:numId="4">
    <w:abstractNumId w:val="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19"/>
  </w:num>
  <w:num w:numId="11">
    <w:abstractNumId w:val="14"/>
  </w:num>
  <w:num w:numId="12">
    <w:abstractNumId w:val="10"/>
  </w:num>
  <w:num w:numId="13">
    <w:abstractNumId w:val="11"/>
  </w:num>
  <w:num w:numId="14">
    <w:abstractNumId w:val="35"/>
  </w:num>
  <w:num w:numId="15">
    <w:abstractNumId w:val="6"/>
  </w:num>
  <w:num w:numId="16">
    <w:abstractNumId w:val="4"/>
  </w:num>
  <w:num w:numId="17">
    <w:abstractNumId w:val="8"/>
  </w:num>
  <w:num w:numId="18">
    <w:abstractNumId w:val="16"/>
  </w:num>
  <w:num w:numId="19">
    <w:abstractNumId w:val="33"/>
  </w:num>
  <w:num w:numId="20">
    <w:abstractNumId w:val="25"/>
  </w:num>
  <w:num w:numId="21">
    <w:abstractNumId w:val="32"/>
  </w:num>
  <w:num w:numId="22">
    <w:abstractNumId w:val="13"/>
  </w:num>
  <w:num w:numId="23">
    <w:abstractNumId w:val="30"/>
  </w:num>
  <w:num w:numId="24">
    <w:abstractNumId w:val="37"/>
  </w:num>
  <w:num w:numId="25">
    <w:abstractNumId w:val="15"/>
  </w:num>
  <w:num w:numId="26">
    <w:abstractNumId w:val="2"/>
  </w:num>
  <w:num w:numId="27">
    <w:abstractNumId w:val="18"/>
  </w:num>
  <w:num w:numId="28">
    <w:abstractNumId w:val="34"/>
  </w:num>
  <w:num w:numId="29">
    <w:abstractNumId w:val="2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6"/>
  </w:num>
  <w:num w:numId="36">
    <w:abstractNumId w:val="2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jk4OWM0ZmUyYWMzMjcxNzU1N2MzM2E4N2U1MDYifQ=="/>
  </w:docVars>
  <w:rsids>
    <w:rsidRoot w:val="009D149C"/>
    <w:rsid w:val="00014FA0"/>
    <w:rsid w:val="00027EF0"/>
    <w:rsid w:val="00050FD6"/>
    <w:rsid w:val="00052ECE"/>
    <w:rsid w:val="00064C13"/>
    <w:rsid w:val="00094C8E"/>
    <w:rsid w:val="000B1714"/>
    <w:rsid w:val="000D2C78"/>
    <w:rsid w:val="000D7123"/>
    <w:rsid w:val="000E5170"/>
    <w:rsid w:val="00144B7E"/>
    <w:rsid w:val="00172AEC"/>
    <w:rsid w:val="001919AF"/>
    <w:rsid w:val="00193CA8"/>
    <w:rsid w:val="001E259D"/>
    <w:rsid w:val="00214598"/>
    <w:rsid w:val="00216612"/>
    <w:rsid w:val="00226900"/>
    <w:rsid w:val="0023535E"/>
    <w:rsid w:val="00243F0C"/>
    <w:rsid w:val="002B27AE"/>
    <w:rsid w:val="002E6808"/>
    <w:rsid w:val="003153E3"/>
    <w:rsid w:val="003C1866"/>
    <w:rsid w:val="00410C21"/>
    <w:rsid w:val="00463179"/>
    <w:rsid w:val="004C14FD"/>
    <w:rsid w:val="004C5D3D"/>
    <w:rsid w:val="00523E40"/>
    <w:rsid w:val="005739F9"/>
    <w:rsid w:val="00596C14"/>
    <w:rsid w:val="00642690"/>
    <w:rsid w:val="006603F7"/>
    <w:rsid w:val="00693F23"/>
    <w:rsid w:val="00697BCA"/>
    <w:rsid w:val="006A28D4"/>
    <w:rsid w:val="006A6471"/>
    <w:rsid w:val="00725BA2"/>
    <w:rsid w:val="00740852"/>
    <w:rsid w:val="007618C7"/>
    <w:rsid w:val="00782E81"/>
    <w:rsid w:val="00796E35"/>
    <w:rsid w:val="007A5394"/>
    <w:rsid w:val="007E577F"/>
    <w:rsid w:val="007F25F8"/>
    <w:rsid w:val="007F269D"/>
    <w:rsid w:val="007F746E"/>
    <w:rsid w:val="00870F18"/>
    <w:rsid w:val="00874756"/>
    <w:rsid w:val="008A3E83"/>
    <w:rsid w:val="008B7FF5"/>
    <w:rsid w:val="008C03A5"/>
    <w:rsid w:val="00912AA3"/>
    <w:rsid w:val="00921E0A"/>
    <w:rsid w:val="0092601C"/>
    <w:rsid w:val="00956869"/>
    <w:rsid w:val="00983DDD"/>
    <w:rsid w:val="009C5469"/>
    <w:rsid w:val="009C735F"/>
    <w:rsid w:val="009D149C"/>
    <w:rsid w:val="00A30492"/>
    <w:rsid w:val="00A42181"/>
    <w:rsid w:val="00AB7D0A"/>
    <w:rsid w:val="00AE44DC"/>
    <w:rsid w:val="00B36989"/>
    <w:rsid w:val="00B4348A"/>
    <w:rsid w:val="00B44E0D"/>
    <w:rsid w:val="00B75A7A"/>
    <w:rsid w:val="00BA794A"/>
    <w:rsid w:val="00BD5EFE"/>
    <w:rsid w:val="00BD7E20"/>
    <w:rsid w:val="00C32891"/>
    <w:rsid w:val="00C35788"/>
    <w:rsid w:val="00C8537A"/>
    <w:rsid w:val="00CA1E44"/>
    <w:rsid w:val="00CF5E89"/>
    <w:rsid w:val="00D20428"/>
    <w:rsid w:val="00D74211"/>
    <w:rsid w:val="00DB1940"/>
    <w:rsid w:val="00DE52B0"/>
    <w:rsid w:val="00E06A1F"/>
    <w:rsid w:val="00E118E3"/>
    <w:rsid w:val="00E37A90"/>
    <w:rsid w:val="00E95266"/>
    <w:rsid w:val="00EC4C49"/>
    <w:rsid w:val="00EF6008"/>
    <w:rsid w:val="00F23C74"/>
    <w:rsid w:val="00F4110D"/>
    <w:rsid w:val="00FC0BE0"/>
    <w:rsid w:val="2C1B1D0F"/>
    <w:rsid w:val="5D9150D8"/>
    <w:rsid w:val="682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 w:qFormat="1"/>
    <w:lsdException w:name="toc 1" w:semiHidden="0" w:uiPriority="0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nhideWhenUsed="0" w:qFormat="1"/>
    <w:lsdException w:name="Normal (Web)" w:semiHidden="0" w:uiPriority="0" w:qFormat="1"/>
    <w:lsdException w:name="Normal Table" w:qFormat="1"/>
    <w:lsdException w:name="annotation subject" w:semiHidden="0" w:uiPriority="0" w:unhideWhenUsed="0" w:qFormat="1"/>
    <w:lsdException w:name="Balloon Text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1"/>
    <w:link w:val="2Char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4">
    <w:name w:val="heading 4"/>
    <w:basedOn w:val="a"/>
    <w:next w:val="a1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  <w:lang w:val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Pr>
      <w:rFonts w:asciiTheme="minorHAnsi" w:eastAsiaTheme="minorEastAsia" w:hAnsiTheme="minorHAnsi" w:cstheme="minorBidi"/>
      <w:kern w:val="2"/>
      <w:sz w:val="21"/>
    </w:rPr>
  </w:style>
  <w:style w:type="paragraph" w:styleId="a1">
    <w:name w:val="Normal Indent"/>
    <w:basedOn w:val="a"/>
    <w:qFormat/>
    <w:pPr>
      <w:ind w:firstLineChars="200" w:firstLine="420"/>
    </w:pPr>
  </w:style>
  <w:style w:type="paragraph" w:styleId="a5">
    <w:name w:val="Document Map"/>
    <w:basedOn w:val="a"/>
    <w:link w:val="Char0"/>
    <w:semiHidden/>
    <w:qFormat/>
    <w:pPr>
      <w:shd w:val="clear" w:color="auto" w:fill="000080"/>
    </w:pPr>
    <w:rPr>
      <w:rFonts w:asciiTheme="minorHAnsi" w:eastAsiaTheme="minorEastAsia" w:hAnsiTheme="minorHAnsi" w:cstheme="minorBidi"/>
      <w:kern w:val="2"/>
    </w:rPr>
  </w:style>
  <w:style w:type="paragraph" w:styleId="a6">
    <w:name w:val="annotation text"/>
    <w:basedOn w:val="a"/>
    <w:link w:val="Char1"/>
    <w:qFormat/>
    <w:pPr>
      <w:jc w:val="left"/>
    </w:pPr>
    <w:rPr>
      <w:lang w:val="zh-CN"/>
    </w:rPr>
  </w:style>
  <w:style w:type="paragraph" w:styleId="a7">
    <w:name w:val="Body Text Indent"/>
    <w:basedOn w:val="a"/>
    <w:link w:val="Char2"/>
    <w:qFormat/>
    <w:pPr>
      <w:ind w:firstLine="555"/>
    </w:pPr>
    <w:rPr>
      <w:rFonts w:asciiTheme="minorHAnsi" w:eastAsiaTheme="minorEastAsia" w:hAnsiTheme="minorHAnsi" w:cstheme="minorBidi"/>
      <w:kern w:val="2"/>
    </w:rPr>
  </w:style>
  <w:style w:type="paragraph" w:styleId="3">
    <w:name w:val="toc 3"/>
    <w:basedOn w:val="a"/>
    <w:next w:val="a"/>
    <w:uiPriority w:val="39"/>
    <w:qFormat/>
    <w:pPr>
      <w:ind w:leftChars="400" w:left="840"/>
    </w:pPr>
  </w:style>
  <w:style w:type="paragraph" w:styleId="a8">
    <w:name w:val="Plain Text"/>
    <w:basedOn w:val="a"/>
    <w:link w:val="Char10"/>
    <w:uiPriority w:val="99"/>
    <w:qFormat/>
    <w:rPr>
      <w:rFonts w:ascii="宋体" w:hAnsi="Courier New" w:cs="Courier New"/>
      <w:kern w:val="2"/>
      <w:szCs w:val="21"/>
    </w:rPr>
  </w:style>
  <w:style w:type="paragraph" w:styleId="a9">
    <w:name w:val="Date"/>
    <w:basedOn w:val="a"/>
    <w:next w:val="a"/>
    <w:link w:val="Char3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spacing w:line="540" w:lineRule="exact"/>
      <w:ind w:firstLine="630"/>
    </w:pPr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Char11"/>
    <w:uiPriority w:val="99"/>
    <w:semiHidden/>
    <w:qFormat/>
    <w:rPr>
      <w:rFonts w:asciiTheme="minorHAnsi" w:eastAsiaTheme="minorEastAsia" w:hAnsiTheme="minorHAnsi"/>
      <w:kern w:val="2"/>
      <w:sz w:val="18"/>
      <w:szCs w:val="18"/>
    </w:rPr>
  </w:style>
  <w:style w:type="paragraph" w:styleId="ab">
    <w:name w:val="footer"/>
    <w:basedOn w:val="a"/>
    <w:link w:val="Char1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1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22">
    <w:name w:val="Body Text 2"/>
    <w:basedOn w:val="a"/>
    <w:link w:val="2Char1"/>
    <w:qFormat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1">
    <w:name w:val="index 1"/>
    <w:basedOn w:val="a"/>
    <w:next w:val="a"/>
    <w:semiHidden/>
    <w:qFormat/>
  </w:style>
  <w:style w:type="paragraph" w:styleId="ae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zh-CN"/>
    </w:rPr>
  </w:style>
  <w:style w:type="paragraph" w:styleId="af">
    <w:name w:val="annotation subject"/>
    <w:basedOn w:val="a6"/>
    <w:next w:val="a6"/>
    <w:link w:val="Char5"/>
    <w:qFormat/>
    <w:rPr>
      <w:b/>
      <w:bCs/>
    </w:rPr>
  </w:style>
  <w:style w:type="table" w:styleId="af0">
    <w:name w:val="Table Grid"/>
    <w:basedOn w:val="a3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qFormat/>
    <w:rPr>
      <w:rFonts w:cs="Times New Roman"/>
    </w:rPr>
  </w:style>
  <w:style w:type="character" w:styleId="af3">
    <w:name w:val="FollowedHyperlink"/>
    <w:uiPriority w:val="99"/>
    <w:unhideWhenUsed/>
    <w:qFormat/>
    <w:rPr>
      <w:color w:val="954F72"/>
      <w:u w:val="single"/>
    </w:rPr>
  </w:style>
  <w:style w:type="character" w:styleId="af4">
    <w:name w:val="Hyperlink"/>
    <w:uiPriority w:val="99"/>
    <w:qFormat/>
    <w:rPr>
      <w:rFonts w:cs="Times New Roman"/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customStyle="1" w:styleId="Char13">
    <w:name w:val="页眉 Char1"/>
    <w:basedOn w:val="a2"/>
    <w:link w:val="ac"/>
    <w:uiPriority w:val="99"/>
    <w:qFormat/>
    <w:rPr>
      <w:sz w:val="18"/>
      <w:szCs w:val="18"/>
    </w:rPr>
  </w:style>
  <w:style w:type="character" w:customStyle="1" w:styleId="Char12">
    <w:name w:val="页脚 Char1"/>
    <w:basedOn w:val="a2"/>
    <w:link w:val="ab"/>
    <w:uiPriority w:val="99"/>
    <w:qFormat/>
    <w:rPr>
      <w:sz w:val="18"/>
      <w:szCs w:val="18"/>
    </w:rPr>
  </w:style>
  <w:style w:type="character" w:customStyle="1" w:styleId="1Char">
    <w:name w:val="标题 1 Char"/>
    <w:basedOn w:val="a2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character" w:customStyle="1" w:styleId="2Char">
    <w:name w:val="标题 2 Char"/>
    <w:basedOn w:val="a2"/>
    <w:link w:val="2"/>
    <w:qFormat/>
    <w:rPr>
      <w:rFonts w:ascii="Arial" w:eastAsia="黑体" w:hAnsi="Arial" w:cs="Times New Roman"/>
      <w:b/>
      <w:kern w:val="0"/>
      <w:sz w:val="32"/>
      <w:szCs w:val="20"/>
      <w:lang w:val="zh-CN" w:eastAsia="zh-CN"/>
    </w:rPr>
  </w:style>
  <w:style w:type="character" w:customStyle="1" w:styleId="4Char">
    <w:name w:val="标题 4 Char"/>
    <w:basedOn w:val="a2"/>
    <w:link w:val="4"/>
    <w:qFormat/>
    <w:rPr>
      <w:rFonts w:ascii="Arial" w:eastAsia="黑体" w:hAnsi="Arial" w:cs="Times New Roman"/>
      <w:b/>
      <w:bCs/>
      <w:sz w:val="28"/>
      <w:szCs w:val="28"/>
      <w:lang w:val="zh-CN" w:eastAsia="zh-CN"/>
    </w:rPr>
  </w:style>
  <w:style w:type="character" w:customStyle="1" w:styleId="Char0">
    <w:name w:val="文档结构图 Char"/>
    <w:link w:val="a5"/>
    <w:semiHidden/>
    <w:qFormat/>
    <w:rPr>
      <w:sz w:val="24"/>
      <w:szCs w:val="24"/>
      <w:shd w:val="clear" w:color="auto" w:fill="000080"/>
    </w:rPr>
  </w:style>
  <w:style w:type="character" w:customStyle="1" w:styleId="2Char1">
    <w:name w:val="正文文本 2 Char"/>
    <w:link w:val="22"/>
    <w:qFormat/>
    <w:rPr>
      <w:szCs w:val="24"/>
    </w:rPr>
  </w:style>
  <w:style w:type="character" w:customStyle="1" w:styleId="Char6">
    <w:name w:val="列出段落 Char"/>
    <w:link w:val="12"/>
    <w:qFormat/>
    <w:locked/>
    <w:rPr>
      <w:sz w:val="24"/>
      <w:szCs w:val="24"/>
    </w:rPr>
  </w:style>
  <w:style w:type="paragraph" w:customStyle="1" w:styleId="12">
    <w:name w:val="列表段落1"/>
    <w:basedOn w:val="a"/>
    <w:link w:val="Char6"/>
    <w:qFormat/>
    <w:pPr>
      <w:ind w:firstLineChars="200" w:firstLine="420"/>
    </w:pPr>
    <w:rPr>
      <w:rFonts w:asciiTheme="minorHAnsi" w:eastAsiaTheme="minorEastAsia" w:hAnsiTheme="minorHAnsi" w:cstheme="minorBidi"/>
      <w:kern w:val="2"/>
    </w:rPr>
  </w:style>
  <w:style w:type="character" w:customStyle="1" w:styleId="1111111199999Char">
    <w:name w:val="1111111199999 Char"/>
    <w:link w:val="1111111199999"/>
    <w:qFormat/>
    <w:locked/>
  </w:style>
  <w:style w:type="paragraph" w:customStyle="1" w:styleId="1111111199999">
    <w:name w:val="1111111199999"/>
    <w:basedOn w:val="a"/>
    <w:link w:val="1111111199999Char"/>
    <w:qFormat/>
    <w:pPr>
      <w:widowControl/>
      <w:spacing w:beforeLines="50" w:line="240" w:lineRule="exact"/>
      <w:ind w:firstLineChars="214" w:firstLine="514"/>
      <w:jc w:val="lef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0">
    <w:name w:val="纯文本 Char1"/>
    <w:link w:val="a8"/>
    <w:uiPriority w:val="99"/>
    <w:qFormat/>
    <w:locked/>
    <w:rPr>
      <w:rFonts w:ascii="宋体" w:eastAsia="宋体" w:hAnsi="Courier New" w:cs="Courier New"/>
      <w:sz w:val="24"/>
      <w:szCs w:val="21"/>
    </w:rPr>
  </w:style>
  <w:style w:type="character" w:customStyle="1" w:styleId="apple-style-span">
    <w:name w:val="apple-style-span"/>
    <w:qFormat/>
  </w:style>
  <w:style w:type="character" w:customStyle="1" w:styleId="2Char0">
    <w:name w:val="正文文本缩进 2 Char"/>
    <w:link w:val="20"/>
    <w:qFormat/>
    <w:rPr>
      <w:sz w:val="24"/>
      <w:szCs w:val="24"/>
    </w:rPr>
  </w:style>
  <w:style w:type="character" w:customStyle="1" w:styleId="CharChar3">
    <w:name w:val="Char Char3"/>
    <w:qFormat/>
    <w:locked/>
    <w:rPr>
      <w:rFonts w:ascii="宋体" w:eastAsia="宋体" w:hAnsi="宋体"/>
      <w:sz w:val="18"/>
      <w:szCs w:val="18"/>
      <w:lang w:val="en-US" w:eastAsia="zh-CN" w:bidi="ar-SA"/>
    </w:rPr>
  </w:style>
  <w:style w:type="character" w:customStyle="1" w:styleId="Char11">
    <w:name w:val="批注框文本 Char1"/>
    <w:link w:val="aa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Char4">
    <w:name w:val="Char Char4"/>
    <w:qFormat/>
    <w:locked/>
    <w:rPr>
      <w:rFonts w:ascii="宋体" w:eastAsia="宋体" w:hAnsi="Courier New"/>
      <w:kern w:val="2"/>
      <w:sz w:val="21"/>
      <w:lang w:bidi="ar-SA"/>
    </w:rPr>
  </w:style>
  <w:style w:type="character" w:customStyle="1" w:styleId="ListParagraphChar">
    <w:name w:val="List Paragraph Char"/>
    <w:link w:val="13"/>
    <w:qFormat/>
    <w:locked/>
    <w:rPr>
      <w:rFonts w:ascii="Calibri" w:hAnsi="Calibri"/>
      <w:sz w:val="22"/>
      <w:lang w:eastAsia="en-US"/>
    </w:rPr>
  </w:style>
  <w:style w:type="paragraph" w:customStyle="1" w:styleId="13">
    <w:name w:val="列出段落1"/>
    <w:basedOn w:val="a"/>
    <w:link w:val="ListParagraphChar"/>
    <w:uiPriority w:val="34"/>
    <w:qFormat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character" w:customStyle="1" w:styleId="Char2">
    <w:name w:val="正文文本缩进 Char"/>
    <w:link w:val="a7"/>
    <w:qFormat/>
    <w:rPr>
      <w:sz w:val="24"/>
      <w:szCs w:val="24"/>
    </w:rPr>
  </w:style>
  <w:style w:type="character" w:customStyle="1" w:styleId="Char">
    <w:name w:val="正文文本 Char"/>
    <w:link w:val="a0"/>
    <w:qFormat/>
    <w:rPr>
      <w:szCs w:val="24"/>
    </w:rPr>
  </w:style>
  <w:style w:type="character" w:customStyle="1" w:styleId="GB2312">
    <w:name w:val="样式 (中文) 仿宋_GB2312 三号"/>
    <w:qFormat/>
    <w:rPr>
      <w:rFonts w:ascii="仿宋_GB2312" w:eastAsia="仿宋_GB2312" w:hint="eastAsia"/>
      <w:sz w:val="32"/>
    </w:rPr>
  </w:style>
  <w:style w:type="character" w:customStyle="1" w:styleId="14">
    <w:name w:val="纯文本 字符1"/>
    <w:basedOn w:val="a2"/>
    <w:uiPriority w:val="99"/>
    <w:semiHidden/>
    <w:qFormat/>
    <w:rPr>
      <w:rFonts w:asciiTheme="minorEastAsia" w:hAnsi="Courier New" w:cs="Courier New"/>
      <w:kern w:val="0"/>
      <w:sz w:val="24"/>
      <w:szCs w:val="24"/>
    </w:rPr>
  </w:style>
  <w:style w:type="character" w:customStyle="1" w:styleId="210">
    <w:name w:val="正文文本缩进 2 字符1"/>
    <w:basedOn w:val="a2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5">
    <w:name w:val="正文文本缩进 字符1"/>
    <w:basedOn w:val="a2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1">
    <w:name w:val="目录 21"/>
    <w:basedOn w:val="a"/>
    <w:next w:val="a"/>
    <w:uiPriority w:val="39"/>
    <w:qFormat/>
    <w:pPr>
      <w:ind w:leftChars="200" w:left="420"/>
    </w:pPr>
  </w:style>
  <w:style w:type="character" w:customStyle="1" w:styleId="16">
    <w:name w:val="批注框文本 字符1"/>
    <w:basedOn w:val="a2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7">
    <w:name w:val="文档结构图 字符1"/>
    <w:basedOn w:val="a2"/>
    <w:uiPriority w:val="99"/>
    <w:semiHidden/>
    <w:qFormat/>
    <w:rPr>
      <w:rFonts w:ascii="Microsoft YaHei UI" w:eastAsia="Microsoft YaHei UI" w:hAnsi="Times New Roman" w:cs="Times New Roman"/>
      <w:kern w:val="0"/>
      <w:sz w:val="18"/>
      <w:szCs w:val="18"/>
    </w:rPr>
  </w:style>
  <w:style w:type="character" w:customStyle="1" w:styleId="18">
    <w:name w:val="正文文本 字符1"/>
    <w:basedOn w:val="a2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12">
    <w:name w:val="正文文本 2 字符1"/>
    <w:basedOn w:val="a2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10">
    <w:name w:val="目录 11"/>
    <w:basedOn w:val="a"/>
    <w:next w:val="a"/>
    <w:uiPriority w:val="39"/>
    <w:qFormat/>
    <w:pPr>
      <w:tabs>
        <w:tab w:val="right" w:leader="dot" w:pos="8658"/>
      </w:tabs>
      <w:spacing w:line="360" w:lineRule="auto"/>
      <w:ind w:leftChars="400" w:left="935"/>
    </w:pPr>
    <w:rPr>
      <w:sz w:val="32"/>
      <w:szCs w:val="32"/>
    </w:rPr>
  </w:style>
  <w:style w:type="paragraph" w:customStyle="1" w:styleId="CharCharCharChar">
    <w:name w:val="Char Char Char Char"/>
    <w:basedOn w:val="a"/>
    <w:qFormat/>
    <w:rPr>
      <w:kern w:val="2"/>
      <w:szCs w:val="36"/>
    </w:rPr>
  </w:style>
  <w:style w:type="paragraph" w:customStyle="1" w:styleId="af6">
    <w:name w:val="正文文字缩进"/>
    <w:qFormat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sz w:val="28"/>
    </w:rPr>
  </w:style>
  <w:style w:type="paragraph" w:customStyle="1" w:styleId="23">
    <w:name w:val="样式2"/>
    <w:basedOn w:val="1"/>
    <w:qFormat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paragraph" w:customStyle="1" w:styleId="111">
    <w:name w:val="列出段落11"/>
    <w:basedOn w:val="a"/>
    <w:qFormat/>
    <w:pPr>
      <w:widowControl/>
      <w:spacing w:line="351" w:lineRule="atLeast"/>
      <w:ind w:firstLineChars="200" w:firstLine="420"/>
      <w:textAlignment w:val="baseline"/>
    </w:pPr>
    <w:rPr>
      <w:color w:val="000000"/>
      <w:sz w:val="20"/>
      <w:szCs w:val="20"/>
      <w:lang w:val="zh-CN"/>
    </w:rPr>
  </w:style>
  <w:style w:type="paragraph" w:customStyle="1" w:styleId="19">
    <w:name w:val="样式1"/>
    <w:basedOn w:val="1"/>
    <w:qFormat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paragraph" w:customStyle="1" w:styleId="120">
    <w:name w:val="列出段落12"/>
    <w:basedOn w:val="a"/>
    <w:qFormat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30">
    <w:name w:val="样式3"/>
    <w:basedOn w:val="1"/>
    <w:qFormat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character" w:customStyle="1" w:styleId="NormalCharacter">
    <w:name w:val="NormalCharacter"/>
    <w:qFormat/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paragraph" w:customStyle="1" w:styleId="24">
    <w:name w:val="列表段落2"/>
    <w:basedOn w:val="a"/>
    <w:qFormat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Char7">
    <w:name w:val="页眉 Char"/>
    <w:qFormat/>
    <w:locked/>
    <w:rPr>
      <w:rFonts w:cs="Times New Roman"/>
      <w:sz w:val="18"/>
      <w:szCs w:val="18"/>
    </w:rPr>
  </w:style>
  <w:style w:type="character" w:customStyle="1" w:styleId="Char8">
    <w:name w:val="批注框文本 Char"/>
    <w:qFormat/>
    <w:locked/>
    <w:rPr>
      <w:rFonts w:cs="Times New Roman"/>
      <w:sz w:val="18"/>
      <w:szCs w:val="18"/>
    </w:rPr>
  </w:style>
  <w:style w:type="character" w:customStyle="1" w:styleId="Char9">
    <w:name w:val="页脚 Char"/>
    <w:qFormat/>
    <w:locked/>
    <w:rPr>
      <w:rFonts w:cs="Times New Roman"/>
      <w:sz w:val="18"/>
      <w:szCs w:val="18"/>
    </w:rPr>
  </w:style>
  <w:style w:type="character" w:customStyle="1" w:styleId="Chara">
    <w:name w:val="纯文本 Char"/>
    <w:qFormat/>
    <w:locked/>
    <w:rPr>
      <w:rFonts w:ascii="宋体" w:eastAsia="宋体" w:hAnsi="Courier New" w:cs="Courier New"/>
      <w:kern w:val="2"/>
      <w:sz w:val="24"/>
      <w:szCs w:val="21"/>
      <w:lang w:val="en-US" w:eastAsia="zh-CN" w:bidi="ar-SA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Char3">
    <w:name w:val="日期 Char"/>
    <w:basedOn w:val="a2"/>
    <w:link w:val="a9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批注文字 Char"/>
    <w:basedOn w:val="a2"/>
    <w:link w:val="a6"/>
    <w:qFormat/>
    <w:rPr>
      <w:rFonts w:ascii="Times New Roman" w:eastAsia="宋体" w:hAnsi="Times New Roman" w:cs="Times New Roman"/>
      <w:kern w:val="0"/>
      <w:sz w:val="24"/>
      <w:szCs w:val="24"/>
      <w:lang w:val="zh-CN" w:eastAsia="zh-CN"/>
    </w:rPr>
  </w:style>
  <w:style w:type="character" w:customStyle="1" w:styleId="Char5">
    <w:name w:val="批注主题 Char"/>
    <w:basedOn w:val="Char1"/>
    <w:link w:val="af"/>
    <w:qFormat/>
    <w:rPr>
      <w:rFonts w:ascii="Times New Roman" w:eastAsia="宋体" w:hAnsi="Times New Roman" w:cs="Times New Roman"/>
      <w:b/>
      <w:bCs/>
      <w:kern w:val="0"/>
      <w:sz w:val="24"/>
      <w:szCs w:val="24"/>
      <w:lang w:val="zh-CN" w:eastAsia="zh-CN"/>
    </w:rPr>
  </w:style>
  <w:style w:type="paragraph" w:customStyle="1" w:styleId="1a">
    <w:name w:val="修订1"/>
    <w:hidden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31">
    <w:name w:val="3"/>
    <w:basedOn w:val="a"/>
    <w:next w:val="a"/>
    <w:qFormat/>
    <w:pPr>
      <w:tabs>
        <w:tab w:val="right" w:leader="dot" w:pos="8658"/>
      </w:tabs>
      <w:ind w:leftChars="400" w:left="935"/>
    </w:pPr>
  </w:style>
  <w:style w:type="paragraph" w:customStyle="1" w:styleId="25">
    <w:name w:val="2"/>
    <w:basedOn w:val="a"/>
    <w:next w:val="af7"/>
    <w:uiPriority w:val="99"/>
    <w:qFormat/>
    <w:pPr>
      <w:ind w:firstLineChars="200" w:firstLine="420"/>
    </w:pPr>
    <w:rPr>
      <w:kern w:val="2"/>
      <w:sz w:val="21"/>
    </w:rPr>
  </w:style>
  <w:style w:type="paragraph" w:customStyle="1" w:styleId="Title2">
    <w:name w:val="Title2"/>
    <w:basedOn w:val="ae"/>
    <w:qFormat/>
    <w:pPr>
      <w:widowControl/>
      <w:spacing w:before="60" w:after="120"/>
      <w:ind w:left="720"/>
      <w:outlineLvl w:val="9"/>
    </w:pPr>
    <w:rPr>
      <w:rFonts w:ascii="Arial" w:hAnsi="Arial"/>
      <w:bCs w:val="0"/>
      <w:kern w:val="28"/>
      <w:szCs w:val="20"/>
      <w:lang w:eastAsia="en-US"/>
    </w:rPr>
  </w:style>
  <w:style w:type="character" w:customStyle="1" w:styleId="Char4">
    <w:name w:val="标题 Char"/>
    <w:basedOn w:val="a2"/>
    <w:link w:val="ae"/>
    <w:qFormat/>
    <w:rPr>
      <w:rFonts w:ascii="等线 Light" w:eastAsia="宋体" w:hAnsi="等线 Light" w:cs="Times New Roman"/>
      <w:b/>
      <w:bCs/>
      <w:kern w:val="0"/>
      <w:sz w:val="32"/>
      <w:szCs w:val="32"/>
      <w:lang w:val="zh-CN" w:eastAsia="zh-CN"/>
    </w:rPr>
  </w:style>
  <w:style w:type="paragraph" w:customStyle="1" w:styleId="1b">
    <w:name w:val="1"/>
    <w:basedOn w:val="a"/>
    <w:next w:val="af7"/>
    <w:uiPriority w:val="99"/>
    <w:qFormat/>
    <w:pPr>
      <w:ind w:firstLineChars="200" w:firstLine="420"/>
    </w:pPr>
    <w:rPr>
      <w:kern w:val="2"/>
      <w:sz w:val="21"/>
    </w:rPr>
  </w:style>
  <w:style w:type="character" w:customStyle="1" w:styleId="1c">
    <w:name w:val="明显强调1"/>
    <w:uiPriority w:val="21"/>
    <w:qFormat/>
    <w:rPr>
      <w:i/>
      <w:iCs/>
      <w:color w:val="4472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 w:qFormat="1"/>
    <w:lsdException w:name="toc 1" w:semiHidden="0" w:uiPriority="0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nhideWhenUsed="0" w:qFormat="1"/>
    <w:lsdException w:name="Normal (Web)" w:semiHidden="0" w:uiPriority="0" w:qFormat="1"/>
    <w:lsdException w:name="Normal Table" w:qFormat="1"/>
    <w:lsdException w:name="annotation subject" w:semiHidden="0" w:uiPriority="0" w:unhideWhenUsed="0" w:qFormat="1"/>
    <w:lsdException w:name="Balloon Text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1"/>
    <w:link w:val="2Char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4">
    <w:name w:val="heading 4"/>
    <w:basedOn w:val="a"/>
    <w:next w:val="a1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  <w:lang w:val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Pr>
      <w:rFonts w:asciiTheme="minorHAnsi" w:eastAsiaTheme="minorEastAsia" w:hAnsiTheme="minorHAnsi" w:cstheme="minorBidi"/>
      <w:kern w:val="2"/>
      <w:sz w:val="21"/>
    </w:rPr>
  </w:style>
  <w:style w:type="paragraph" w:styleId="a1">
    <w:name w:val="Normal Indent"/>
    <w:basedOn w:val="a"/>
    <w:qFormat/>
    <w:pPr>
      <w:ind w:firstLineChars="200" w:firstLine="420"/>
    </w:pPr>
  </w:style>
  <w:style w:type="paragraph" w:styleId="a5">
    <w:name w:val="Document Map"/>
    <w:basedOn w:val="a"/>
    <w:link w:val="Char0"/>
    <w:semiHidden/>
    <w:qFormat/>
    <w:pPr>
      <w:shd w:val="clear" w:color="auto" w:fill="000080"/>
    </w:pPr>
    <w:rPr>
      <w:rFonts w:asciiTheme="minorHAnsi" w:eastAsiaTheme="minorEastAsia" w:hAnsiTheme="minorHAnsi" w:cstheme="minorBidi"/>
      <w:kern w:val="2"/>
    </w:rPr>
  </w:style>
  <w:style w:type="paragraph" w:styleId="a6">
    <w:name w:val="annotation text"/>
    <w:basedOn w:val="a"/>
    <w:link w:val="Char1"/>
    <w:qFormat/>
    <w:pPr>
      <w:jc w:val="left"/>
    </w:pPr>
    <w:rPr>
      <w:lang w:val="zh-CN"/>
    </w:rPr>
  </w:style>
  <w:style w:type="paragraph" w:styleId="a7">
    <w:name w:val="Body Text Indent"/>
    <w:basedOn w:val="a"/>
    <w:link w:val="Char2"/>
    <w:qFormat/>
    <w:pPr>
      <w:ind w:firstLine="555"/>
    </w:pPr>
    <w:rPr>
      <w:rFonts w:asciiTheme="minorHAnsi" w:eastAsiaTheme="minorEastAsia" w:hAnsiTheme="minorHAnsi" w:cstheme="minorBidi"/>
      <w:kern w:val="2"/>
    </w:rPr>
  </w:style>
  <w:style w:type="paragraph" w:styleId="3">
    <w:name w:val="toc 3"/>
    <w:basedOn w:val="a"/>
    <w:next w:val="a"/>
    <w:uiPriority w:val="39"/>
    <w:qFormat/>
    <w:pPr>
      <w:ind w:leftChars="400" w:left="840"/>
    </w:pPr>
  </w:style>
  <w:style w:type="paragraph" w:styleId="a8">
    <w:name w:val="Plain Text"/>
    <w:basedOn w:val="a"/>
    <w:link w:val="Char10"/>
    <w:uiPriority w:val="99"/>
    <w:qFormat/>
    <w:rPr>
      <w:rFonts w:ascii="宋体" w:hAnsi="Courier New" w:cs="Courier New"/>
      <w:kern w:val="2"/>
      <w:szCs w:val="21"/>
    </w:rPr>
  </w:style>
  <w:style w:type="paragraph" w:styleId="a9">
    <w:name w:val="Date"/>
    <w:basedOn w:val="a"/>
    <w:next w:val="a"/>
    <w:link w:val="Char3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spacing w:line="540" w:lineRule="exact"/>
      <w:ind w:firstLine="630"/>
    </w:pPr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Char11"/>
    <w:uiPriority w:val="99"/>
    <w:semiHidden/>
    <w:qFormat/>
    <w:rPr>
      <w:rFonts w:asciiTheme="minorHAnsi" w:eastAsiaTheme="minorEastAsia" w:hAnsiTheme="minorHAnsi"/>
      <w:kern w:val="2"/>
      <w:sz w:val="18"/>
      <w:szCs w:val="18"/>
    </w:rPr>
  </w:style>
  <w:style w:type="paragraph" w:styleId="ab">
    <w:name w:val="footer"/>
    <w:basedOn w:val="a"/>
    <w:link w:val="Char1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1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22">
    <w:name w:val="Body Text 2"/>
    <w:basedOn w:val="a"/>
    <w:link w:val="2Char1"/>
    <w:qFormat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1">
    <w:name w:val="index 1"/>
    <w:basedOn w:val="a"/>
    <w:next w:val="a"/>
    <w:semiHidden/>
    <w:qFormat/>
  </w:style>
  <w:style w:type="paragraph" w:styleId="ae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zh-CN"/>
    </w:rPr>
  </w:style>
  <w:style w:type="paragraph" w:styleId="af">
    <w:name w:val="annotation subject"/>
    <w:basedOn w:val="a6"/>
    <w:next w:val="a6"/>
    <w:link w:val="Char5"/>
    <w:qFormat/>
    <w:rPr>
      <w:b/>
      <w:bCs/>
    </w:rPr>
  </w:style>
  <w:style w:type="table" w:styleId="af0">
    <w:name w:val="Table Grid"/>
    <w:basedOn w:val="a3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qFormat/>
    <w:rPr>
      <w:rFonts w:cs="Times New Roman"/>
    </w:rPr>
  </w:style>
  <w:style w:type="character" w:styleId="af3">
    <w:name w:val="FollowedHyperlink"/>
    <w:uiPriority w:val="99"/>
    <w:unhideWhenUsed/>
    <w:qFormat/>
    <w:rPr>
      <w:color w:val="954F72"/>
      <w:u w:val="single"/>
    </w:rPr>
  </w:style>
  <w:style w:type="character" w:styleId="af4">
    <w:name w:val="Hyperlink"/>
    <w:uiPriority w:val="99"/>
    <w:qFormat/>
    <w:rPr>
      <w:rFonts w:cs="Times New Roman"/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customStyle="1" w:styleId="Char13">
    <w:name w:val="页眉 Char1"/>
    <w:basedOn w:val="a2"/>
    <w:link w:val="ac"/>
    <w:uiPriority w:val="99"/>
    <w:qFormat/>
    <w:rPr>
      <w:sz w:val="18"/>
      <w:szCs w:val="18"/>
    </w:rPr>
  </w:style>
  <w:style w:type="character" w:customStyle="1" w:styleId="Char12">
    <w:name w:val="页脚 Char1"/>
    <w:basedOn w:val="a2"/>
    <w:link w:val="ab"/>
    <w:uiPriority w:val="99"/>
    <w:qFormat/>
    <w:rPr>
      <w:sz w:val="18"/>
      <w:szCs w:val="18"/>
    </w:rPr>
  </w:style>
  <w:style w:type="character" w:customStyle="1" w:styleId="1Char">
    <w:name w:val="标题 1 Char"/>
    <w:basedOn w:val="a2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character" w:customStyle="1" w:styleId="2Char">
    <w:name w:val="标题 2 Char"/>
    <w:basedOn w:val="a2"/>
    <w:link w:val="2"/>
    <w:qFormat/>
    <w:rPr>
      <w:rFonts w:ascii="Arial" w:eastAsia="黑体" w:hAnsi="Arial" w:cs="Times New Roman"/>
      <w:b/>
      <w:kern w:val="0"/>
      <w:sz w:val="32"/>
      <w:szCs w:val="20"/>
      <w:lang w:val="zh-CN" w:eastAsia="zh-CN"/>
    </w:rPr>
  </w:style>
  <w:style w:type="character" w:customStyle="1" w:styleId="4Char">
    <w:name w:val="标题 4 Char"/>
    <w:basedOn w:val="a2"/>
    <w:link w:val="4"/>
    <w:qFormat/>
    <w:rPr>
      <w:rFonts w:ascii="Arial" w:eastAsia="黑体" w:hAnsi="Arial" w:cs="Times New Roman"/>
      <w:b/>
      <w:bCs/>
      <w:sz w:val="28"/>
      <w:szCs w:val="28"/>
      <w:lang w:val="zh-CN" w:eastAsia="zh-CN"/>
    </w:rPr>
  </w:style>
  <w:style w:type="character" w:customStyle="1" w:styleId="Char0">
    <w:name w:val="文档结构图 Char"/>
    <w:link w:val="a5"/>
    <w:semiHidden/>
    <w:qFormat/>
    <w:rPr>
      <w:sz w:val="24"/>
      <w:szCs w:val="24"/>
      <w:shd w:val="clear" w:color="auto" w:fill="000080"/>
    </w:rPr>
  </w:style>
  <w:style w:type="character" w:customStyle="1" w:styleId="2Char1">
    <w:name w:val="正文文本 2 Char"/>
    <w:link w:val="22"/>
    <w:qFormat/>
    <w:rPr>
      <w:szCs w:val="24"/>
    </w:rPr>
  </w:style>
  <w:style w:type="character" w:customStyle="1" w:styleId="Char6">
    <w:name w:val="列出段落 Char"/>
    <w:link w:val="12"/>
    <w:qFormat/>
    <w:locked/>
    <w:rPr>
      <w:sz w:val="24"/>
      <w:szCs w:val="24"/>
    </w:rPr>
  </w:style>
  <w:style w:type="paragraph" w:customStyle="1" w:styleId="12">
    <w:name w:val="列表段落1"/>
    <w:basedOn w:val="a"/>
    <w:link w:val="Char6"/>
    <w:qFormat/>
    <w:pPr>
      <w:ind w:firstLineChars="200" w:firstLine="420"/>
    </w:pPr>
    <w:rPr>
      <w:rFonts w:asciiTheme="minorHAnsi" w:eastAsiaTheme="minorEastAsia" w:hAnsiTheme="minorHAnsi" w:cstheme="minorBidi"/>
      <w:kern w:val="2"/>
    </w:rPr>
  </w:style>
  <w:style w:type="character" w:customStyle="1" w:styleId="1111111199999Char">
    <w:name w:val="1111111199999 Char"/>
    <w:link w:val="1111111199999"/>
    <w:qFormat/>
    <w:locked/>
  </w:style>
  <w:style w:type="paragraph" w:customStyle="1" w:styleId="1111111199999">
    <w:name w:val="1111111199999"/>
    <w:basedOn w:val="a"/>
    <w:link w:val="1111111199999Char"/>
    <w:qFormat/>
    <w:pPr>
      <w:widowControl/>
      <w:spacing w:beforeLines="50" w:line="240" w:lineRule="exact"/>
      <w:ind w:firstLineChars="214" w:firstLine="514"/>
      <w:jc w:val="lef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0">
    <w:name w:val="纯文本 Char1"/>
    <w:link w:val="a8"/>
    <w:uiPriority w:val="99"/>
    <w:qFormat/>
    <w:locked/>
    <w:rPr>
      <w:rFonts w:ascii="宋体" w:eastAsia="宋体" w:hAnsi="Courier New" w:cs="Courier New"/>
      <w:sz w:val="24"/>
      <w:szCs w:val="21"/>
    </w:rPr>
  </w:style>
  <w:style w:type="character" w:customStyle="1" w:styleId="apple-style-span">
    <w:name w:val="apple-style-span"/>
    <w:qFormat/>
  </w:style>
  <w:style w:type="character" w:customStyle="1" w:styleId="2Char0">
    <w:name w:val="正文文本缩进 2 Char"/>
    <w:link w:val="20"/>
    <w:qFormat/>
    <w:rPr>
      <w:sz w:val="24"/>
      <w:szCs w:val="24"/>
    </w:rPr>
  </w:style>
  <w:style w:type="character" w:customStyle="1" w:styleId="CharChar3">
    <w:name w:val="Char Char3"/>
    <w:qFormat/>
    <w:locked/>
    <w:rPr>
      <w:rFonts w:ascii="宋体" w:eastAsia="宋体" w:hAnsi="宋体"/>
      <w:sz w:val="18"/>
      <w:szCs w:val="18"/>
      <w:lang w:val="en-US" w:eastAsia="zh-CN" w:bidi="ar-SA"/>
    </w:rPr>
  </w:style>
  <w:style w:type="character" w:customStyle="1" w:styleId="Char11">
    <w:name w:val="批注框文本 Char1"/>
    <w:link w:val="aa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Char4">
    <w:name w:val="Char Char4"/>
    <w:qFormat/>
    <w:locked/>
    <w:rPr>
      <w:rFonts w:ascii="宋体" w:eastAsia="宋体" w:hAnsi="Courier New"/>
      <w:kern w:val="2"/>
      <w:sz w:val="21"/>
      <w:lang w:bidi="ar-SA"/>
    </w:rPr>
  </w:style>
  <w:style w:type="character" w:customStyle="1" w:styleId="ListParagraphChar">
    <w:name w:val="List Paragraph Char"/>
    <w:link w:val="13"/>
    <w:qFormat/>
    <w:locked/>
    <w:rPr>
      <w:rFonts w:ascii="Calibri" w:hAnsi="Calibri"/>
      <w:sz w:val="22"/>
      <w:lang w:eastAsia="en-US"/>
    </w:rPr>
  </w:style>
  <w:style w:type="paragraph" w:customStyle="1" w:styleId="13">
    <w:name w:val="列出段落1"/>
    <w:basedOn w:val="a"/>
    <w:link w:val="ListParagraphChar"/>
    <w:uiPriority w:val="34"/>
    <w:qFormat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character" w:customStyle="1" w:styleId="Char2">
    <w:name w:val="正文文本缩进 Char"/>
    <w:link w:val="a7"/>
    <w:qFormat/>
    <w:rPr>
      <w:sz w:val="24"/>
      <w:szCs w:val="24"/>
    </w:rPr>
  </w:style>
  <w:style w:type="character" w:customStyle="1" w:styleId="Char">
    <w:name w:val="正文文本 Char"/>
    <w:link w:val="a0"/>
    <w:qFormat/>
    <w:rPr>
      <w:szCs w:val="24"/>
    </w:rPr>
  </w:style>
  <w:style w:type="character" w:customStyle="1" w:styleId="GB2312">
    <w:name w:val="样式 (中文) 仿宋_GB2312 三号"/>
    <w:qFormat/>
    <w:rPr>
      <w:rFonts w:ascii="仿宋_GB2312" w:eastAsia="仿宋_GB2312" w:hint="eastAsia"/>
      <w:sz w:val="32"/>
    </w:rPr>
  </w:style>
  <w:style w:type="character" w:customStyle="1" w:styleId="14">
    <w:name w:val="纯文本 字符1"/>
    <w:basedOn w:val="a2"/>
    <w:uiPriority w:val="99"/>
    <w:semiHidden/>
    <w:qFormat/>
    <w:rPr>
      <w:rFonts w:asciiTheme="minorEastAsia" w:hAnsi="Courier New" w:cs="Courier New"/>
      <w:kern w:val="0"/>
      <w:sz w:val="24"/>
      <w:szCs w:val="24"/>
    </w:rPr>
  </w:style>
  <w:style w:type="character" w:customStyle="1" w:styleId="210">
    <w:name w:val="正文文本缩进 2 字符1"/>
    <w:basedOn w:val="a2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5">
    <w:name w:val="正文文本缩进 字符1"/>
    <w:basedOn w:val="a2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1">
    <w:name w:val="目录 21"/>
    <w:basedOn w:val="a"/>
    <w:next w:val="a"/>
    <w:uiPriority w:val="39"/>
    <w:qFormat/>
    <w:pPr>
      <w:ind w:leftChars="200" w:left="420"/>
    </w:pPr>
  </w:style>
  <w:style w:type="character" w:customStyle="1" w:styleId="16">
    <w:name w:val="批注框文本 字符1"/>
    <w:basedOn w:val="a2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7">
    <w:name w:val="文档结构图 字符1"/>
    <w:basedOn w:val="a2"/>
    <w:uiPriority w:val="99"/>
    <w:semiHidden/>
    <w:qFormat/>
    <w:rPr>
      <w:rFonts w:ascii="Microsoft YaHei UI" w:eastAsia="Microsoft YaHei UI" w:hAnsi="Times New Roman" w:cs="Times New Roman"/>
      <w:kern w:val="0"/>
      <w:sz w:val="18"/>
      <w:szCs w:val="18"/>
    </w:rPr>
  </w:style>
  <w:style w:type="character" w:customStyle="1" w:styleId="18">
    <w:name w:val="正文文本 字符1"/>
    <w:basedOn w:val="a2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12">
    <w:name w:val="正文文本 2 字符1"/>
    <w:basedOn w:val="a2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10">
    <w:name w:val="目录 11"/>
    <w:basedOn w:val="a"/>
    <w:next w:val="a"/>
    <w:uiPriority w:val="39"/>
    <w:qFormat/>
    <w:pPr>
      <w:tabs>
        <w:tab w:val="right" w:leader="dot" w:pos="8658"/>
      </w:tabs>
      <w:spacing w:line="360" w:lineRule="auto"/>
      <w:ind w:leftChars="400" w:left="935"/>
    </w:pPr>
    <w:rPr>
      <w:sz w:val="32"/>
      <w:szCs w:val="32"/>
    </w:rPr>
  </w:style>
  <w:style w:type="paragraph" w:customStyle="1" w:styleId="CharCharCharChar">
    <w:name w:val="Char Char Char Char"/>
    <w:basedOn w:val="a"/>
    <w:qFormat/>
    <w:rPr>
      <w:kern w:val="2"/>
      <w:szCs w:val="36"/>
    </w:rPr>
  </w:style>
  <w:style w:type="paragraph" w:customStyle="1" w:styleId="af6">
    <w:name w:val="正文文字缩进"/>
    <w:qFormat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sz w:val="28"/>
    </w:rPr>
  </w:style>
  <w:style w:type="paragraph" w:customStyle="1" w:styleId="23">
    <w:name w:val="样式2"/>
    <w:basedOn w:val="1"/>
    <w:qFormat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paragraph" w:customStyle="1" w:styleId="111">
    <w:name w:val="列出段落11"/>
    <w:basedOn w:val="a"/>
    <w:qFormat/>
    <w:pPr>
      <w:widowControl/>
      <w:spacing w:line="351" w:lineRule="atLeast"/>
      <w:ind w:firstLineChars="200" w:firstLine="420"/>
      <w:textAlignment w:val="baseline"/>
    </w:pPr>
    <w:rPr>
      <w:color w:val="000000"/>
      <w:sz w:val="20"/>
      <w:szCs w:val="20"/>
      <w:lang w:val="zh-CN"/>
    </w:rPr>
  </w:style>
  <w:style w:type="paragraph" w:customStyle="1" w:styleId="19">
    <w:name w:val="样式1"/>
    <w:basedOn w:val="1"/>
    <w:qFormat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paragraph" w:customStyle="1" w:styleId="120">
    <w:name w:val="列出段落12"/>
    <w:basedOn w:val="a"/>
    <w:qFormat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30">
    <w:name w:val="样式3"/>
    <w:basedOn w:val="1"/>
    <w:qFormat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character" w:customStyle="1" w:styleId="NormalCharacter">
    <w:name w:val="NormalCharacter"/>
    <w:qFormat/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paragraph" w:customStyle="1" w:styleId="24">
    <w:name w:val="列表段落2"/>
    <w:basedOn w:val="a"/>
    <w:qFormat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Char7">
    <w:name w:val="页眉 Char"/>
    <w:qFormat/>
    <w:locked/>
    <w:rPr>
      <w:rFonts w:cs="Times New Roman"/>
      <w:sz w:val="18"/>
      <w:szCs w:val="18"/>
    </w:rPr>
  </w:style>
  <w:style w:type="character" w:customStyle="1" w:styleId="Char8">
    <w:name w:val="批注框文本 Char"/>
    <w:qFormat/>
    <w:locked/>
    <w:rPr>
      <w:rFonts w:cs="Times New Roman"/>
      <w:sz w:val="18"/>
      <w:szCs w:val="18"/>
    </w:rPr>
  </w:style>
  <w:style w:type="character" w:customStyle="1" w:styleId="Char9">
    <w:name w:val="页脚 Char"/>
    <w:qFormat/>
    <w:locked/>
    <w:rPr>
      <w:rFonts w:cs="Times New Roman"/>
      <w:sz w:val="18"/>
      <w:szCs w:val="18"/>
    </w:rPr>
  </w:style>
  <w:style w:type="character" w:customStyle="1" w:styleId="Chara">
    <w:name w:val="纯文本 Char"/>
    <w:qFormat/>
    <w:locked/>
    <w:rPr>
      <w:rFonts w:ascii="宋体" w:eastAsia="宋体" w:hAnsi="Courier New" w:cs="Courier New"/>
      <w:kern w:val="2"/>
      <w:sz w:val="24"/>
      <w:szCs w:val="21"/>
      <w:lang w:val="en-US" w:eastAsia="zh-CN" w:bidi="ar-SA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Char3">
    <w:name w:val="日期 Char"/>
    <w:basedOn w:val="a2"/>
    <w:link w:val="a9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批注文字 Char"/>
    <w:basedOn w:val="a2"/>
    <w:link w:val="a6"/>
    <w:qFormat/>
    <w:rPr>
      <w:rFonts w:ascii="Times New Roman" w:eastAsia="宋体" w:hAnsi="Times New Roman" w:cs="Times New Roman"/>
      <w:kern w:val="0"/>
      <w:sz w:val="24"/>
      <w:szCs w:val="24"/>
      <w:lang w:val="zh-CN" w:eastAsia="zh-CN"/>
    </w:rPr>
  </w:style>
  <w:style w:type="character" w:customStyle="1" w:styleId="Char5">
    <w:name w:val="批注主题 Char"/>
    <w:basedOn w:val="Char1"/>
    <w:link w:val="af"/>
    <w:qFormat/>
    <w:rPr>
      <w:rFonts w:ascii="Times New Roman" w:eastAsia="宋体" w:hAnsi="Times New Roman" w:cs="Times New Roman"/>
      <w:b/>
      <w:bCs/>
      <w:kern w:val="0"/>
      <w:sz w:val="24"/>
      <w:szCs w:val="24"/>
      <w:lang w:val="zh-CN" w:eastAsia="zh-CN"/>
    </w:rPr>
  </w:style>
  <w:style w:type="paragraph" w:customStyle="1" w:styleId="1a">
    <w:name w:val="修订1"/>
    <w:hidden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31">
    <w:name w:val="3"/>
    <w:basedOn w:val="a"/>
    <w:next w:val="a"/>
    <w:qFormat/>
    <w:pPr>
      <w:tabs>
        <w:tab w:val="right" w:leader="dot" w:pos="8658"/>
      </w:tabs>
      <w:ind w:leftChars="400" w:left="935"/>
    </w:pPr>
  </w:style>
  <w:style w:type="paragraph" w:customStyle="1" w:styleId="25">
    <w:name w:val="2"/>
    <w:basedOn w:val="a"/>
    <w:next w:val="af7"/>
    <w:uiPriority w:val="99"/>
    <w:qFormat/>
    <w:pPr>
      <w:ind w:firstLineChars="200" w:firstLine="420"/>
    </w:pPr>
    <w:rPr>
      <w:kern w:val="2"/>
      <w:sz w:val="21"/>
    </w:rPr>
  </w:style>
  <w:style w:type="paragraph" w:customStyle="1" w:styleId="Title2">
    <w:name w:val="Title2"/>
    <w:basedOn w:val="ae"/>
    <w:qFormat/>
    <w:pPr>
      <w:widowControl/>
      <w:spacing w:before="60" w:after="120"/>
      <w:ind w:left="720"/>
      <w:outlineLvl w:val="9"/>
    </w:pPr>
    <w:rPr>
      <w:rFonts w:ascii="Arial" w:hAnsi="Arial"/>
      <w:bCs w:val="0"/>
      <w:kern w:val="28"/>
      <w:szCs w:val="20"/>
      <w:lang w:eastAsia="en-US"/>
    </w:rPr>
  </w:style>
  <w:style w:type="character" w:customStyle="1" w:styleId="Char4">
    <w:name w:val="标题 Char"/>
    <w:basedOn w:val="a2"/>
    <w:link w:val="ae"/>
    <w:qFormat/>
    <w:rPr>
      <w:rFonts w:ascii="等线 Light" w:eastAsia="宋体" w:hAnsi="等线 Light" w:cs="Times New Roman"/>
      <w:b/>
      <w:bCs/>
      <w:kern w:val="0"/>
      <w:sz w:val="32"/>
      <w:szCs w:val="32"/>
      <w:lang w:val="zh-CN" w:eastAsia="zh-CN"/>
    </w:rPr>
  </w:style>
  <w:style w:type="paragraph" w:customStyle="1" w:styleId="1b">
    <w:name w:val="1"/>
    <w:basedOn w:val="a"/>
    <w:next w:val="af7"/>
    <w:uiPriority w:val="99"/>
    <w:qFormat/>
    <w:pPr>
      <w:ind w:firstLineChars="200" w:firstLine="420"/>
    </w:pPr>
    <w:rPr>
      <w:kern w:val="2"/>
      <w:sz w:val="21"/>
    </w:rPr>
  </w:style>
  <w:style w:type="character" w:customStyle="1" w:styleId="1c">
    <w:name w:val="明显强调1"/>
    <w:uiPriority w:val="21"/>
    <w:qFormat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57E5C-0115-45D1-AF2B-9E87B958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Heartbeats</dc:creator>
  <cp:lastModifiedBy>薛盼</cp:lastModifiedBy>
  <cp:revision>44</cp:revision>
  <dcterms:created xsi:type="dcterms:W3CDTF">2022-06-28T01:23:00Z</dcterms:created>
  <dcterms:modified xsi:type="dcterms:W3CDTF">2022-07-20T11:19:00Z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2387617B18884894B5BEBCD27139842D</vt:lpwstr>
  </property>
</Properties>
</file>