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F" w:rsidRDefault="00B4493F" w:rsidP="00B4493F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bookmarkStart w:id="0" w:name="_Toc390713967"/>
      <w:bookmarkStart w:id="1" w:name="_Toc285612594"/>
      <w:bookmarkStart w:id="2" w:name="_Toc99032505"/>
      <w:bookmarkStart w:id="3" w:name="_GoBack"/>
      <w:bookmarkEnd w:id="3"/>
      <w:r>
        <w:rPr>
          <w:rFonts w:eastAsia="方正小标宋简体"/>
          <w:sz w:val="44"/>
          <w:szCs w:val="44"/>
          <w:lang w:val="zh-CN"/>
        </w:rPr>
        <w:t>采购项目技术和商务要求</w:t>
      </w:r>
      <w:bookmarkEnd w:id="0"/>
      <w:bookmarkEnd w:id="1"/>
      <w:bookmarkEnd w:id="2"/>
    </w:p>
    <w:p w:rsidR="00B4493F" w:rsidRDefault="00B4493F" w:rsidP="00B4493F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一、货物一览表及技术要求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200"/>
        <w:gridCol w:w="5537"/>
      </w:tblGrid>
      <w:tr w:rsidR="00B4493F" w:rsidTr="0025027A">
        <w:trPr>
          <w:trHeight w:val="454"/>
          <w:jc w:val="center"/>
        </w:trPr>
        <w:tc>
          <w:tcPr>
            <w:tcW w:w="1632" w:type="dxa"/>
            <w:vAlign w:val="center"/>
          </w:tcPr>
          <w:p w:rsidR="00B4493F" w:rsidRDefault="00B4493F" w:rsidP="002502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项目编号</w:t>
            </w:r>
          </w:p>
        </w:tc>
        <w:tc>
          <w:tcPr>
            <w:tcW w:w="7737" w:type="dxa"/>
            <w:gridSpan w:val="2"/>
            <w:vAlign w:val="center"/>
          </w:tcPr>
          <w:p w:rsidR="00B4493F" w:rsidRDefault="00B4493F" w:rsidP="0025027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2022-JKMXJY-W1148</w:t>
            </w:r>
          </w:p>
        </w:tc>
      </w:tr>
      <w:tr w:rsidR="00B4493F" w:rsidTr="0025027A">
        <w:trPr>
          <w:trHeight w:val="454"/>
          <w:jc w:val="center"/>
        </w:trPr>
        <w:tc>
          <w:tcPr>
            <w:tcW w:w="1632" w:type="dxa"/>
            <w:vAlign w:val="center"/>
          </w:tcPr>
          <w:p w:rsidR="00B4493F" w:rsidRDefault="00B4493F" w:rsidP="002502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7737" w:type="dxa"/>
            <w:gridSpan w:val="2"/>
            <w:vAlign w:val="center"/>
          </w:tcPr>
          <w:p w:rsidR="00B4493F" w:rsidRDefault="00B4493F" w:rsidP="0025027A">
            <w:pPr>
              <w:rPr>
                <w:rFonts w:ascii="宋体" w:hAnsi="宋体"/>
              </w:rPr>
            </w:pPr>
            <w:r w:rsidRPr="00033E87">
              <w:rPr>
                <w:rFonts w:ascii="宋体" w:hAnsi="宋体" w:hint="eastAsia"/>
              </w:rPr>
              <w:t>冷冻切片机</w:t>
            </w:r>
          </w:p>
        </w:tc>
      </w:tr>
      <w:tr w:rsidR="00B4493F" w:rsidTr="0025027A">
        <w:trPr>
          <w:trHeight w:val="454"/>
          <w:jc w:val="center"/>
        </w:trPr>
        <w:tc>
          <w:tcPr>
            <w:tcW w:w="1632" w:type="dxa"/>
            <w:vAlign w:val="center"/>
          </w:tcPr>
          <w:p w:rsidR="00B4493F" w:rsidRDefault="00B4493F" w:rsidP="002502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vAlign w:val="center"/>
          </w:tcPr>
          <w:p w:rsidR="00B4493F" w:rsidRDefault="00B4493F" w:rsidP="002502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  <w:tc>
          <w:tcPr>
            <w:tcW w:w="5537" w:type="dxa"/>
            <w:vAlign w:val="center"/>
          </w:tcPr>
          <w:p w:rsidR="00B4493F" w:rsidRDefault="00B4493F" w:rsidP="002502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52"/>
            </w:r>
            <w:r>
              <w:rPr>
                <w:rFonts w:ascii="宋体" w:hAnsi="宋体" w:hint="eastAsia"/>
              </w:rPr>
              <w:t xml:space="preserve">进口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□国产</w:t>
            </w:r>
          </w:p>
        </w:tc>
      </w:tr>
      <w:tr w:rsidR="00B4493F" w:rsidTr="0025027A">
        <w:trPr>
          <w:trHeight w:val="454"/>
          <w:jc w:val="center"/>
        </w:trPr>
        <w:tc>
          <w:tcPr>
            <w:tcW w:w="1632" w:type="dxa"/>
            <w:vAlign w:val="center"/>
          </w:tcPr>
          <w:p w:rsidR="00B4493F" w:rsidRDefault="00B4493F" w:rsidP="002502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37" w:type="dxa"/>
            <w:gridSpan w:val="2"/>
            <w:vAlign w:val="center"/>
          </w:tcPr>
          <w:p w:rsidR="00B4493F" w:rsidRDefault="00B4493F" w:rsidP="0025027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40万元</w:t>
            </w:r>
          </w:p>
        </w:tc>
      </w:tr>
    </w:tbl>
    <w:p w:rsidR="00B4493F" w:rsidRDefault="00B4493F" w:rsidP="00B4493F"/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01"/>
        <w:gridCol w:w="465"/>
        <w:gridCol w:w="3269"/>
        <w:gridCol w:w="3318"/>
      </w:tblGrid>
      <w:tr w:rsidR="00B4493F" w:rsidTr="0025027A">
        <w:trPr>
          <w:jc w:val="center"/>
        </w:trPr>
        <w:tc>
          <w:tcPr>
            <w:tcW w:w="9853" w:type="dxa"/>
            <w:gridSpan w:val="5"/>
            <w:tcBorders>
              <w:top w:val="triple" w:sz="4" w:space="0" w:color="auto"/>
            </w:tcBorders>
            <w:vAlign w:val="center"/>
          </w:tcPr>
          <w:p w:rsidR="00B4493F" w:rsidRDefault="00B4493F" w:rsidP="00250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B4493F" w:rsidTr="0025027A">
        <w:trPr>
          <w:trHeight w:val="634"/>
          <w:jc w:val="center"/>
        </w:trPr>
        <w:tc>
          <w:tcPr>
            <w:tcW w:w="9853" w:type="dxa"/>
            <w:gridSpan w:val="5"/>
            <w:vAlign w:val="center"/>
          </w:tcPr>
          <w:p w:rsidR="00B4493F" w:rsidRDefault="00B4493F" w:rsidP="0025027A">
            <w:pPr>
              <w:jc w:val="left"/>
              <w:rPr>
                <w:rFonts w:ascii="宋体" w:hAnsi="宋体"/>
              </w:rPr>
            </w:pPr>
            <w:r w:rsidRPr="00033E87">
              <w:rPr>
                <w:rFonts w:ascii="宋体" w:hAnsi="宋体" w:hint="eastAsia"/>
              </w:rPr>
              <w:t>该仪器设计用于组织样品的快速冷冻和切片，亦可用于其他医学生物学相关研究的切片功能；具备快速冷冻，热除霜循环，切片保护等功能，样本温度变化快速准确。</w:t>
            </w:r>
          </w:p>
        </w:tc>
      </w:tr>
      <w:tr w:rsidR="00B4493F" w:rsidTr="0025027A">
        <w:trPr>
          <w:trHeight w:val="431"/>
          <w:jc w:val="center"/>
        </w:trPr>
        <w:tc>
          <w:tcPr>
            <w:tcW w:w="9853" w:type="dxa"/>
            <w:gridSpan w:val="5"/>
            <w:vAlign w:val="center"/>
          </w:tcPr>
          <w:p w:rsidR="00B4493F" w:rsidRDefault="00B4493F" w:rsidP="002502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B4493F" w:rsidTr="0025027A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B4493F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3269" w:type="dxa"/>
            <w:vAlign w:val="center"/>
          </w:tcPr>
          <w:p w:rsidR="00B4493F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描述</w:t>
            </w:r>
          </w:p>
        </w:tc>
        <w:tc>
          <w:tcPr>
            <w:tcW w:w="3318" w:type="dxa"/>
            <w:vAlign w:val="center"/>
          </w:tcPr>
          <w:p w:rsidR="00B4493F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数量</w:t>
            </w:r>
          </w:p>
        </w:tc>
      </w:tr>
      <w:tr w:rsidR="00B4493F" w:rsidTr="0025027A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B4493F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269" w:type="dxa"/>
            <w:vAlign w:val="center"/>
          </w:tcPr>
          <w:p w:rsidR="00B4493F" w:rsidRPr="00033E87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33E87">
              <w:rPr>
                <w:rFonts w:ascii="宋体" w:hAnsi="宋体" w:hint="eastAsia"/>
                <w:color w:val="000000"/>
              </w:rPr>
              <w:t>多用途立式冰冻切片机</w:t>
            </w:r>
          </w:p>
        </w:tc>
        <w:tc>
          <w:tcPr>
            <w:tcW w:w="3318" w:type="dxa"/>
            <w:vAlign w:val="center"/>
          </w:tcPr>
          <w:p w:rsidR="00B4493F" w:rsidRPr="00033E87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33E87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B4493F" w:rsidTr="0025027A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B4493F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269" w:type="dxa"/>
            <w:vAlign w:val="center"/>
          </w:tcPr>
          <w:p w:rsidR="00B4493F" w:rsidRPr="00033E87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33E87">
              <w:rPr>
                <w:rFonts w:ascii="宋体" w:hAnsi="宋体" w:hint="eastAsia"/>
                <w:color w:val="000000"/>
              </w:rPr>
              <w:t>刀架底座</w:t>
            </w:r>
          </w:p>
        </w:tc>
        <w:tc>
          <w:tcPr>
            <w:tcW w:w="3318" w:type="dxa"/>
            <w:vAlign w:val="center"/>
          </w:tcPr>
          <w:p w:rsidR="00B4493F" w:rsidRPr="00033E87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33E87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B4493F" w:rsidTr="0025027A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B4493F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3269" w:type="dxa"/>
            <w:vAlign w:val="center"/>
          </w:tcPr>
          <w:p w:rsidR="00B4493F" w:rsidRPr="00033E87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33E87">
              <w:rPr>
                <w:rFonts w:ascii="宋体" w:hAnsi="宋体" w:hint="eastAsia"/>
                <w:color w:val="000000"/>
              </w:rPr>
              <w:t>手轮</w:t>
            </w:r>
          </w:p>
        </w:tc>
        <w:tc>
          <w:tcPr>
            <w:tcW w:w="3318" w:type="dxa"/>
            <w:vAlign w:val="center"/>
          </w:tcPr>
          <w:p w:rsidR="00B4493F" w:rsidRPr="00033E87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33E87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B4493F" w:rsidTr="0025027A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B4493F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3269" w:type="dxa"/>
            <w:vAlign w:val="center"/>
          </w:tcPr>
          <w:p w:rsidR="00B4493F" w:rsidRPr="00033E87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33E87">
              <w:rPr>
                <w:rFonts w:ascii="宋体" w:hAnsi="宋体" w:hint="eastAsia"/>
                <w:color w:val="000000"/>
              </w:rPr>
              <w:t>固定式吸热块</w:t>
            </w:r>
          </w:p>
        </w:tc>
        <w:tc>
          <w:tcPr>
            <w:tcW w:w="3318" w:type="dxa"/>
            <w:vAlign w:val="center"/>
          </w:tcPr>
          <w:p w:rsidR="00B4493F" w:rsidRPr="00033E87" w:rsidRDefault="00B4493F" w:rsidP="0025027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33E87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B4493F" w:rsidTr="0025027A">
        <w:trPr>
          <w:jc w:val="center"/>
        </w:trPr>
        <w:tc>
          <w:tcPr>
            <w:tcW w:w="9853" w:type="dxa"/>
            <w:gridSpan w:val="5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945635" w:rsidRDefault="00B4493F" w:rsidP="0025027A">
            <w:pPr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945635">
              <w:rPr>
                <w:rFonts w:ascii="仿宋" w:eastAsia="仿宋" w:hAnsi="仿宋" w:cs="仿宋" w:hint="eastAsia"/>
                <w:b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4493F" w:rsidRPr="00945635" w:rsidRDefault="00B4493F" w:rsidP="0025027A">
            <w:pPr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945635">
              <w:rPr>
                <w:rFonts w:ascii="仿宋" w:eastAsia="仿宋" w:hAnsi="仿宋" w:cs="仿宋" w:hint="eastAsia"/>
                <w:b/>
                <w:szCs w:val="28"/>
              </w:rPr>
              <w:t>整机要求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1.1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★产地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整机原装进口,提供进口医疗器械注册证/备案证；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1.2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★制冷系统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B4493F">
            <w:pPr>
              <w:ind w:left="480" w:hangingChars="200" w:hanging="4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双压缩机，箱体、样品头单独制冷； 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945635" w:rsidRDefault="00B4493F" w:rsidP="0025027A">
            <w:pPr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945635">
              <w:rPr>
                <w:rFonts w:ascii="仿宋" w:eastAsia="仿宋" w:hAnsi="仿宋" w:cs="仿宋" w:hint="eastAsia"/>
                <w:b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4493F" w:rsidRPr="00945635" w:rsidRDefault="00B4493F" w:rsidP="0025027A">
            <w:pPr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945635">
              <w:rPr>
                <w:rFonts w:ascii="仿宋" w:eastAsia="仿宋" w:hAnsi="仿宋" w:cs="仿宋" w:hint="eastAsia"/>
                <w:b/>
                <w:szCs w:val="28"/>
              </w:rPr>
              <w:t>功能要求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  <w:szCs w:val="28"/>
              </w:rPr>
            </w:pP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2.1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手动除霜功能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样品头带手动除霜功能；冷冻箱带手动除霜功能；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2.2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自动除霜功能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可编程，冷冻箱每24小时自动除霜一次；每次6-12分钟；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2.3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★切片功能</w:t>
            </w:r>
          </w:p>
        </w:tc>
        <w:tc>
          <w:tcPr>
            <w:tcW w:w="7052" w:type="dxa"/>
            <w:gridSpan w:val="3"/>
          </w:tcPr>
          <w:p w:rsidR="00B4493F" w:rsidRDefault="00B4493F" w:rsidP="00B4493F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带电动切片功能，确保切片质量并缓解用户长时间切片的疲劳；</w:t>
            </w:r>
          </w:p>
          <w:p w:rsidR="00B4493F" w:rsidRDefault="00B4493F" w:rsidP="00B4493F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电动切片时手轮中置，确保使用人员安全；</w:t>
            </w:r>
          </w:p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3.切窗可调节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2.4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样品头制冷温</w:t>
            </w:r>
            <w:r>
              <w:rPr>
                <w:rFonts w:ascii="仿宋" w:eastAsia="仿宋" w:hAnsi="仿宋" w:cs="仿宋" w:hint="eastAsia"/>
              </w:rPr>
              <w:lastRenderedPageBreak/>
              <w:t>度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-10℃至-50℃ ；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冷冻箱制冷温度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0℃至-40℃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.6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速冻架冷冻点位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10个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.7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切片速度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0.1mm/s-170mm/s；0.1mm/s-100mm/s；最大速度为210mm/s。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.8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★</w:t>
            </w:r>
            <w:r>
              <w:rPr>
                <w:rFonts w:ascii="仿宋" w:eastAsia="仿宋" w:hAnsi="仿宋" w:cs="仿宋" w:hint="eastAsia"/>
              </w:rPr>
              <w:t>切片模式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3种切片模式，单次、步进和连续切片。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.9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修块厚度范围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B4493F">
            <w:pPr>
              <w:ind w:left="480" w:hangingChars="200" w:hanging="4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5--150μm，以5、10、30、50、100和150μm递进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.10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切片厚度范围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0.5--300μm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.11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水平进样距离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不小于25mm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.12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垂直行程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不小于59mm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.13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★</w:t>
            </w:r>
            <w:r>
              <w:rPr>
                <w:rFonts w:ascii="仿宋" w:eastAsia="仿宋" w:hAnsi="仿宋" w:cs="仿宋" w:hint="eastAsia"/>
              </w:rPr>
              <w:t>电动粗修速度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B4493F">
            <w:pPr>
              <w:ind w:left="480" w:hangingChars="200" w:hanging="4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2档：500μm/s;1000μm/s。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.14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样品定位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widowControl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8°（X/Y/Z轴）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.15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#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最大样品尺寸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widowControl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40mmX55mm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>
              <w:rPr>
                <w:rFonts w:ascii="仿宋" w:eastAsia="仿宋" w:hAnsi="仿宋" w:cs="仿宋"/>
                <w:szCs w:val="28"/>
              </w:rPr>
              <w:t>.16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_GB2312" w:eastAsia="仿宋_GB2312"/>
              </w:rPr>
            </w:pPr>
            <w:r w:rsidRPr="00945635">
              <w:rPr>
                <w:rFonts w:ascii="仿宋" w:eastAsia="仿宋" w:hAnsi="仿宋" w:cs="仿宋" w:hint="eastAsia"/>
                <w:color w:val="000000"/>
              </w:rPr>
              <w:t>样品回缩功能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widowControl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不小于4</w:t>
            </w:r>
            <w:r>
              <w:rPr>
                <w:rFonts w:ascii="仿宋" w:eastAsia="仿宋" w:hAnsi="仿宋" w:cs="仿宋"/>
                <w:color w:val="000000"/>
              </w:rPr>
              <w:t>5</w:t>
            </w:r>
            <w:r w:rsidRPr="00945635">
              <w:rPr>
                <w:rFonts w:ascii="仿宋" w:eastAsia="仿宋" w:hAnsi="仿宋" w:cs="仿宋" w:hint="eastAsia"/>
                <w:color w:val="000000"/>
              </w:rPr>
              <w:t>μm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945635" w:rsidRDefault="00B4493F" w:rsidP="0025027A">
            <w:pPr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945635">
              <w:rPr>
                <w:rFonts w:ascii="仿宋" w:eastAsia="仿宋" w:hAnsi="仿宋" w:cs="仿宋" w:hint="eastAsia"/>
                <w:b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4493F" w:rsidRPr="00945635" w:rsidRDefault="00B4493F" w:rsidP="0025027A">
            <w:pPr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945635">
              <w:rPr>
                <w:rFonts w:ascii="仿宋" w:eastAsia="仿宋" w:hAnsi="仿宋" w:cs="仿宋" w:hint="eastAsia"/>
                <w:b/>
                <w:szCs w:val="28"/>
              </w:rPr>
              <w:t>配置要求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  <w:szCs w:val="28"/>
              </w:rPr>
            </w:pP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3.1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★退刀器及安全护手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具有退刀器及刀锋安全护手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3.2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#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锁定装置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高位和低位手轮锁定功能；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3.3</w:t>
            </w:r>
          </w:p>
        </w:tc>
        <w:tc>
          <w:tcPr>
            <w:tcW w:w="1701" w:type="dxa"/>
            <w:vAlign w:val="center"/>
          </w:tcPr>
          <w:p w:rsidR="00B4493F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#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技术装置</w:t>
            </w:r>
          </w:p>
        </w:tc>
        <w:tc>
          <w:tcPr>
            <w:tcW w:w="7052" w:type="dxa"/>
            <w:gridSpan w:val="3"/>
            <w:vAlign w:val="center"/>
          </w:tcPr>
          <w:p w:rsidR="00B4493F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 w:rsidRPr="00945635">
              <w:rPr>
                <w:rFonts w:ascii="仿宋" w:eastAsia="仿宋" w:hAnsi="仿宋" w:cs="仿宋" w:hint="eastAsia"/>
              </w:rPr>
              <w:t>带切片计数和切片厚度总计功能；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C05EDC" w:rsidRDefault="00B4493F" w:rsidP="0025027A">
            <w:pPr>
              <w:jc w:val="center"/>
              <w:rPr>
                <w:rFonts w:ascii="宋体" w:hAnsi="宋体" w:cs="宋体"/>
                <w:b/>
              </w:rPr>
            </w:pPr>
            <w:r w:rsidRPr="00C05EDC">
              <w:rPr>
                <w:rFonts w:ascii="宋体" w:hAnsi="宋体" w:cs="宋体" w:hint="eastAsia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B4493F" w:rsidRPr="00C05EDC" w:rsidRDefault="00B4493F" w:rsidP="0025027A">
            <w:pPr>
              <w:jc w:val="center"/>
              <w:rPr>
                <w:rFonts w:ascii="宋体" w:hAnsi="宋体" w:cs="宋体"/>
                <w:b/>
              </w:rPr>
            </w:pPr>
            <w:r w:rsidRPr="00C05EDC">
              <w:rPr>
                <w:rFonts w:ascii="宋体" w:hAnsi="宋体" w:cs="宋体" w:hint="eastAsia"/>
                <w:b/>
              </w:rPr>
              <w:t>其他要求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C05EDC" w:rsidRDefault="00B4493F" w:rsidP="0025027A">
            <w:pPr>
              <w:jc w:val="center"/>
              <w:rPr>
                <w:rFonts w:ascii="宋体" w:hAnsi="宋体" w:cs="宋体"/>
              </w:rPr>
            </w:pP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C05EDC" w:rsidRDefault="00B4493F" w:rsidP="0025027A">
            <w:pPr>
              <w:jc w:val="center"/>
              <w:rPr>
                <w:rFonts w:ascii="宋体" w:hAnsi="宋体" w:cs="宋体"/>
              </w:rPr>
            </w:pPr>
            <w:r w:rsidRPr="00C05EDC">
              <w:rPr>
                <w:rFonts w:ascii="宋体" w:hAnsi="宋体" w:cs="宋体"/>
              </w:rPr>
              <w:t>4.1</w:t>
            </w:r>
          </w:p>
        </w:tc>
        <w:tc>
          <w:tcPr>
            <w:tcW w:w="1701" w:type="dxa"/>
            <w:vAlign w:val="center"/>
          </w:tcPr>
          <w:p w:rsidR="00B4493F" w:rsidRPr="00C05EDC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 w:rsidRPr="00C05EDC">
              <w:rPr>
                <w:rFonts w:ascii="仿宋" w:eastAsia="仿宋" w:hAnsi="仿宋" w:cs="仿宋"/>
              </w:rPr>
              <w:t xml:space="preserve"># </w:t>
            </w:r>
            <w:r w:rsidRPr="00C05EDC">
              <w:rPr>
                <w:rFonts w:ascii="仿宋" w:eastAsia="仿宋" w:hAnsi="仿宋" w:cs="仿宋" w:hint="eastAsia"/>
              </w:rPr>
              <w:t>收费标准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C05EDC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 w:rsidRPr="00C05EDC">
              <w:rPr>
                <w:rFonts w:ascii="仿宋" w:eastAsia="仿宋" w:hAnsi="仿宋" w:cs="仿宋" w:hint="eastAsia"/>
              </w:rPr>
              <w:t>质保期外仅收取配件费，免收维修费，上门</w:t>
            </w:r>
            <w:r w:rsidRPr="00C05EDC">
              <w:rPr>
                <w:rFonts w:ascii="仿宋" w:eastAsia="仿宋" w:hAnsi="仿宋" w:cs="仿宋"/>
              </w:rPr>
              <w:t>费</w:t>
            </w:r>
            <w:r w:rsidRPr="00C05EDC">
              <w:rPr>
                <w:rFonts w:ascii="仿宋" w:eastAsia="仿宋" w:hAnsi="仿宋" w:cs="仿宋" w:hint="eastAsia"/>
              </w:rPr>
              <w:t>、</w:t>
            </w:r>
            <w:r w:rsidRPr="00C05EDC">
              <w:rPr>
                <w:rFonts w:ascii="仿宋" w:eastAsia="仿宋" w:hAnsi="仿宋" w:cs="仿宋"/>
              </w:rPr>
              <w:t>人工费</w:t>
            </w:r>
            <w:r w:rsidRPr="00C05EDC">
              <w:rPr>
                <w:rFonts w:ascii="仿宋" w:eastAsia="仿宋" w:hAnsi="仿宋" w:cs="仿宋" w:hint="eastAsia"/>
              </w:rPr>
              <w:t>等</w:t>
            </w:r>
            <w:r w:rsidRPr="00C05EDC">
              <w:rPr>
                <w:rFonts w:ascii="仿宋" w:eastAsia="仿宋" w:hAnsi="仿宋" w:cs="仿宋"/>
              </w:rPr>
              <w:t>额外费用</w:t>
            </w:r>
          </w:p>
        </w:tc>
      </w:tr>
      <w:tr w:rsid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C05EDC" w:rsidRDefault="00B4493F" w:rsidP="0025027A">
            <w:pPr>
              <w:jc w:val="center"/>
              <w:rPr>
                <w:rFonts w:ascii="宋体" w:hAnsi="宋体" w:cs="宋体"/>
              </w:rPr>
            </w:pPr>
            <w:r w:rsidRPr="00C05EDC">
              <w:rPr>
                <w:rFonts w:ascii="宋体" w:hAnsi="宋体" w:cs="宋体"/>
              </w:rPr>
              <w:t>4.2</w:t>
            </w:r>
          </w:p>
        </w:tc>
        <w:tc>
          <w:tcPr>
            <w:tcW w:w="1701" w:type="dxa"/>
            <w:vAlign w:val="center"/>
          </w:tcPr>
          <w:p w:rsidR="00B4493F" w:rsidRPr="00C05EDC" w:rsidRDefault="00B4493F" w:rsidP="0025027A">
            <w:pPr>
              <w:jc w:val="center"/>
              <w:rPr>
                <w:rFonts w:ascii="仿宋" w:eastAsia="仿宋" w:hAnsi="仿宋" w:cs="仿宋"/>
              </w:rPr>
            </w:pPr>
            <w:r w:rsidRPr="00C05EDC">
              <w:rPr>
                <w:rFonts w:ascii="仿宋" w:eastAsia="仿宋" w:hAnsi="仿宋" w:cs="仿宋" w:hint="eastAsia"/>
              </w:rPr>
              <w:t>★核查校准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C05EDC" w:rsidRDefault="00B4493F" w:rsidP="0025027A">
            <w:pPr>
              <w:jc w:val="left"/>
              <w:rPr>
                <w:rFonts w:ascii="仿宋" w:eastAsia="仿宋" w:hAnsi="仿宋" w:cs="仿宋"/>
              </w:rPr>
            </w:pPr>
            <w:r w:rsidRPr="00C05EDC">
              <w:rPr>
                <w:rFonts w:ascii="仿宋" w:eastAsia="仿宋" w:hAnsi="仿宋" w:cs="仿宋" w:hint="eastAsia"/>
              </w:rPr>
              <w:t>设备使用</w:t>
            </w:r>
            <w:r w:rsidRPr="00C05EDC">
              <w:rPr>
                <w:rFonts w:ascii="仿宋" w:eastAsia="仿宋" w:hAnsi="仿宋" w:cs="仿宋"/>
              </w:rPr>
              <w:t>至淘汰报废</w:t>
            </w:r>
            <w:r w:rsidRPr="00C05EDC">
              <w:rPr>
                <w:rFonts w:ascii="仿宋" w:eastAsia="仿宋" w:hAnsi="仿宋" w:cs="仿宋" w:hint="eastAsia"/>
              </w:rPr>
              <w:t>前</w:t>
            </w:r>
            <w:r w:rsidRPr="00C05EDC">
              <w:rPr>
                <w:rFonts w:ascii="仿宋" w:eastAsia="仿宋" w:hAnsi="仿宋" w:cs="仿宋"/>
              </w:rPr>
              <w:t>，</w:t>
            </w:r>
            <w:r w:rsidRPr="00C05EDC">
              <w:rPr>
                <w:rFonts w:ascii="仿宋" w:eastAsia="仿宋" w:hAnsi="仿宋" w:cs="仿宋" w:hint="eastAsia"/>
              </w:rPr>
              <w:t>每年由</w:t>
            </w:r>
            <w:r w:rsidRPr="00C05EDC">
              <w:rPr>
                <w:rFonts w:ascii="仿宋" w:eastAsia="仿宋" w:hAnsi="仿宋" w:cs="仿宋"/>
              </w:rPr>
              <w:t>厂家工程师</w:t>
            </w:r>
            <w:r w:rsidRPr="00C05EDC">
              <w:rPr>
                <w:rFonts w:ascii="仿宋" w:eastAsia="仿宋" w:hAnsi="仿宋" w:cs="仿宋" w:hint="eastAsia"/>
              </w:rPr>
              <w:t>至少</w:t>
            </w:r>
            <w:r w:rsidRPr="00C05EDC">
              <w:rPr>
                <w:rFonts w:ascii="仿宋" w:eastAsia="仿宋" w:hAnsi="仿宋" w:cs="仿宋"/>
              </w:rPr>
              <w:t>上门一次</w:t>
            </w:r>
            <w:r w:rsidRPr="00C05EDC">
              <w:rPr>
                <w:rFonts w:ascii="仿宋" w:eastAsia="仿宋" w:hAnsi="仿宋" w:cs="仿宋" w:hint="eastAsia"/>
              </w:rPr>
              <w:t>提供原厂核查，</w:t>
            </w:r>
            <w:r w:rsidRPr="00C05EDC">
              <w:rPr>
                <w:rFonts w:ascii="仿宋" w:eastAsia="仿宋" w:hAnsi="仿宋" w:cs="仿宋"/>
              </w:rPr>
              <w:t>并提供</w:t>
            </w:r>
            <w:r w:rsidRPr="00C05EDC">
              <w:rPr>
                <w:rFonts w:ascii="仿宋" w:eastAsia="仿宋" w:hAnsi="仿宋" w:cs="仿宋" w:hint="eastAsia"/>
              </w:rPr>
              <w:t>校准报告（免费）</w:t>
            </w:r>
          </w:p>
        </w:tc>
      </w:tr>
      <w:tr w:rsidR="00B4493F" w:rsidTr="00EC0BFF">
        <w:trPr>
          <w:trHeight w:val="507"/>
          <w:jc w:val="center"/>
        </w:trPr>
        <w:tc>
          <w:tcPr>
            <w:tcW w:w="9853" w:type="dxa"/>
            <w:gridSpan w:val="5"/>
            <w:vAlign w:val="center"/>
          </w:tcPr>
          <w:p w:rsidR="00B4493F" w:rsidRPr="00B4493F" w:rsidRDefault="00B4493F" w:rsidP="0025027A">
            <w:pPr>
              <w:jc w:val="left"/>
              <w:rPr>
                <w:rFonts w:ascii="仿宋" w:eastAsia="仿宋" w:hAnsi="仿宋" w:cs="仿宋" w:hint="eastAsia"/>
                <w:b/>
              </w:rPr>
            </w:pPr>
            <w:r w:rsidRPr="00B4493F">
              <w:rPr>
                <w:rFonts w:ascii="宋体" w:hAnsi="宋体" w:cs="宋体" w:hint="eastAsia"/>
                <w:b/>
              </w:rPr>
              <w:t>售后服务要求</w:t>
            </w:r>
          </w:p>
        </w:tc>
      </w:tr>
      <w:tr w:rsidR="00B4493F" w:rsidRP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质保期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叁年</w:t>
            </w:r>
          </w:p>
        </w:tc>
      </w:tr>
      <w:tr w:rsidR="00B4493F" w:rsidRP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备件库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西安本地有备件库</w:t>
            </w:r>
          </w:p>
        </w:tc>
      </w:tr>
      <w:tr w:rsidR="00B4493F" w:rsidRP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维修站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西安本地有维修站及工程师</w:t>
            </w:r>
          </w:p>
        </w:tc>
      </w:tr>
      <w:tr w:rsidR="00B4493F" w:rsidRP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收费标准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质保期外仅收取配件费，免收维修费，上门费、人工费等额外费用</w:t>
            </w:r>
          </w:p>
        </w:tc>
      </w:tr>
      <w:tr w:rsidR="00B4493F" w:rsidRP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培训支持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现场进行关于仪器设备的使用、一般性维修和保养方面的技术培训。</w:t>
            </w:r>
          </w:p>
        </w:tc>
      </w:tr>
      <w:tr w:rsidR="00B4493F" w:rsidRP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维修响应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4小时内响应，24时内到达现场。</w:t>
            </w:r>
          </w:p>
        </w:tc>
      </w:tr>
      <w:tr w:rsidR="00B4493F" w:rsidRP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到货时间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3个月</w:t>
            </w:r>
          </w:p>
        </w:tc>
      </w:tr>
      <w:tr w:rsidR="00B4493F" w:rsidRPr="00B4493F" w:rsidTr="0025027A">
        <w:trPr>
          <w:trHeight w:val="507"/>
          <w:jc w:val="center"/>
        </w:trPr>
        <w:tc>
          <w:tcPr>
            <w:tcW w:w="1100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核查校准</w:t>
            </w:r>
          </w:p>
        </w:tc>
        <w:tc>
          <w:tcPr>
            <w:tcW w:w="7052" w:type="dxa"/>
            <w:gridSpan w:val="3"/>
            <w:vAlign w:val="center"/>
          </w:tcPr>
          <w:p w:rsidR="00B4493F" w:rsidRPr="00B4493F" w:rsidRDefault="00B4493F" w:rsidP="00B4493F">
            <w:pPr>
              <w:jc w:val="left"/>
              <w:rPr>
                <w:rFonts w:ascii="仿宋" w:eastAsia="仿宋" w:hAnsi="仿宋" w:cs="仿宋"/>
              </w:rPr>
            </w:pPr>
            <w:r w:rsidRPr="00B4493F">
              <w:rPr>
                <w:rFonts w:ascii="仿宋" w:eastAsia="仿宋" w:hAnsi="仿宋" w:cs="仿宋" w:hint="eastAsia"/>
              </w:rPr>
              <w:t>设备使用至淘汰报废前，每年由厂家工程师至少上门一次提供原厂核查，并提供校准报告</w:t>
            </w:r>
          </w:p>
        </w:tc>
      </w:tr>
    </w:tbl>
    <w:p w:rsidR="00F0316B" w:rsidRPr="00B4493F" w:rsidRDefault="00F0316B" w:rsidP="00B4493F">
      <w:pPr>
        <w:jc w:val="center"/>
        <w:rPr>
          <w:rFonts w:ascii="宋体" w:hAnsi="宋体" w:cs="宋体"/>
        </w:rPr>
      </w:pPr>
    </w:p>
    <w:sectPr w:rsidR="00F0316B" w:rsidRPr="00B4493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C6" w:rsidRDefault="00AE28C6" w:rsidP="00B4493F">
      <w:r>
        <w:separator/>
      </w:r>
    </w:p>
  </w:endnote>
  <w:endnote w:type="continuationSeparator" w:id="0">
    <w:p w:rsidR="00AE28C6" w:rsidRDefault="00AE28C6" w:rsidP="00B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3F" w:rsidRDefault="00B4493F">
    <w:pPr>
      <w:pStyle w:val="a5"/>
      <w:wordWrap w:val="0"/>
      <w:jc w:val="right"/>
    </w:pPr>
    <w:r>
      <w:rPr>
        <w:rFonts w:hint="eastAsia"/>
      </w:rPr>
      <w:t>—</w:t>
    </w:r>
    <w:r>
      <w:rPr>
        <w:rFonts w:hint="eastAsia"/>
        <w:sz w:val="21"/>
        <w:szCs w:val="21"/>
      </w:rPr>
      <w:t xml:space="preserve"> </w:t>
    </w:r>
    <w:r>
      <w:rPr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C6" w:rsidRDefault="00AE28C6" w:rsidP="00B4493F">
      <w:r>
        <w:separator/>
      </w:r>
    </w:p>
  </w:footnote>
  <w:footnote w:type="continuationSeparator" w:id="0">
    <w:p w:rsidR="00AE28C6" w:rsidRDefault="00AE28C6" w:rsidP="00B4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4C1F"/>
    <w:multiLevelType w:val="singleLevel"/>
    <w:tmpl w:val="53A74C1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4"/>
    <w:rsid w:val="002C5054"/>
    <w:rsid w:val="00AE28C6"/>
    <w:rsid w:val="00B4493F"/>
    <w:rsid w:val="00F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493F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B4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B4493F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B4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B4493F"/>
    <w:rPr>
      <w:sz w:val="18"/>
      <w:szCs w:val="18"/>
    </w:rPr>
  </w:style>
  <w:style w:type="character" w:styleId="a6">
    <w:name w:val="page number"/>
    <w:qFormat/>
    <w:rsid w:val="00B4493F"/>
    <w:rPr>
      <w:rFonts w:cs="Times New Roman"/>
    </w:rPr>
  </w:style>
  <w:style w:type="character" w:customStyle="1" w:styleId="ListParagraphChar">
    <w:name w:val="List Paragraph Char"/>
    <w:link w:val="1"/>
    <w:qFormat/>
    <w:locked/>
    <w:rsid w:val="00B4493F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B4493F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styleId="a0">
    <w:name w:val="Body Text"/>
    <w:basedOn w:val="a"/>
    <w:link w:val="Char1"/>
    <w:uiPriority w:val="99"/>
    <w:semiHidden/>
    <w:unhideWhenUsed/>
    <w:rsid w:val="00B4493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4493F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493F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B4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B4493F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B4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B4493F"/>
    <w:rPr>
      <w:sz w:val="18"/>
      <w:szCs w:val="18"/>
    </w:rPr>
  </w:style>
  <w:style w:type="character" w:styleId="a6">
    <w:name w:val="page number"/>
    <w:qFormat/>
    <w:rsid w:val="00B4493F"/>
    <w:rPr>
      <w:rFonts w:cs="Times New Roman"/>
    </w:rPr>
  </w:style>
  <w:style w:type="character" w:customStyle="1" w:styleId="ListParagraphChar">
    <w:name w:val="List Paragraph Char"/>
    <w:link w:val="1"/>
    <w:qFormat/>
    <w:locked/>
    <w:rsid w:val="00B4493F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B4493F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styleId="a0">
    <w:name w:val="Body Text"/>
    <w:basedOn w:val="a"/>
    <w:link w:val="Char1"/>
    <w:uiPriority w:val="99"/>
    <w:semiHidden/>
    <w:unhideWhenUsed/>
    <w:rsid w:val="00B4493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4493F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2</cp:revision>
  <dcterms:created xsi:type="dcterms:W3CDTF">2022-07-20T11:35:00Z</dcterms:created>
  <dcterms:modified xsi:type="dcterms:W3CDTF">2022-07-20T11:37:00Z</dcterms:modified>
</cp:coreProperties>
</file>