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</w:rPr>
      </w:pPr>
    </w:p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77"/>
        <w:gridCol w:w="351"/>
        <w:gridCol w:w="1225"/>
        <w:gridCol w:w="975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2022-JKMKQY-W1009(5)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口腔健康宣教智能导航机器人系统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</w:rPr>
              <w:t xml:space="preserve">国产   </w:t>
            </w:r>
            <w:r>
              <w:rPr>
                <w:rFonts w:hint="eastAsia" w:ascii="宋体" w:hAnsi="宋体" w:cs="宋体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369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lang w:eastAsia="zh-CN"/>
              </w:rPr>
              <w:t>智能AI寻路功能，智能导航，智能语音识别对话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智能机器人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机器人配套软件定制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指标名称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智能机器人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尺寸≥40cm*120cm*40cm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净重≥15kg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支持网络类型：wifi/全网4g通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屏幕尺寸≥10英寸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电池≥20000mAh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运动时间≥10小时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支持自动充电 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功能：语音控制，AI语音设别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5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★机器人配套软件定制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1.宣教室导航地图制作：根据宣教室实际场地情况与布局进行导航地图的制作；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2.智能导航系统开发：根据导航地图与交互系统反馈，开发智能引导及寻路系统；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3.宣教内容制作与配音：根据宣教资料，制作智能宣教室内每个板块内容的简介与相应配音；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4.语音人机交互系统：智能语音识别交互系统开发，使机器人具备对语音指令的智能响应；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5.内嵌软件的定制开发：机器人设置、显示内容、内部控制等部分定制开发的软件。</w:t>
            </w:r>
          </w:p>
        </w:tc>
      </w:tr>
    </w:tbl>
    <w:p>
      <w:pPr>
        <w:spacing w:line="360" w:lineRule="auto"/>
      </w:pPr>
      <w:r>
        <w:rPr>
          <w:rFonts w:hint="eastAsia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WZhYjc4MjMxN2E0NGE1YzFkOTA5ODVmOTkzNzEifQ=="/>
  </w:docVars>
  <w:rsids>
    <w:rsidRoot w:val="00000000"/>
    <w:rsid w:val="0BCD4806"/>
    <w:rsid w:val="26616E50"/>
    <w:rsid w:val="2AAC3DD3"/>
    <w:rsid w:val="53E841D5"/>
    <w:rsid w:val="68CA14D9"/>
    <w:rsid w:val="6C8E64AA"/>
    <w:rsid w:val="7F5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Times New Roman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customStyle="1" w:styleId="6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994</Words>
  <Characters>1048</Characters>
  <Lines>0</Lines>
  <Paragraphs>0</Paragraphs>
  <TotalTime>0</TotalTime>
  <ScaleCrop>false</ScaleCrop>
  <LinksUpToDate>false</LinksUpToDate>
  <CharactersWithSpaces>1055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2022-05-26T03:18:00Z</dcterms:created>
  <dc:creator>Administrator</dc:creator>
  <cp:lastModifiedBy>꒰๑´•.̫ • `๑꒱</cp:lastModifiedBy>
  <dcterms:modified xsi:type="dcterms:W3CDTF">2022-09-06T10:09:37Z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E8E39B4EB3144E86AF3F5A1A3AEA4C5B</vt:lpwstr>
  </property>
</Properties>
</file>