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技术参数</w:t>
      </w:r>
    </w:p>
    <w:p>
      <w:pPr>
        <w:ind w:left="-360"/>
        <w:jc w:val="center"/>
        <w:rPr>
          <w:rFonts w:ascii="楷体_GB2312" w:eastAsia="楷体_GB2312"/>
          <w:b/>
          <w:sz w:val="24"/>
        </w:rPr>
      </w:pPr>
    </w:p>
    <w:tbl>
      <w:tblPr>
        <w:tblStyle w:val="5"/>
        <w:tblW w:w="98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876"/>
        <w:gridCol w:w="37"/>
        <w:gridCol w:w="1376"/>
        <w:gridCol w:w="3317"/>
        <w:gridCol w:w="693"/>
        <w:gridCol w:w="811"/>
        <w:gridCol w:w="1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2119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设备名称</w:t>
            </w:r>
          </w:p>
        </w:tc>
        <w:tc>
          <w:tcPr>
            <w:tcW w:w="7690" w:type="dxa"/>
            <w:gridSpan w:val="6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口腔数字印模仪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2119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预算金额</w:t>
            </w:r>
          </w:p>
        </w:tc>
        <w:tc>
          <w:tcPr>
            <w:tcW w:w="4730" w:type="dxa"/>
            <w:gridSpan w:val="3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ind w:right="120"/>
              <w:jc w:val="center"/>
              <w:rPr>
                <w:rFonts w:ascii="楷体_GB2312" w:eastAsia="等线"/>
                <w:b/>
                <w:sz w:val="24"/>
              </w:rPr>
            </w:pPr>
            <w:r>
              <w:rPr>
                <w:rFonts w:ascii="宋体" w:hAnsi="宋体"/>
                <w:sz w:val="24"/>
              </w:rPr>
              <w:t>46</w:t>
            </w:r>
            <w:r>
              <w:rPr>
                <w:rFonts w:hint="eastAsia" w:ascii="宋体" w:hAnsi="宋体"/>
                <w:sz w:val="24"/>
              </w:rPr>
              <w:t>人民币</w:t>
            </w:r>
          </w:p>
        </w:tc>
        <w:tc>
          <w:tcPr>
            <w:tcW w:w="1504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设备数量</w:t>
            </w:r>
          </w:p>
        </w:tc>
        <w:tc>
          <w:tcPr>
            <w:tcW w:w="1456" w:type="dxa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等线"/>
                <w:sz w:val="24"/>
              </w:rPr>
            </w:pPr>
            <w:r>
              <w:rPr>
                <w:rFonts w:hint="eastAsia" w:ascii="楷体_GB2312" w:eastAsia="等线"/>
                <w:sz w:val="24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9809" w:type="dxa"/>
            <w:gridSpan w:val="8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sym w:font="Wingdings" w:char="F0FE"/>
            </w:r>
            <w:r>
              <w:rPr>
                <w:rFonts w:hint="eastAsia" w:ascii="黑体" w:eastAsia="黑体"/>
                <w:sz w:val="24"/>
              </w:rPr>
              <w:t>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1" w:hRule="atLeast"/>
          <w:jc w:val="center"/>
        </w:trPr>
        <w:tc>
          <w:tcPr>
            <w:tcW w:w="2119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是否免税</w:t>
            </w:r>
          </w:p>
        </w:tc>
        <w:tc>
          <w:tcPr>
            <w:tcW w:w="7690" w:type="dxa"/>
            <w:gridSpan w:val="6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ind w:left="36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2119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建议</w:t>
            </w:r>
            <w:r>
              <w:rPr>
                <w:rFonts w:ascii="黑体" w:eastAsia="黑体"/>
                <w:sz w:val="24"/>
              </w:rPr>
              <w:t>采购方式</w:t>
            </w:r>
          </w:p>
        </w:tc>
        <w:tc>
          <w:tcPr>
            <w:tcW w:w="7690" w:type="dxa"/>
            <w:gridSpan w:val="6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ind w:left="360"/>
              <w:jc w:val="center"/>
              <w:rPr>
                <w:rFonts w:ascii="黑体" w:eastAsia="黑体"/>
                <w:color w:val="000000" w:themeColor="text1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sym w:font="Wingdings" w:char="F0FE"/>
            </w:r>
            <w:r>
              <w:rPr>
                <w:rFonts w:ascii="黑体" w:eastAsia="黑体"/>
                <w:color w:val="000000" w:themeColor="text1"/>
                <w:sz w:val="24"/>
              </w:rPr>
              <w:t>公开招标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809" w:type="dxa"/>
            <w:gridSpan w:val="8"/>
            <w:tcBorders>
              <w:top w:val="trip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设备功能要求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52" w:hRule="atLeast"/>
          <w:jc w:val="center"/>
        </w:trPr>
        <w:tc>
          <w:tcPr>
            <w:tcW w:w="9809" w:type="dxa"/>
            <w:gridSpan w:val="8"/>
            <w:vAlign w:val="center"/>
          </w:tcPr>
          <w:p>
            <w:pPr>
              <w:ind w:left="240" w:hanging="240" w:hangingChars="100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1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.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通过口内扫描的方式获取牙齿、牙龈、黏膜等软硬组织表面的数字化印模，完成修复、种植、正畸的临床取模；</w:t>
            </w:r>
          </w:p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2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.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口扫数据全开放，可以和技工室及科研院所共享交流。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09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软硬件配置清单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2156" w:type="dxa"/>
            <w:gridSpan w:val="3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5386" w:type="dxa"/>
            <w:gridSpan w:val="3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描述</w:t>
            </w:r>
          </w:p>
        </w:tc>
        <w:tc>
          <w:tcPr>
            <w:tcW w:w="2267" w:type="dxa"/>
            <w:gridSpan w:val="2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56" w:type="dxa"/>
            <w:gridSpan w:val="3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1</w:t>
            </w:r>
          </w:p>
        </w:tc>
        <w:tc>
          <w:tcPr>
            <w:tcW w:w="5386" w:type="dxa"/>
            <w:gridSpan w:val="3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扫描枪（含保护头）</w:t>
            </w:r>
          </w:p>
        </w:tc>
        <w:tc>
          <w:tcPr>
            <w:tcW w:w="2267" w:type="dxa"/>
            <w:gridSpan w:val="2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1把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56" w:type="dxa"/>
            <w:gridSpan w:val="3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2</w:t>
            </w:r>
          </w:p>
        </w:tc>
        <w:tc>
          <w:tcPr>
            <w:tcW w:w="5386" w:type="dxa"/>
            <w:gridSpan w:val="3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扫描枪底座</w:t>
            </w:r>
          </w:p>
        </w:tc>
        <w:tc>
          <w:tcPr>
            <w:tcW w:w="2267" w:type="dxa"/>
            <w:gridSpan w:val="2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56" w:type="dxa"/>
            <w:gridSpan w:val="3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3</w:t>
            </w:r>
          </w:p>
        </w:tc>
        <w:tc>
          <w:tcPr>
            <w:tcW w:w="5386" w:type="dxa"/>
            <w:gridSpan w:val="3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可高温消毒扫描头</w:t>
            </w:r>
          </w:p>
        </w:tc>
        <w:tc>
          <w:tcPr>
            <w:tcW w:w="2267" w:type="dxa"/>
            <w:gridSpan w:val="2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5个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56" w:type="dxa"/>
            <w:gridSpan w:val="3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4</w:t>
            </w:r>
          </w:p>
        </w:tc>
        <w:tc>
          <w:tcPr>
            <w:tcW w:w="5386" w:type="dxa"/>
            <w:gridSpan w:val="3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校准头</w:t>
            </w:r>
          </w:p>
        </w:tc>
        <w:tc>
          <w:tcPr>
            <w:tcW w:w="2267" w:type="dxa"/>
            <w:gridSpan w:val="2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  <w:jc w:val="center"/>
        </w:trPr>
        <w:tc>
          <w:tcPr>
            <w:tcW w:w="2156" w:type="dxa"/>
            <w:gridSpan w:val="3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5</w:t>
            </w:r>
          </w:p>
        </w:tc>
        <w:tc>
          <w:tcPr>
            <w:tcW w:w="5386" w:type="dxa"/>
            <w:gridSpan w:val="3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1"/>
                <w:highlight w:val="none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  <w:highlight w:val="none"/>
              </w:rPr>
              <w:t>比色校准套装</w:t>
            </w:r>
          </w:p>
        </w:tc>
        <w:tc>
          <w:tcPr>
            <w:tcW w:w="2267" w:type="dxa"/>
            <w:gridSpan w:val="2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1"/>
                <w:highlight w:val="none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  <w:highlight w:val="none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  <w:jc w:val="center"/>
        </w:trPr>
        <w:tc>
          <w:tcPr>
            <w:tcW w:w="2156" w:type="dxa"/>
            <w:gridSpan w:val="3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6</w:t>
            </w:r>
          </w:p>
        </w:tc>
        <w:tc>
          <w:tcPr>
            <w:tcW w:w="5386" w:type="dxa"/>
            <w:gridSpan w:val="3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ascii="仿宋" w:hAnsi="仿宋" w:eastAsia="仿宋" w:cs="Times New Roman"/>
                <w:sz w:val="24"/>
                <w:szCs w:val="21"/>
              </w:rPr>
              <w:tab/>
            </w: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加密狗</w:t>
            </w:r>
          </w:p>
        </w:tc>
        <w:tc>
          <w:tcPr>
            <w:tcW w:w="2267" w:type="dxa"/>
            <w:gridSpan w:val="2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56" w:type="dxa"/>
            <w:gridSpan w:val="3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7</w:t>
            </w:r>
          </w:p>
        </w:tc>
        <w:tc>
          <w:tcPr>
            <w:tcW w:w="5386" w:type="dxa"/>
            <w:gridSpan w:val="3"/>
            <w:vAlign w:val="top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仿宋" w:hAnsi="仿宋" w:eastAsia="仿宋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数据转换器</w:t>
            </w:r>
          </w:p>
        </w:tc>
        <w:tc>
          <w:tcPr>
            <w:tcW w:w="2267" w:type="dxa"/>
            <w:gridSpan w:val="2"/>
            <w:vAlign w:val="top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仿宋" w:hAnsi="仿宋" w:eastAsia="仿宋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  <w:jc w:val="center"/>
        </w:trPr>
        <w:tc>
          <w:tcPr>
            <w:tcW w:w="2156" w:type="dxa"/>
            <w:gridSpan w:val="3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8</w:t>
            </w:r>
          </w:p>
        </w:tc>
        <w:tc>
          <w:tcPr>
            <w:tcW w:w="5386" w:type="dxa"/>
            <w:gridSpan w:val="3"/>
            <w:vAlign w:val="top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仿宋" w:hAnsi="仿宋" w:eastAsia="仿宋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sz w:val="24"/>
                <w:szCs w:val="21"/>
              </w:rPr>
              <w:t>USB</w:t>
            </w: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数据线</w:t>
            </w:r>
          </w:p>
        </w:tc>
        <w:tc>
          <w:tcPr>
            <w:tcW w:w="2267" w:type="dxa"/>
            <w:gridSpan w:val="2"/>
            <w:vAlign w:val="top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仿宋" w:hAnsi="仿宋" w:eastAsia="仿宋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56" w:type="dxa"/>
            <w:gridSpan w:val="3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ascii="仿宋" w:hAnsi="仿宋" w:eastAsia="仿宋" w:cs="Times New Roman"/>
                <w:sz w:val="24"/>
                <w:szCs w:val="21"/>
              </w:rPr>
              <w:t>9</w:t>
            </w:r>
          </w:p>
        </w:tc>
        <w:tc>
          <w:tcPr>
            <w:tcW w:w="5386" w:type="dxa"/>
            <w:gridSpan w:val="3"/>
            <w:vAlign w:val="top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仿宋" w:hAnsi="仿宋" w:eastAsia="仿宋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扫描枪电源（电源适配器）</w:t>
            </w:r>
          </w:p>
        </w:tc>
        <w:tc>
          <w:tcPr>
            <w:tcW w:w="2267" w:type="dxa"/>
            <w:gridSpan w:val="2"/>
            <w:vAlign w:val="top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仿宋" w:hAnsi="仿宋" w:eastAsia="仿宋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56" w:type="dxa"/>
            <w:gridSpan w:val="3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1</w:t>
            </w:r>
            <w:r>
              <w:rPr>
                <w:rFonts w:ascii="仿宋" w:hAnsi="仿宋" w:eastAsia="仿宋" w:cs="Times New Roman"/>
                <w:sz w:val="24"/>
                <w:szCs w:val="21"/>
              </w:rPr>
              <w:t>0</w:t>
            </w:r>
          </w:p>
        </w:tc>
        <w:tc>
          <w:tcPr>
            <w:tcW w:w="5386" w:type="dxa"/>
            <w:gridSpan w:val="3"/>
            <w:vAlign w:val="top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仿宋" w:hAnsi="仿宋" w:eastAsia="仿宋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配套笔记本电脑</w:t>
            </w:r>
          </w:p>
        </w:tc>
        <w:tc>
          <w:tcPr>
            <w:tcW w:w="2267" w:type="dxa"/>
            <w:gridSpan w:val="2"/>
            <w:vAlign w:val="top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仿宋" w:hAnsi="仿宋" w:eastAsia="仿宋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809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228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指标名称</w:t>
            </w:r>
          </w:p>
        </w:tc>
        <w:tc>
          <w:tcPr>
            <w:tcW w:w="627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1</w:t>
            </w:r>
          </w:p>
        </w:tc>
        <w:tc>
          <w:tcPr>
            <w:tcW w:w="2289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sz w:val="24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  <w:lang w:val="en-US" w:eastAsia="zh-CN"/>
              </w:rPr>
              <w:t>笔记本电脑</w:t>
            </w:r>
          </w:p>
        </w:tc>
        <w:tc>
          <w:tcPr>
            <w:tcW w:w="6277" w:type="dxa"/>
            <w:gridSpan w:val="4"/>
            <w:vAlign w:val="center"/>
          </w:tcPr>
          <w:p>
            <w:pPr>
              <w:rPr>
                <w:rFonts w:hint="default" w:ascii="仿宋" w:hAnsi="仿宋" w:eastAsia="仿宋" w:cs="Times New Roman"/>
                <w:sz w:val="24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处理器</w:t>
            </w:r>
            <w:r>
              <w:rPr>
                <w:rFonts w:ascii="仿宋" w:hAnsi="仿宋" w:eastAsia="仿宋" w:cs="Times New Roman"/>
                <w:sz w:val="24"/>
                <w:szCs w:val="21"/>
              </w:rPr>
              <w:t>Intel core i7,操作系统Windows10 64位，16G内存</w:t>
            </w:r>
            <w:r>
              <w:rPr>
                <w:rFonts w:hint="eastAsia" w:ascii="仿宋" w:hAnsi="仿宋" w:eastAsia="仿宋" w:cs="Times New Roman"/>
                <w:sz w:val="24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Times New Roman"/>
                <w:sz w:val="24"/>
                <w:szCs w:val="21"/>
                <w:lang w:val="en-US" w:eastAsia="zh-CN"/>
              </w:rPr>
              <w:t>固态硬盘1T+1T机械硬盘。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0" w:hRule="exac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ascii="仿宋" w:hAnsi="仿宋" w:eastAsia="仿宋" w:cs="Times New Roman"/>
                <w:sz w:val="24"/>
                <w:szCs w:val="21"/>
              </w:rPr>
              <w:t>2</w:t>
            </w:r>
          </w:p>
        </w:tc>
        <w:tc>
          <w:tcPr>
            <w:tcW w:w="228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★精度</w:t>
            </w:r>
          </w:p>
        </w:tc>
        <w:tc>
          <w:tcPr>
            <w:tcW w:w="6277" w:type="dxa"/>
            <w:gridSpan w:val="4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＜</w:t>
            </w:r>
            <w:r>
              <w:rPr>
                <w:rFonts w:ascii="仿宋" w:hAnsi="仿宋" w:eastAsia="仿宋" w:cs="Times New Roman"/>
                <w:sz w:val="24"/>
                <w:szCs w:val="21"/>
              </w:rPr>
              <w:t>15μm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ascii="仿宋" w:hAnsi="仿宋" w:eastAsia="仿宋" w:cs="Times New Roman"/>
                <w:sz w:val="24"/>
                <w:szCs w:val="21"/>
              </w:rPr>
              <w:t>3</w:t>
            </w:r>
          </w:p>
        </w:tc>
        <w:tc>
          <w:tcPr>
            <w:tcW w:w="228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＃扫描技术</w:t>
            </w:r>
          </w:p>
        </w:tc>
        <w:tc>
          <w:tcPr>
            <w:tcW w:w="6277" w:type="dxa"/>
            <w:gridSpan w:val="4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超快光学切片共焦显微技术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ascii="仿宋" w:hAnsi="仿宋" w:eastAsia="仿宋" w:cs="Times New Roman"/>
                <w:sz w:val="24"/>
                <w:szCs w:val="21"/>
              </w:rPr>
              <w:t>4</w:t>
            </w:r>
          </w:p>
        </w:tc>
        <w:tc>
          <w:tcPr>
            <w:tcW w:w="228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ascii="仿宋" w:hAnsi="仿宋" w:eastAsia="仿宋" w:cs="Times New Roman"/>
                <w:sz w:val="24"/>
                <w:szCs w:val="21"/>
              </w:rPr>
              <w:t>AI 人工智能扫描</w:t>
            </w:r>
          </w:p>
        </w:tc>
        <w:tc>
          <w:tcPr>
            <w:tcW w:w="6277" w:type="dxa"/>
            <w:gridSpan w:val="4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自动识别软组织和不需要的颊，舌和唇粘膜等，去除误扫区域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ascii="仿宋" w:hAnsi="仿宋" w:eastAsia="仿宋" w:cs="Times New Roman"/>
                <w:sz w:val="24"/>
                <w:szCs w:val="21"/>
              </w:rPr>
              <w:t>5</w:t>
            </w:r>
          </w:p>
        </w:tc>
        <w:tc>
          <w:tcPr>
            <w:tcW w:w="228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＃扫描头尺寸</w:t>
            </w:r>
          </w:p>
        </w:tc>
        <w:tc>
          <w:tcPr>
            <w:tcW w:w="6277" w:type="dxa"/>
            <w:gridSpan w:val="4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长</w:t>
            </w:r>
            <w:r>
              <w:rPr>
                <w:rFonts w:ascii="仿宋" w:hAnsi="仿宋" w:eastAsia="仿宋" w:cs="Times New Roman"/>
                <w:sz w:val="24"/>
                <w:szCs w:val="21"/>
              </w:rPr>
              <w:t>*宽&gt;15mm*10mm,扫描头高度≤20.4mm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6</w:t>
            </w:r>
          </w:p>
        </w:tc>
        <w:tc>
          <w:tcPr>
            <w:tcW w:w="228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动态咬合</w:t>
            </w:r>
          </w:p>
        </w:tc>
        <w:tc>
          <w:tcPr>
            <w:tcW w:w="6277" w:type="dxa"/>
            <w:gridSpan w:val="4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可记录实时前伸和侧方的动态咬合数据，有效精准的显示咬合高点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0" w:hRule="exac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7</w:t>
            </w:r>
          </w:p>
        </w:tc>
        <w:tc>
          <w:tcPr>
            <w:tcW w:w="228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★备牙评估</w:t>
            </w:r>
          </w:p>
        </w:tc>
        <w:tc>
          <w:tcPr>
            <w:tcW w:w="6277" w:type="dxa"/>
            <w:gridSpan w:val="4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内置智能备牙评估系统，扫描软件含倒凹观察，颈线刻划，咬合空间检测等功能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ascii="仿宋" w:hAnsi="仿宋" w:eastAsia="仿宋" w:cs="Times New Roman"/>
                <w:sz w:val="24"/>
                <w:szCs w:val="21"/>
              </w:rPr>
              <w:t>8</w:t>
            </w:r>
          </w:p>
        </w:tc>
        <w:tc>
          <w:tcPr>
            <w:tcW w:w="228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＃输出格式</w:t>
            </w:r>
          </w:p>
        </w:tc>
        <w:tc>
          <w:tcPr>
            <w:tcW w:w="6277" w:type="dxa"/>
            <w:gridSpan w:val="4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可导出</w:t>
            </w:r>
            <w:r>
              <w:rPr>
                <w:rFonts w:ascii="仿宋" w:hAnsi="仿宋" w:eastAsia="仿宋" w:cs="Times New Roman"/>
                <w:sz w:val="24"/>
                <w:szCs w:val="21"/>
              </w:rPr>
              <w:t>STL</w:t>
            </w: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、</w:t>
            </w:r>
            <w:r>
              <w:rPr>
                <w:rFonts w:ascii="仿宋" w:hAnsi="仿宋" w:eastAsia="仿宋" w:cs="Times New Roman"/>
                <w:sz w:val="24"/>
                <w:szCs w:val="21"/>
              </w:rPr>
              <w:t xml:space="preserve"> DCM</w:t>
            </w: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、</w:t>
            </w:r>
            <w:r>
              <w:rPr>
                <w:rFonts w:ascii="仿宋" w:hAnsi="仿宋" w:eastAsia="仿宋" w:cs="Times New Roman"/>
                <w:sz w:val="24"/>
                <w:szCs w:val="21"/>
              </w:rPr>
              <w:t>PLY</w:t>
            </w: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或</w:t>
            </w:r>
            <w:r>
              <w:rPr>
                <w:rFonts w:ascii="仿宋" w:hAnsi="仿宋" w:eastAsia="仿宋" w:cs="Times New Roman"/>
                <w:sz w:val="24"/>
                <w:szCs w:val="21"/>
              </w:rPr>
              <w:t>3OXZ文件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0" w:hRule="exac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9</w:t>
            </w:r>
          </w:p>
        </w:tc>
        <w:tc>
          <w:tcPr>
            <w:tcW w:w="228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＃扫描分辨率</w:t>
            </w:r>
          </w:p>
        </w:tc>
        <w:tc>
          <w:tcPr>
            <w:tcW w:w="6277" w:type="dxa"/>
            <w:gridSpan w:val="4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＜</w:t>
            </w:r>
            <w:r>
              <w:rPr>
                <w:rFonts w:ascii="仿宋" w:hAnsi="仿宋" w:eastAsia="仿宋" w:cs="Times New Roman"/>
                <w:sz w:val="24"/>
                <w:szCs w:val="21"/>
              </w:rPr>
              <w:t>0.15mm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0" w:hRule="exac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1</w:t>
            </w:r>
            <w:r>
              <w:rPr>
                <w:rFonts w:ascii="仿宋" w:hAnsi="仿宋" w:eastAsia="仿宋" w:cs="Times New Roman"/>
                <w:sz w:val="24"/>
                <w:szCs w:val="21"/>
              </w:rPr>
              <w:t>0</w:t>
            </w:r>
          </w:p>
        </w:tc>
        <w:tc>
          <w:tcPr>
            <w:tcW w:w="228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消毒方式</w:t>
            </w:r>
          </w:p>
        </w:tc>
        <w:tc>
          <w:tcPr>
            <w:tcW w:w="6277" w:type="dxa"/>
            <w:gridSpan w:val="4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扫描头可拆卸、高温高压消毒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1</w:t>
            </w:r>
            <w:r>
              <w:rPr>
                <w:rFonts w:ascii="仿宋" w:hAnsi="仿宋" w:eastAsia="仿宋" w:cs="Times New Roman"/>
                <w:sz w:val="24"/>
                <w:szCs w:val="21"/>
              </w:rPr>
              <w:t>1</w:t>
            </w:r>
          </w:p>
        </w:tc>
        <w:tc>
          <w:tcPr>
            <w:tcW w:w="228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ascii="仿宋" w:hAnsi="仿宋" w:eastAsia="仿宋" w:cs="Times New Roman"/>
                <w:sz w:val="24"/>
                <w:szCs w:val="21"/>
              </w:rPr>
              <w:t>DSD 椅旁美学设计</w:t>
            </w:r>
          </w:p>
        </w:tc>
        <w:tc>
          <w:tcPr>
            <w:tcW w:w="6277" w:type="dxa"/>
            <w:gridSpan w:val="4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医生</w:t>
            </w:r>
            <w:r>
              <w:rPr>
                <w:rFonts w:ascii="仿宋" w:hAnsi="仿宋" w:eastAsia="仿宋" w:cs="Times New Roman"/>
                <w:sz w:val="24"/>
                <w:szCs w:val="21"/>
              </w:rPr>
              <w:t xml:space="preserve"> 5 分钟内完成美学设计，患者初诊当日即可预估修</w:t>
            </w:r>
          </w:p>
          <w:p>
            <w:pPr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ascii="仿宋" w:hAnsi="仿宋" w:eastAsia="仿宋" w:cs="Times New Roman"/>
                <w:sz w:val="24"/>
                <w:szCs w:val="21"/>
              </w:rPr>
              <w:t>复效果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1</w:t>
            </w:r>
            <w:r>
              <w:rPr>
                <w:rFonts w:ascii="仿宋" w:hAnsi="仿宋" w:eastAsia="仿宋" w:cs="Times New Roman"/>
                <w:sz w:val="24"/>
                <w:szCs w:val="21"/>
              </w:rPr>
              <w:t>2</w:t>
            </w:r>
          </w:p>
        </w:tc>
        <w:tc>
          <w:tcPr>
            <w:tcW w:w="228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★软件对接</w:t>
            </w:r>
          </w:p>
        </w:tc>
        <w:tc>
          <w:tcPr>
            <w:tcW w:w="6277" w:type="dxa"/>
            <w:gridSpan w:val="4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后端配同品牌的正畸、种植、修复软件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  <w:jc w:val="center"/>
        </w:trPr>
        <w:tc>
          <w:tcPr>
            <w:tcW w:w="9809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售后服务要求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228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★质保期</w:t>
            </w:r>
          </w:p>
        </w:tc>
        <w:tc>
          <w:tcPr>
            <w:tcW w:w="6277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三年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0" w:hRule="exac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228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备件库</w:t>
            </w:r>
          </w:p>
        </w:tc>
        <w:tc>
          <w:tcPr>
            <w:tcW w:w="6277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西安有备件库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0" w:hRule="exac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228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维修站</w:t>
            </w:r>
          </w:p>
        </w:tc>
        <w:tc>
          <w:tcPr>
            <w:tcW w:w="6277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西安有维修站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228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收费标准</w:t>
            </w:r>
          </w:p>
        </w:tc>
        <w:tc>
          <w:tcPr>
            <w:tcW w:w="6277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质保期外维修只收取配件费用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228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培训支持</w:t>
            </w:r>
          </w:p>
        </w:tc>
        <w:tc>
          <w:tcPr>
            <w:tcW w:w="6277" w:type="dxa"/>
            <w:gridSpan w:val="4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现场安排2-3天的培训，在设备的整个使用周期，免费远程技术支持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</w:t>
            </w:r>
          </w:p>
        </w:tc>
        <w:tc>
          <w:tcPr>
            <w:tcW w:w="228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维修响应</w:t>
            </w:r>
          </w:p>
        </w:tc>
        <w:tc>
          <w:tcPr>
            <w:tcW w:w="6277" w:type="dxa"/>
            <w:gridSpan w:val="4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问题</w:t>
            </w:r>
            <w:r>
              <w:rPr>
                <w:rFonts w:ascii="仿宋" w:hAnsi="仿宋" w:eastAsia="仿宋" w:cs="仿宋"/>
                <w:sz w:val="24"/>
              </w:rPr>
              <w:t>2小时响应，</w:t>
            </w:r>
            <w:r>
              <w:rPr>
                <w:rFonts w:hint="eastAsia" w:ascii="仿宋" w:hAnsi="仿宋" w:eastAsia="仿宋" w:cs="仿宋"/>
                <w:sz w:val="24"/>
              </w:rPr>
              <w:t>2</w:t>
            </w:r>
            <w:r>
              <w:rPr>
                <w:rFonts w:ascii="仿宋" w:hAnsi="仿宋" w:eastAsia="仿宋" w:cs="仿宋"/>
                <w:sz w:val="24"/>
              </w:rPr>
              <w:t>4</w:t>
            </w:r>
            <w:r>
              <w:rPr>
                <w:rFonts w:hint="eastAsia" w:ascii="仿宋" w:hAnsi="仿宋" w:eastAsia="仿宋" w:cs="仿宋"/>
                <w:sz w:val="24"/>
              </w:rPr>
              <w:t>小时解决问题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0" w:hRule="exac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</w:t>
            </w:r>
          </w:p>
        </w:tc>
        <w:tc>
          <w:tcPr>
            <w:tcW w:w="228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到货时间</w:t>
            </w:r>
          </w:p>
        </w:tc>
        <w:tc>
          <w:tcPr>
            <w:tcW w:w="6277" w:type="dxa"/>
            <w:gridSpan w:val="4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合同签订后</w:t>
            </w:r>
            <w:r>
              <w:rPr>
                <w:rFonts w:hint="eastAsia" w:ascii="仿宋" w:hAnsi="仿宋" w:eastAsia="仿宋" w:cs="仿宋"/>
                <w:sz w:val="24"/>
              </w:rPr>
              <w:t>4</w:t>
            </w:r>
            <w:r>
              <w:rPr>
                <w:rFonts w:ascii="仿宋" w:hAnsi="仿宋" w:eastAsia="仿宋" w:cs="仿宋"/>
                <w:sz w:val="24"/>
              </w:rPr>
              <w:t>5</w:t>
            </w:r>
            <w:r>
              <w:rPr>
                <w:rFonts w:hint="eastAsia" w:ascii="仿宋" w:hAnsi="仿宋" w:eastAsia="仿宋" w:cs="仿宋"/>
                <w:sz w:val="24"/>
              </w:rPr>
              <w:t>天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内</w:t>
            </w:r>
          </w:p>
        </w:tc>
      </w:tr>
    </w:tbl>
    <w:p>
      <w:pPr>
        <w:spacing w:line="360" w:lineRule="auto"/>
        <w:rPr>
          <w:rFonts w:ascii="仿宋_GB2312" w:eastAsia="仿宋_GB2312"/>
          <w:sz w:val="24"/>
        </w:rPr>
      </w:pPr>
      <w:bookmarkStart w:id="0" w:name="_GoBack"/>
      <w:bookmarkEnd w:id="0"/>
    </w:p>
    <w:sectPr>
      <w:pgSz w:w="11906" w:h="16838"/>
      <w:pgMar w:top="1134" w:right="1644" w:bottom="1134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BhMTEzMzBlZmM5MzMzNTk2NjkwZDY3MzUyYmM3ZGMifQ=="/>
  </w:docVars>
  <w:rsids>
    <w:rsidRoot w:val="004F2B40"/>
    <w:rsid w:val="00037225"/>
    <w:rsid w:val="00042F8D"/>
    <w:rsid w:val="00073266"/>
    <w:rsid w:val="0008690F"/>
    <w:rsid w:val="00093C68"/>
    <w:rsid w:val="000D6429"/>
    <w:rsid w:val="00114138"/>
    <w:rsid w:val="00136093"/>
    <w:rsid w:val="00164AC6"/>
    <w:rsid w:val="00165628"/>
    <w:rsid w:val="001843F4"/>
    <w:rsid w:val="001C5A85"/>
    <w:rsid w:val="001D5ABC"/>
    <w:rsid w:val="00230710"/>
    <w:rsid w:val="002453BA"/>
    <w:rsid w:val="002539D0"/>
    <w:rsid w:val="002969DE"/>
    <w:rsid w:val="00297F97"/>
    <w:rsid w:val="002C7E02"/>
    <w:rsid w:val="00347F08"/>
    <w:rsid w:val="00397081"/>
    <w:rsid w:val="003A498C"/>
    <w:rsid w:val="003A5896"/>
    <w:rsid w:val="003C2603"/>
    <w:rsid w:val="003C4BB2"/>
    <w:rsid w:val="003D6932"/>
    <w:rsid w:val="004374CB"/>
    <w:rsid w:val="0044615B"/>
    <w:rsid w:val="00451CBF"/>
    <w:rsid w:val="00466F52"/>
    <w:rsid w:val="00472DA5"/>
    <w:rsid w:val="004A2660"/>
    <w:rsid w:val="004D32F4"/>
    <w:rsid w:val="004E63BD"/>
    <w:rsid w:val="004F2B40"/>
    <w:rsid w:val="0050433D"/>
    <w:rsid w:val="00545479"/>
    <w:rsid w:val="0056299F"/>
    <w:rsid w:val="005850BB"/>
    <w:rsid w:val="00587EA1"/>
    <w:rsid w:val="005B2987"/>
    <w:rsid w:val="005F0122"/>
    <w:rsid w:val="005F67DE"/>
    <w:rsid w:val="006636FF"/>
    <w:rsid w:val="006A763E"/>
    <w:rsid w:val="006C69C8"/>
    <w:rsid w:val="006E6C59"/>
    <w:rsid w:val="006F7693"/>
    <w:rsid w:val="00793CA6"/>
    <w:rsid w:val="00794720"/>
    <w:rsid w:val="007B2170"/>
    <w:rsid w:val="007C5C6D"/>
    <w:rsid w:val="007D4298"/>
    <w:rsid w:val="007E3E4C"/>
    <w:rsid w:val="007F369D"/>
    <w:rsid w:val="007F56B1"/>
    <w:rsid w:val="00817DC3"/>
    <w:rsid w:val="008544E1"/>
    <w:rsid w:val="00854C35"/>
    <w:rsid w:val="00855932"/>
    <w:rsid w:val="00860DDD"/>
    <w:rsid w:val="00867FC3"/>
    <w:rsid w:val="008861BD"/>
    <w:rsid w:val="008919A2"/>
    <w:rsid w:val="008B2BD9"/>
    <w:rsid w:val="00902BF1"/>
    <w:rsid w:val="009154D0"/>
    <w:rsid w:val="009300A5"/>
    <w:rsid w:val="00961F24"/>
    <w:rsid w:val="00A03ACA"/>
    <w:rsid w:val="00A27BFC"/>
    <w:rsid w:val="00AB4D7B"/>
    <w:rsid w:val="00B05F56"/>
    <w:rsid w:val="00B15859"/>
    <w:rsid w:val="00BA2D9D"/>
    <w:rsid w:val="00BC15C2"/>
    <w:rsid w:val="00BE1785"/>
    <w:rsid w:val="00C150AD"/>
    <w:rsid w:val="00C471FF"/>
    <w:rsid w:val="00C733C5"/>
    <w:rsid w:val="00C8631E"/>
    <w:rsid w:val="00CA1FC2"/>
    <w:rsid w:val="00CB122F"/>
    <w:rsid w:val="00CC021E"/>
    <w:rsid w:val="00CC746D"/>
    <w:rsid w:val="00CD0191"/>
    <w:rsid w:val="00CF072E"/>
    <w:rsid w:val="00D118F2"/>
    <w:rsid w:val="00DF1056"/>
    <w:rsid w:val="00E26E76"/>
    <w:rsid w:val="00E36839"/>
    <w:rsid w:val="00E4068A"/>
    <w:rsid w:val="00E4476F"/>
    <w:rsid w:val="00E44B28"/>
    <w:rsid w:val="00E54B2E"/>
    <w:rsid w:val="00E90CF5"/>
    <w:rsid w:val="00EF21A5"/>
    <w:rsid w:val="00F37554"/>
    <w:rsid w:val="00FD563A"/>
    <w:rsid w:val="00FF68F5"/>
    <w:rsid w:val="01FC39EB"/>
    <w:rsid w:val="08C86B9D"/>
    <w:rsid w:val="10D46A01"/>
    <w:rsid w:val="12167CD9"/>
    <w:rsid w:val="12B76CD1"/>
    <w:rsid w:val="22A23018"/>
    <w:rsid w:val="23A9533A"/>
    <w:rsid w:val="27ED7569"/>
    <w:rsid w:val="28624A19"/>
    <w:rsid w:val="3D3B3F47"/>
    <w:rsid w:val="4476700E"/>
    <w:rsid w:val="45375990"/>
    <w:rsid w:val="49375C4F"/>
    <w:rsid w:val="58761ABA"/>
    <w:rsid w:val="5B09324D"/>
    <w:rsid w:val="607C7302"/>
    <w:rsid w:val="63A91273"/>
    <w:rsid w:val="65E25E59"/>
    <w:rsid w:val="67745FD3"/>
    <w:rsid w:val="69307A89"/>
    <w:rsid w:val="6B90597C"/>
    <w:rsid w:val="6CC70F19"/>
    <w:rsid w:val="6F6D3F0E"/>
    <w:rsid w:val="7879264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335E6-463B-4FF8-BE6F-1C94CAB7945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3</Pages>
  <Words>724</Words>
  <Characters>818</Characters>
  <Lines>8</Lines>
  <Paragraphs>2</Paragraphs>
  <TotalTime>3</TotalTime>
  <ScaleCrop>false</ScaleCrop>
  <LinksUpToDate>false</LinksUpToDate>
  <CharactersWithSpaces>859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2020-10-20T10:46:00Z</dcterms:created>
  <dc:creator>Micorosoft</dc:creator>
  <cp:lastModifiedBy>杜婷</cp:lastModifiedBy>
  <cp:lastPrinted>2021-02-08T03:24:00Z</cp:lastPrinted>
  <dcterms:modified xsi:type="dcterms:W3CDTF">2022-09-06T08:54:04Z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16AB870C512A482AB2A0658EACEE43E2</vt:lpwstr>
  </property>
</Properties>
</file>