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eastAsia="方正小标宋简体"/>
          <w:sz w:val="44"/>
          <w:szCs w:val="44"/>
        </w:rPr>
        <w:t>技术参数</w:t>
      </w:r>
    </w:p>
    <w:tbl>
      <w:tblPr>
        <w:tblStyle w:val="6"/>
        <w:tblW w:w="98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876"/>
        <w:gridCol w:w="1148"/>
        <w:gridCol w:w="265"/>
        <w:gridCol w:w="3003"/>
        <w:gridCol w:w="314"/>
        <w:gridCol w:w="2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1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项目编号</w:t>
            </w:r>
          </w:p>
        </w:tc>
        <w:tc>
          <w:tcPr>
            <w:tcW w:w="76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"/>
              </w:rPr>
              <w:t>2022-JKMKQY-W1010-14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1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货物名称</w:t>
            </w:r>
          </w:p>
        </w:tc>
        <w:tc>
          <w:tcPr>
            <w:tcW w:w="76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高功率荧光刺激激光系统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1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设备数量</w:t>
            </w:r>
          </w:p>
        </w:tc>
        <w:tc>
          <w:tcPr>
            <w:tcW w:w="47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2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■进口   □国产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1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最高投标限价</w:t>
            </w:r>
          </w:p>
        </w:tc>
        <w:tc>
          <w:tcPr>
            <w:tcW w:w="76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48.00万元人民币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免税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980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2" w:hRule="atLeast"/>
          <w:jc w:val="center"/>
        </w:trPr>
        <w:tc>
          <w:tcPr>
            <w:tcW w:w="980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4谱线固体激光器，通过AOTF控制亮度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980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74" w:hRule="atLeast"/>
          <w:jc w:val="center"/>
        </w:trPr>
        <w:tc>
          <w:tcPr>
            <w:tcW w:w="32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描述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32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激光台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32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控制卡及线缆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32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405/488/561/640nm激光器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980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5" w:hRule="atLeast"/>
          <w:jc w:val="center"/>
        </w:trPr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指标名称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exact"/>
          <w:jc w:val="center"/>
        </w:trPr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激光台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一体化设计，所有波段激光耦合成一根光纤输出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99" w:hRule="exact"/>
          <w:jc w:val="center"/>
        </w:trPr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#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面板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每根激光器具有独立的控制按钮，控制开关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exact"/>
          <w:jc w:val="center"/>
        </w:trPr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激光波段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激光器包含405nm 、488nm、561nm、640nm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exact"/>
          <w:jc w:val="center"/>
        </w:trPr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★激光器功率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耦合后光纤末端输出功率≥14nm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exact"/>
          <w:jc w:val="center"/>
        </w:trPr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#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AOTF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内置AOTF控制波长的切换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exact"/>
          <w:jc w:val="center"/>
        </w:trPr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激光器寿命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≥5000小时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exact"/>
          <w:jc w:val="center"/>
        </w:trPr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★兼容性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与现有设备兼容，同一软件控制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exact"/>
          <w:jc w:val="center"/>
        </w:trPr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★安装调试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完成与现有设备安装调试，整个系统正常运行</w:t>
            </w:r>
            <w:bookmarkStart w:id="5" w:name="_GoBack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980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售后服务要求(每一项都是“★”)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exact"/>
          <w:jc w:val="center"/>
        </w:trPr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质保期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exact"/>
          <w:jc w:val="center"/>
        </w:trPr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备件库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西安有备件库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exact"/>
          <w:jc w:val="center"/>
        </w:trPr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维修站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西安有维修站点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59" w:hRule="exact"/>
          <w:jc w:val="center"/>
        </w:trPr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收费标准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质保期外维修只收取配件费用，对配件进行报价，并承诺价格为全国最低价(附承诺函)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exact"/>
          <w:jc w:val="center"/>
        </w:trPr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培训支持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免费提供现场操作培训及技术支持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exact"/>
          <w:jc w:val="center"/>
        </w:trPr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维修响应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2小时响应，24小时到达现场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exact"/>
          <w:jc w:val="center"/>
        </w:trPr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到货时间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签订合同后45日内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720" w:right="0" w:hanging="720" w:hangingChars="3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说明: 功能要求、配置清单为必备要求，从功能角度提出；技术参数应体现设备档次要求，参数中区分“</w:t>
      </w:r>
      <w:bookmarkStart w:id="0" w:name="OLE_LINK3"/>
      <w:bookmarkStart w:id="1" w:name="OLE_LINK1"/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★</w:t>
      </w:r>
      <w:bookmarkEnd w:id="0"/>
      <w:bookmarkEnd w:id="1"/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”、“</w:t>
      </w:r>
      <w:bookmarkStart w:id="2" w:name="OLE_LINK4"/>
      <w:bookmarkStart w:id="3" w:name="OLE_LINK5"/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>＃</w:t>
      </w:r>
      <w:bookmarkEnd w:id="2"/>
      <w:bookmarkEnd w:id="3"/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”参数，其中“★”参数为核心参数，为必须满足参数；“</w:t>
      </w:r>
      <w:bookmarkStart w:id="4" w:name="OLE_LINK2"/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>＃</w:t>
      </w:r>
      <w:bookmarkEnd w:id="4"/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”参数为重要参数，在采购评审中分值较高。售后服务要求尽量填写，没有要求的可不填。</w:t>
      </w:r>
    </w:p>
    <w:p>
      <w:pPr>
        <w:spacing w:line="360" w:lineRule="auto"/>
        <w:rPr>
          <w:rFonts w:ascii="仿宋_GB2312" w:eastAsia="仿宋_GB2312"/>
          <w:sz w:val="24"/>
        </w:rPr>
      </w:pPr>
    </w:p>
    <w:sectPr>
      <w:pgSz w:w="11906" w:h="16838"/>
      <w:pgMar w:top="1134" w:right="1644" w:bottom="113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5B06D33-C6D8-4B72-BCC6-1D9EAFC30E40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F33C31D-0C17-4441-9A31-7239FF100D66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F4F32893-BDCD-4636-9228-36C8E8FC7EB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MThhMTAzZmE3ZDIzOTZmZmEyMGE1OWY1NmFkNGExMDYifQ=="/>
  </w:docVars>
  <w:rsids>
    <w:rsidRoot w:val="004F2B40"/>
    <w:rsid w:val="00007C5B"/>
    <w:rsid w:val="00031D81"/>
    <w:rsid w:val="00042F8D"/>
    <w:rsid w:val="00052EAF"/>
    <w:rsid w:val="00073266"/>
    <w:rsid w:val="00093C68"/>
    <w:rsid w:val="000D425D"/>
    <w:rsid w:val="00114138"/>
    <w:rsid w:val="00136093"/>
    <w:rsid w:val="00164AC6"/>
    <w:rsid w:val="001843F4"/>
    <w:rsid w:val="001C5A85"/>
    <w:rsid w:val="001D5CFA"/>
    <w:rsid w:val="00202C41"/>
    <w:rsid w:val="0020368D"/>
    <w:rsid w:val="00216435"/>
    <w:rsid w:val="002242A9"/>
    <w:rsid w:val="00230710"/>
    <w:rsid w:val="002969DE"/>
    <w:rsid w:val="00297F72"/>
    <w:rsid w:val="00297F97"/>
    <w:rsid w:val="002B0B91"/>
    <w:rsid w:val="002C1518"/>
    <w:rsid w:val="002C7E02"/>
    <w:rsid w:val="002E7487"/>
    <w:rsid w:val="00347F08"/>
    <w:rsid w:val="00355F88"/>
    <w:rsid w:val="00357649"/>
    <w:rsid w:val="0036460F"/>
    <w:rsid w:val="003908C9"/>
    <w:rsid w:val="003A498C"/>
    <w:rsid w:val="003A5896"/>
    <w:rsid w:val="003C4BB2"/>
    <w:rsid w:val="003D6932"/>
    <w:rsid w:val="003F0ACA"/>
    <w:rsid w:val="0044615B"/>
    <w:rsid w:val="00466F52"/>
    <w:rsid w:val="00472DA5"/>
    <w:rsid w:val="004A2660"/>
    <w:rsid w:val="004E63BD"/>
    <w:rsid w:val="004F2B40"/>
    <w:rsid w:val="004F4662"/>
    <w:rsid w:val="00527B9A"/>
    <w:rsid w:val="0056299F"/>
    <w:rsid w:val="00563C5B"/>
    <w:rsid w:val="00571C19"/>
    <w:rsid w:val="005850BB"/>
    <w:rsid w:val="00587EA1"/>
    <w:rsid w:val="005C5FA4"/>
    <w:rsid w:val="005F0122"/>
    <w:rsid w:val="0065346A"/>
    <w:rsid w:val="006A763E"/>
    <w:rsid w:val="006C69C8"/>
    <w:rsid w:val="006E6C59"/>
    <w:rsid w:val="006F7693"/>
    <w:rsid w:val="00744816"/>
    <w:rsid w:val="00770509"/>
    <w:rsid w:val="0077283F"/>
    <w:rsid w:val="00793CA6"/>
    <w:rsid w:val="00794720"/>
    <w:rsid w:val="007F369D"/>
    <w:rsid w:val="007F56B1"/>
    <w:rsid w:val="00801F73"/>
    <w:rsid w:val="00817DC3"/>
    <w:rsid w:val="00845399"/>
    <w:rsid w:val="008544E1"/>
    <w:rsid w:val="00867FC3"/>
    <w:rsid w:val="008861BD"/>
    <w:rsid w:val="008B2BD9"/>
    <w:rsid w:val="008D7B1B"/>
    <w:rsid w:val="00946192"/>
    <w:rsid w:val="009A3C17"/>
    <w:rsid w:val="00A03ACA"/>
    <w:rsid w:val="00A27BFC"/>
    <w:rsid w:val="00AB4D7B"/>
    <w:rsid w:val="00AD698C"/>
    <w:rsid w:val="00B41D0E"/>
    <w:rsid w:val="00BC15C2"/>
    <w:rsid w:val="00BE1785"/>
    <w:rsid w:val="00C471FF"/>
    <w:rsid w:val="00C733C5"/>
    <w:rsid w:val="00C86B4D"/>
    <w:rsid w:val="00C9482A"/>
    <w:rsid w:val="00CA1FC2"/>
    <w:rsid w:val="00CB122F"/>
    <w:rsid w:val="00CC021E"/>
    <w:rsid w:val="00CC746D"/>
    <w:rsid w:val="00CF072E"/>
    <w:rsid w:val="00D118F2"/>
    <w:rsid w:val="00D226C0"/>
    <w:rsid w:val="00D33239"/>
    <w:rsid w:val="00DF1056"/>
    <w:rsid w:val="00E04834"/>
    <w:rsid w:val="00E26E76"/>
    <w:rsid w:val="00E4068A"/>
    <w:rsid w:val="00E4476F"/>
    <w:rsid w:val="00E44B28"/>
    <w:rsid w:val="00E511AF"/>
    <w:rsid w:val="00E534C0"/>
    <w:rsid w:val="00E54B2E"/>
    <w:rsid w:val="00E90CF5"/>
    <w:rsid w:val="00EB78D5"/>
    <w:rsid w:val="00EC5062"/>
    <w:rsid w:val="00ED2BD6"/>
    <w:rsid w:val="00EF21A5"/>
    <w:rsid w:val="00F37554"/>
    <w:rsid w:val="00FD563A"/>
    <w:rsid w:val="01FC39EB"/>
    <w:rsid w:val="08B5562B"/>
    <w:rsid w:val="08C86B9D"/>
    <w:rsid w:val="10D46A01"/>
    <w:rsid w:val="12167CD9"/>
    <w:rsid w:val="2352406A"/>
    <w:rsid w:val="23A9533A"/>
    <w:rsid w:val="265E6FAE"/>
    <w:rsid w:val="3EEF6A08"/>
    <w:rsid w:val="45375990"/>
    <w:rsid w:val="49375C4F"/>
    <w:rsid w:val="67745FD3"/>
    <w:rsid w:val="67FF5FDD"/>
    <w:rsid w:val="69307A89"/>
    <w:rsid w:val="6CC70F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semiHidden/>
    <w:unhideWhenUsed/>
    <w:uiPriority w:val="99"/>
    <w:pPr>
      <w:spacing w:after="120" w:afterLines="0" w:afterAutospacing="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正文文本 Char"/>
    <w:basedOn w:val="7"/>
    <w:link w:val="2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52B8F-29CD-4A08-96C0-51E518615E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2</Pages>
  <Words>529</Words>
  <Characters>602</Characters>
  <Lines>6</Lines>
  <Paragraphs>1</Paragraphs>
  <TotalTime>2</TotalTime>
  <ScaleCrop>false</ScaleCrop>
  <LinksUpToDate>false</LinksUpToDate>
  <CharactersWithSpaces>607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2020-10-20T10:46:00Z</dcterms:created>
  <dc:creator>Micorosoft</dc:creator>
  <cp:lastModifiedBy>wangning01</cp:lastModifiedBy>
  <cp:lastPrinted>2022-07-21T07:04:00Z</cp:lastPrinted>
  <dcterms:modified xsi:type="dcterms:W3CDTF">2022-09-23T10:09:33Z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A4C4F1F701C04D42AFF3CEDC3B2B4149</vt:lpwstr>
  </property>
</Properties>
</file>