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技术</w:t>
      </w:r>
      <w:r>
        <w:rPr>
          <w:rFonts w:hint="eastAsia" w:eastAsia="方正小标宋简体"/>
          <w:sz w:val="44"/>
          <w:szCs w:val="44"/>
        </w:rPr>
        <w:t>参数</w:t>
      </w:r>
    </w:p>
    <w:p>
      <w:pPr>
        <w:ind w:left="-360"/>
        <w:jc w:val="center"/>
        <w:rPr>
          <w:rFonts w:ascii="楷体_GB2312" w:eastAsia="楷体_GB2312"/>
          <w:b/>
          <w:sz w:val="24"/>
        </w:rPr>
      </w:pPr>
    </w:p>
    <w:tbl>
      <w:tblPr>
        <w:tblStyle w:val="5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849"/>
        <w:gridCol w:w="1374"/>
        <w:gridCol w:w="3222"/>
        <w:gridCol w:w="1463"/>
        <w:gridCol w:w="1416"/>
        <w:gridCol w:w="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05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7523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护唇膏外包装材料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05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预算金额</w:t>
            </w:r>
          </w:p>
        </w:tc>
        <w:tc>
          <w:tcPr>
            <w:tcW w:w="4596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430312.9</w:t>
            </w: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14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数量</w:t>
            </w:r>
          </w:p>
        </w:tc>
        <w:tc>
          <w:tcPr>
            <w:tcW w:w="1464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sz w:val="18"/>
              </w:rPr>
            </w:pPr>
            <w:r>
              <w:rPr>
                <w:rFonts w:hint="eastAsia" w:ascii="楷体_GB2312"/>
                <w:sz w:val="18"/>
              </w:rPr>
              <w:t>BOPP膜：</w:t>
            </w:r>
            <w:r>
              <w:rPr>
                <w:rFonts w:ascii="楷体_GB2312"/>
                <w:sz w:val="18"/>
              </w:rPr>
              <w:t>1000</w:t>
            </w:r>
            <w:r>
              <w:rPr>
                <w:rFonts w:hint="eastAsia" w:ascii="楷体_GB2312"/>
                <w:sz w:val="18"/>
              </w:rPr>
              <w:t>kg</w:t>
            </w:r>
          </w:p>
          <w:p>
            <w:pPr>
              <w:jc w:val="center"/>
              <w:rPr>
                <w:rFonts w:ascii="楷体_GB2312"/>
                <w:sz w:val="18"/>
              </w:rPr>
            </w:pPr>
            <w:r>
              <w:rPr>
                <w:rFonts w:hint="eastAsia" w:ascii="楷体_GB2312"/>
                <w:sz w:val="18"/>
              </w:rPr>
              <w:t>单金拉线：</w:t>
            </w:r>
            <w:r>
              <w:rPr>
                <w:rFonts w:ascii="楷体_GB2312"/>
                <w:sz w:val="18"/>
              </w:rPr>
              <w:t>100</w:t>
            </w:r>
            <w:r>
              <w:rPr>
                <w:rFonts w:hint="eastAsia" w:ascii="楷体_GB2312"/>
                <w:sz w:val="18"/>
              </w:rPr>
              <w:t>卷外箱：</w:t>
            </w:r>
            <w:r>
              <w:rPr>
                <w:rFonts w:ascii="楷体_GB2312"/>
                <w:sz w:val="18"/>
              </w:rPr>
              <w:t>7363</w:t>
            </w:r>
            <w:r>
              <w:rPr>
                <w:rFonts w:hint="eastAsia" w:ascii="楷体_GB2312"/>
                <w:sz w:val="18"/>
              </w:rPr>
              <w:t>套</w:t>
            </w:r>
          </w:p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18"/>
              </w:rPr>
              <w:t>小盒</w:t>
            </w:r>
            <w:r>
              <w:rPr>
                <w:rFonts w:ascii="楷体_GB2312"/>
                <w:sz w:val="18"/>
              </w:rPr>
              <w:t>335</w:t>
            </w:r>
            <w:r>
              <w:rPr>
                <w:rFonts w:hint="eastAsia" w:ascii="楷体_GB2312"/>
                <w:sz w:val="18"/>
              </w:rPr>
              <w:t>万套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05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经费来源</w:t>
            </w:r>
          </w:p>
        </w:tc>
        <w:tc>
          <w:tcPr>
            <w:tcW w:w="4596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护唇膏</w:t>
            </w:r>
          </w:p>
        </w:tc>
        <w:tc>
          <w:tcPr>
            <w:tcW w:w="2927" w:type="dxa"/>
            <w:gridSpan w:val="3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359" w:leftChars="171" w:firstLine="120" w:firstLineChar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口进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口</w:t>
            </w:r>
            <w:bookmarkStart w:id="0" w:name="_GoBack"/>
            <w:bookmarkEnd w:id="0"/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hAnsi="Wingdings 2" w:eastAsia="黑体"/>
                <w:sz w:val="24"/>
                <w:szCs w:val="24"/>
              </w:rPr>
              <w:sym w:font="Wingdings 2" w:char="F052"/>
            </w:r>
            <w:r>
              <w:rPr>
                <w:rFonts w:hint="eastAsia" w:ascii="黑体" w:hAnsi="黑体" w:eastAsia="黑体"/>
                <w:sz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jc w:val="center"/>
        </w:trPr>
        <w:tc>
          <w:tcPr>
            <w:tcW w:w="9534" w:type="dxa"/>
            <w:gridSpan w:val="6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152" w:hRule="atLeast"/>
          <w:jc w:val="center"/>
        </w:trPr>
        <w:tc>
          <w:tcPr>
            <w:tcW w:w="9534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用于护唇膏的外包装。小盒每套包括一个小盒和一个说明书，外箱每套包括一个外箱两个格挡三个垫板一个防尘袋。</w:t>
            </w:r>
            <w:r>
              <w:rPr>
                <w:rFonts w:ascii="仿宋_GB2312" w:eastAsia="仿宋_GB2312"/>
                <w:sz w:val="24"/>
              </w:rPr>
              <w:t>B</w:t>
            </w:r>
            <w:r>
              <w:rPr>
                <w:rFonts w:hint="eastAsia" w:ascii="仿宋_GB2312" w:eastAsia="仿宋_GB2312"/>
                <w:sz w:val="24"/>
              </w:rPr>
              <w:t>opp膜按照kg计算，单金拉线每卷5000米。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jc w:val="center"/>
        </w:trPr>
        <w:tc>
          <w:tcPr>
            <w:tcW w:w="95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指标名称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140" w:lineRule="atLeast"/>
              <w:jc w:val="center"/>
              <w:rPr>
                <w:rFonts w:ascii="宋体" w:eastAsia="宋体" w:cs="仿宋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★小盒规格尺寸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小盒</w:t>
            </w:r>
            <w:r>
              <w:rPr>
                <w:rFonts w:ascii="仿宋" w:hAnsi="仿宋" w:eastAsia="仿宋" w:cs="仿宋"/>
                <w:sz w:val="24"/>
                <w:szCs w:val="28"/>
              </w:rPr>
              <w:t>25mm*17mm*90mm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说明书</w:t>
            </w:r>
            <w:r>
              <w:rPr>
                <w:rFonts w:ascii="仿宋" w:hAnsi="仿宋" w:eastAsia="仿宋" w:cs="仿宋"/>
                <w:sz w:val="24"/>
                <w:szCs w:val="28"/>
              </w:rPr>
              <w:t>89mm*130mm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16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★小盒材质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小盒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300g/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㎡白卡纸，表面覆环保油，彩色印刷，说明书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70g/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㎡普通纸，黑色印刷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16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3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★小盒印刷</w:t>
            </w:r>
            <w:r>
              <w:rPr>
                <w:rFonts w:ascii="仿宋" w:hAnsi="仿宋" w:eastAsia="仿宋" w:cs="仿宋"/>
                <w:sz w:val="24"/>
                <w:szCs w:val="28"/>
              </w:rPr>
              <w:t>要求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1.活码印刷，一盒一码。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2.所印刷的是二维码，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二维码编码是</w:t>
            </w:r>
            <w:r>
              <w:rPr>
                <w:rFonts w:ascii="仿宋" w:hAnsi="仿宋" w:eastAsia="仿宋" w:cs="仿宋"/>
                <w:sz w:val="24"/>
                <w:szCs w:val="28"/>
              </w:rPr>
              <w:t>QR码，字符编码ANS1所提供的数据是字符串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。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3.字符串转二维码时，限定长度为100字符，空白字符向右填空白达到100字符。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4.二维码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大小</w:t>
            </w:r>
            <w:r>
              <w:rPr>
                <w:rFonts w:ascii="仿宋" w:hAnsi="仿宋" w:eastAsia="仿宋" w:cs="仿宋"/>
                <w:sz w:val="24"/>
                <w:szCs w:val="28"/>
              </w:rPr>
              <w:t>根据盒子印刷大小自行调整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5.二维码</w:t>
            </w:r>
            <w:r>
              <w:rPr>
                <w:rFonts w:ascii="仿宋" w:hAnsi="仿宋" w:eastAsia="仿宋" w:cs="仿宋"/>
                <w:sz w:val="24"/>
                <w:szCs w:val="28"/>
              </w:rPr>
              <w:t>纠错级别H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4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★外箱规格尺寸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纸箱</w:t>
            </w:r>
            <w:r>
              <w:rPr>
                <w:rFonts w:ascii="仿宋" w:hAnsi="仿宋" w:eastAsia="仿宋" w:cs="仿宋"/>
                <w:sz w:val="24"/>
                <w:szCs w:val="28"/>
              </w:rPr>
              <w:t>415mm*340mm*215mm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,垫板与纸箱尺寸匹配,隔档与纸箱尺寸匹配将纸箱每层平均分隔出</w:t>
            </w:r>
            <w:r>
              <w:rPr>
                <w:rFonts w:ascii="仿宋" w:hAnsi="仿宋" w:eastAsia="仿宋" w:cs="仿宋"/>
                <w:sz w:val="24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个空间共两层。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5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★外箱材质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1、外箱 五层瓦楞纸板，面纸：</w:t>
            </w:r>
            <w:r>
              <w:rPr>
                <w:rFonts w:ascii="仿宋" w:hAnsi="仿宋" w:eastAsia="仿宋" w:cs="仿宋"/>
                <w:sz w:val="24"/>
                <w:szCs w:val="28"/>
              </w:rPr>
              <w:t>160g/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㎡木浆牛皮挂面纸；瓦纸：</w:t>
            </w:r>
            <w:r>
              <w:rPr>
                <w:rFonts w:ascii="仿宋" w:hAnsi="仿宋" w:eastAsia="仿宋" w:cs="仿宋"/>
                <w:sz w:val="24"/>
                <w:szCs w:val="28"/>
              </w:rPr>
              <w:t>130g/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㎡高强瓦楞纸；芯纸：</w:t>
            </w:r>
            <w:r>
              <w:rPr>
                <w:rFonts w:ascii="仿宋" w:hAnsi="仿宋" w:eastAsia="仿宋" w:cs="仿宋"/>
                <w:sz w:val="24"/>
                <w:szCs w:val="28"/>
              </w:rPr>
              <w:t>110g/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㎡施胶纸；瓦纸：</w:t>
            </w:r>
            <w:r>
              <w:rPr>
                <w:rFonts w:ascii="仿宋" w:hAnsi="仿宋" w:eastAsia="仿宋" w:cs="仿宋"/>
                <w:sz w:val="24"/>
                <w:szCs w:val="28"/>
              </w:rPr>
              <w:t>130g/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㎡高强瓦楞纸；里纸：</w:t>
            </w:r>
            <w:r>
              <w:rPr>
                <w:rFonts w:ascii="仿宋" w:hAnsi="仿宋" w:eastAsia="仿宋" w:cs="仿宋"/>
                <w:sz w:val="24"/>
                <w:szCs w:val="28"/>
              </w:rPr>
              <w:t>160g/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㎡牛皮挂面纸；外刷防水油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2、垫板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三层瓦楞纸板，面纸：</w:t>
            </w:r>
            <w:r>
              <w:rPr>
                <w:rFonts w:ascii="仿宋" w:hAnsi="仿宋" w:eastAsia="仿宋" w:cs="仿宋"/>
                <w:sz w:val="24"/>
                <w:szCs w:val="28"/>
              </w:rPr>
              <w:t>150g/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㎡木浆牛皮挂面纸；瓦纸：</w:t>
            </w:r>
            <w:r>
              <w:rPr>
                <w:rFonts w:ascii="仿宋" w:hAnsi="仿宋" w:eastAsia="仿宋" w:cs="仿宋"/>
                <w:sz w:val="24"/>
                <w:szCs w:val="28"/>
              </w:rPr>
              <w:t>130g/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㎡高强瓦楞纸；里纸：</w:t>
            </w:r>
            <w:r>
              <w:rPr>
                <w:rFonts w:ascii="仿宋" w:hAnsi="仿宋" w:eastAsia="仿宋" w:cs="仿宋"/>
                <w:sz w:val="24"/>
                <w:szCs w:val="28"/>
              </w:rPr>
              <w:t>150g/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㎡牛皮挂面纸。3、隔档  ，三层瓦楞纸板，面纸：</w:t>
            </w:r>
            <w:r>
              <w:rPr>
                <w:rFonts w:ascii="仿宋" w:hAnsi="仿宋" w:eastAsia="仿宋" w:cs="仿宋"/>
                <w:sz w:val="24"/>
                <w:szCs w:val="28"/>
              </w:rPr>
              <w:t>150g/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㎡木浆牛皮挂面纸；瓦纸：</w:t>
            </w:r>
            <w:r>
              <w:rPr>
                <w:rFonts w:ascii="仿宋" w:hAnsi="仿宋" w:eastAsia="仿宋" w:cs="仿宋"/>
                <w:sz w:val="24"/>
                <w:szCs w:val="28"/>
              </w:rPr>
              <w:t>130g/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㎡高强瓦楞纸；里纸：</w:t>
            </w:r>
            <w:r>
              <w:rPr>
                <w:rFonts w:ascii="仿宋" w:hAnsi="仿宋" w:eastAsia="仿宋" w:cs="仿宋"/>
                <w:sz w:val="24"/>
                <w:szCs w:val="28"/>
              </w:rPr>
              <w:t>150g/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㎡牛皮挂面纸。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4、每箱内附</w:t>
            </w:r>
            <w:r>
              <w:rPr>
                <w:rFonts w:ascii="仿宋" w:hAnsi="仿宋" w:eastAsia="仿宋" w:cs="仿宋"/>
                <w:sz w:val="24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个垫板、</w:t>
            </w:r>
            <w:r>
              <w:rPr>
                <w:rFonts w:ascii="仿宋" w:hAnsi="仿宋" w:eastAsia="仿宋" w:cs="仿宋"/>
                <w:sz w:val="24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套隔档、一个防尘袋塑料袋。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6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＃使用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小盒需根据我单位立式装盒机对小盒进行调整。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7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＃小盒装箱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小盒和说明书的装箱需明确标注数量，保持整洁便于清点。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8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★单金拉线规格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厚度：30</w:t>
            </w:r>
            <w:r>
              <w:rPr>
                <w:rFonts w:ascii="仿宋" w:hAnsi="仿宋" w:eastAsia="仿宋" w:cs="仿宋"/>
                <w:sz w:val="24"/>
                <w:szCs w:val="28"/>
              </w:rPr>
              <w:t>μm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，宽度：2.5</w:t>
            </w:r>
            <w:r>
              <w:rPr>
                <w:rFonts w:ascii="仿宋" w:hAnsi="仿宋" w:eastAsia="仿宋" w:cs="仿宋"/>
                <w:sz w:val="24"/>
                <w:szCs w:val="28"/>
              </w:rPr>
              <w:t>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，颜色：金色，每卷5000米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9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★BOPP膜规格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厚度：22</w:t>
            </w:r>
            <w:r>
              <w:rPr>
                <w:rFonts w:ascii="仿宋" w:hAnsi="仿宋" w:eastAsia="仿宋" w:cs="仿宋"/>
                <w:sz w:val="24"/>
                <w:szCs w:val="28"/>
              </w:rPr>
              <w:t>μm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，宽度：11.</w:t>
            </w:r>
            <w:r>
              <w:rPr>
                <w:rFonts w:ascii="仿宋" w:hAnsi="仿宋" w:eastAsia="仿宋" w:cs="仿宋"/>
                <w:sz w:val="24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cm，颜色：无色透明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10" w:hRule="exact"/>
          <w:jc w:val="center"/>
        </w:trPr>
        <w:tc>
          <w:tcPr>
            <w:tcW w:w="953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10" w:hRule="exac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质保期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10" w:hRule="exac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送货卸货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货物需运送至我单位药剂科库房，并摆放整齐。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10" w:hRule="exac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供货时间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中标公示期结束后10天内供货，可分批次供货，第一批不低于50万套。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10" w:hRule="exac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损耗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需提供不低于千分之5的损耗量。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10" w:hRule="exac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故障响应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tabs>
                <w:tab w:val="left" w:pos="4503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响应时间2小时</w:t>
            </w:r>
            <w:r>
              <w:rPr>
                <w:rFonts w:ascii="仿宋_GB2312" w:eastAsia="仿宋_GB2312"/>
                <w:sz w:val="24"/>
              </w:rPr>
              <w:tab/>
            </w:r>
          </w:p>
        </w:tc>
      </w:tr>
    </w:tbl>
    <w:p>
      <w:pPr>
        <w:spacing w:line="360" w:lineRule="auto"/>
        <w:rPr>
          <w:rFonts w:hint="eastAsia" w:ascii="仿宋_GB2312" w:eastAsia="仿宋_GB2312"/>
          <w:sz w:val="24"/>
        </w:rPr>
      </w:pP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TdiMGJhOTFhNjlhMzE0ZGE2Njc0NDM5YWE1NTYifQ=="/>
  </w:docVars>
  <w:rsids>
    <w:rsidRoot w:val="004F2B40"/>
    <w:rsid w:val="000141CB"/>
    <w:rsid w:val="00042F8D"/>
    <w:rsid w:val="00045BB5"/>
    <w:rsid w:val="0007051B"/>
    <w:rsid w:val="00073266"/>
    <w:rsid w:val="00093C68"/>
    <w:rsid w:val="00094C5F"/>
    <w:rsid w:val="000967BE"/>
    <w:rsid w:val="000C43ED"/>
    <w:rsid w:val="000C6507"/>
    <w:rsid w:val="00114138"/>
    <w:rsid w:val="001316F9"/>
    <w:rsid w:val="00136093"/>
    <w:rsid w:val="001442D0"/>
    <w:rsid w:val="00160C62"/>
    <w:rsid w:val="00164AC6"/>
    <w:rsid w:val="00166C46"/>
    <w:rsid w:val="001843F4"/>
    <w:rsid w:val="001C5A85"/>
    <w:rsid w:val="001E22A7"/>
    <w:rsid w:val="0020432D"/>
    <w:rsid w:val="00230710"/>
    <w:rsid w:val="00230876"/>
    <w:rsid w:val="00234970"/>
    <w:rsid w:val="0025059F"/>
    <w:rsid w:val="002914B1"/>
    <w:rsid w:val="002969DE"/>
    <w:rsid w:val="00297F97"/>
    <w:rsid w:val="002A317D"/>
    <w:rsid w:val="002B1D78"/>
    <w:rsid w:val="002B28DC"/>
    <w:rsid w:val="002C7E02"/>
    <w:rsid w:val="00301EC0"/>
    <w:rsid w:val="00305CAB"/>
    <w:rsid w:val="00325F12"/>
    <w:rsid w:val="00347F08"/>
    <w:rsid w:val="003643DC"/>
    <w:rsid w:val="00380501"/>
    <w:rsid w:val="003901FF"/>
    <w:rsid w:val="003A498C"/>
    <w:rsid w:val="003A5896"/>
    <w:rsid w:val="003C1E83"/>
    <w:rsid w:val="003C4BB2"/>
    <w:rsid w:val="003D6932"/>
    <w:rsid w:val="00430112"/>
    <w:rsid w:val="0043070D"/>
    <w:rsid w:val="0044615B"/>
    <w:rsid w:val="00466F52"/>
    <w:rsid w:val="0047241B"/>
    <w:rsid w:val="00472DA5"/>
    <w:rsid w:val="00484479"/>
    <w:rsid w:val="004A2660"/>
    <w:rsid w:val="004C4FE5"/>
    <w:rsid w:val="004E63BD"/>
    <w:rsid w:val="004F2B40"/>
    <w:rsid w:val="0052052B"/>
    <w:rsid w:val="0056299F"/>
    <w:rsid w:val="005850BB"/>
    <w:rsid w:val="00587EA1"/>
    <w:rsid w:val="005C28CB"/>
    <w:rsid w:val="005F0122"/>
    <w:rsid w:val="005F75C1"/>
    <w:rsid w:val="0061731C"/>
    <w:rsid w:val="006258E9"/>
    <w:rsid w:val="0063012F"/>
    <w:rsid w:val="00654E96"/>
    <w:rsid w:val="006A763E"/>
    <w:rsid w:val="006C69C8"/>
    <w:rsid w:val="006D58A8"/>
    <w:rsid w:val="006E6C59"/>
    <w:rsid w:val="006F197C"/>
    <w:rsid w:val="006F7693"/>
    <w:rsid w:val="00720C02"/>
    <w:rsid w:val="00740555"/>
    <w:rsid w:val="00767B2E"/>
    <w:rsid w:val="00793CA6"/>
    <w:rsid w:val="00794720"/>
    <w:rsid w:val="007A1C40"/>
    <w:rsid w:val="007D46BD"/>
    <w:rsid w:val="007F369D"/>
    <w:rsid w:val="007F37E1"/>
    <w:rsid w:val="007F56B1"/>
    <w:rsid w:val="00817DC3"/>
    <w:rsid w:val="00820087"/>
    <w:rsid w:val="00835326"/>
    <w:rsid w:val="00840D29"/>
    <w:rsid w:val="008415EA"/>
    <w:rsid w:val="008544E1"/>
    <w:rsid w:val="00867FC3"/>
    <w:rsid w:val="0087321F"/>
    <w:rsid w:val="008763C8"/>
    <w:rsid w:val="00876D53"/>
    <w:rsid w:val="0088221A"/>
    <w:rsid w:val="008861BD"/>
    <w:rsid w:val="008B2BD9"/>
    <w:rsid w:val="008F49C2"/>
    <w:rsid w:val="00916F6A"/>
    <w:rsid w:val="009A44F0"/>
    <w:rsid w:val="00A03ACA"/>
    <w:rsid w:val="00A27BFC"/>
    <w:rsid w:val="00A429A4"/>
    <w:rsid w:val="00A43247"/>
    <w:rsid w:val="00A74DA8"/>
    <w:rsid w:val="00A91A8D"/>
    <w:rsid w:val="00AB4D7B"/>
    <w:rsid w:val="00AC0F0D"/>
    <w:rsid w:val="00AD0DD2"/>
    <w:rsid w:val="00AD26EC"/>
    <w:rsid w:val="00B76A15"/>
    <w:rsid w:val="00B979FA"/>
    <w:rsid w:val="00B97A9D"/>
    <w:rsid w:val="00BB3EBB"/>
    <w:rsid w:val="00BC15C2"/>
    <w:rsid w:val="00BC1B18"/>
    <w:rsid w:val="00BE1785"/>
    <w:rsid w:val="00BE29A9"/>
    <w:rsid w:val="00BF60CC"/>
    <w:rsid w:val="00C24B50"/>
    <w:rsid w:val="00C471FF"/>
    <w:rsid w:val="00C6404D"/>
    <w:rsid w:val="00C71516"/>
    <w:rsid w:val="00C733C5"/>
    <w:rsid w:val="00CA1FC2"/>
    <w:rsid w:val="00CB122F"/>
    <w:rsid w:val="00CC021E"/>
    <w:rsid w:val="00CC746D"/>
    <w:rsid w:val="00CF072E"/>
    <w:rsid w:val="00CF55D4"/>
    <w:rsid w:val="00CF7A86"/>
    <w:rsid w:val="00D118F2"/>
    <w:rsid w:val="00D611EC"/>
    <w:rsid w:val="00DD11EC"/>
    <w:rsid w:val="00DF1056"/>
    <w:rsid w:val="00E01495"/>
    <w:rsid w:val="00E203F4"/>
    <w:rsid w:val="00E26E76"/>
    <w:rsid w:val="00E33F57"/>
    <w:rsid w:val="00E34E10"/>
    <w:rsid w:val="00E4068A"/>
    <w:rsid w:val="00E4476F"/>
    <w:rsid w:val="00E44B28"/>
    <w:rsid w:val="00E54B2E"/>
    <w:rsid w:val="00E560B8"/>
    <w:rsid w:val="00E70470"/>
    <w:rsid w:val="00E90CF5"/>
    <w:rsid w:val="00EE31E4"/>
    <w:rsid w:val="00EF21A5"/>
    <w:rsid w:val="00F25722"/>
    <w:rsid w:val="00F37554"/>
    <w:rsid w:val="00F470AD"/>
    <w:rsid w:val="00F476C9"/>
    <w:rsid w:val="00F90F89"/>
    <w:rsid w:val="00FD563A"/>
    <w:rsid w:val="00FF0565"/>
    <w:rsid w:val="01FC39EB"/>
    <w:rsid w:val="08634780"/>
    <w:rsid w:val="08C86B9D"/>
    <w:rsid w:val="0D2A3ABE"/>
    <w:rsid w:val="10D46A01"/>
    <w:rsid w:val="12042B30"/>
    <w:rsid w:val="12167CD9"/>
    <w:rsid w:val="1AA026BE"/>
    <w:rsid w:val="1C35495A"/>
    <w:rsid w:val="1CEB6DC6"/>
    <w:rsid w:val="206C2914"/>
    <w:rsid w:val="23A9533A"/>
    <w:rsid w:val="25070E5D"/>
    <w:rsid w:val="26D11723"/>
    <w:rsid w:val="290C4C94"/>
    <w:rsid w:val="29312005"/>
    <w:rsid w:val="3FBD1261"/>
    <w:rsid w:val="45375990"/>
    <w:rsid w:val="49375C4F"/>
    <w:rsid w:val="4A5D4EF8"/>
    <w:rsid w:val="4CB46925"/>
    <w:rsid w:val="4D981DA3"/>
    <w:rsid w:val="4FA03191"/>
    <w:rsid w:val="53D17DBD"/>
    <w:rsid w:val="67745FD3"/>
    <w:rsid w:val="69307A89"/>
    <w:rsid w:val="6CC70F19"/>
    <w:rsid w:val="7D6B2EAC"/>
    <w:rsid w:val="7EC3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0" w:name="Table Subtle 1" w:locked="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link w:val="4"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771</Words>
  <Characters>927</Characters>
  <Lines>3</Lines>
  <Paragraphs>2</Paragraphs>
  <TotalTime>1328</TotalTime>
  <ScaleCrop>false</ScaleCrop>
  <LinksUpToDate>false</LinksUpToDate>
  <CharactersWithSpaces>939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2021-12-13T07:53:00Z</dcterms:created>
  <dc:creator>Micorosoft</dc:creator>
  <cp:lastModifiedBy>暖暖</cp:lastModifiedBy>
  <cp:lastPrinted>2023-01-16T01:28:00Z</cp:lastPrinted>
  <dcterms:modified xsi:type="dcterms:W3CDTF">2023-02-09T01:30:19Z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19D8E3E9E6C147A8886CFEA8CB47121D</vt:lpwstr>
  </property>
</Properties>
</file>