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78879" w14:textId="640CA2B4" w:rsidR="00176155" w:rsidRPr="00AB5CE1" w:rsidRDefault="00AB5CE1" w:rsidP="00176155">
      <w:pPr>
        <w:ind w:rightChars="-27" w:right="-57"/>
        <w:jc w:val="center"/>
        <w:rPr>
          <w:rFonts w:ascii="方正小标宋简体" w:eastAsia="方正小标宋简体" w:hAnsi="黑体"/>
          <w:sz w:val="44"/>
        </w:rPr>
      </w:pPr>
      <w:r w:rsidRPr="00AB5CE1">
        <w:rPr>
          <w:rFonts w:ascii="方正小标宋简体" w:eastAsia="方正小标宋简体" w:hAnsi="黑体" w:hint="eastAsia"/>
          <w:sz w:val="44"/>
        </w:rPr>
        <w:t>技术要求</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419"/>
        <w:gridCol w:w="413"/>
        <w:gridCol w:w="18"/>
        <w:gridCol w:w="1418"/>
        <w:gridCol w:w="764"/>
        <w:gridCol w:w="2251"/>
        <w:gridCol w:w="3266"/>
        <w:gridCol w:w="37"/>
      </w:tblGrid>
      <w:tr w:rsidR="00AB5CE1" w:rsidRPr="00AB5CE1" w14:paraId="4BD0193E" w14:textId="77777777" w:rsidTr="009C4C0F">
        <w:trPr>
          <w:gridAfter w:val="1"/>
          <w:wAfter w:w="37" w:type="dxa"/>
          <w:trHeight w:val="443"/>
          <w:jc w:val="center"/>
        </w:trPr>
        <w:tc>
          <w:tcPr>
            <w:tcW w:w="1766" w:type="dxa"/>
            <w:gridSpan w:val="3"/>
            <w:vAlign w:val="center"/>
          </w:tcPr>
          <w:p w14:paraId="2F492658" w14:textId="77777777" w:rsidR="00AB5CE1" w:rsidRPr="00AB5CE1" w:rsidRDefault="00AB5CE1" w:rsidP="009C4C0F">
            <w:pPr>
              <w:jc w:val="center"/>
              <w:rPr>
                <w:rFonts w:ascii="宋体" w:hAnsi="宋体" w:cs="宋体"/>
                <w:szCs w:val="21"/>
              </w:rPr>
            </w:pPr>
            <w:r w:rsidRPr="00AB5CE1">
              <w:rPr>
                <w:rFonts w:ascii="宋体" w:hAnsi="宋体" w:cs="宋体" w:hint="eastAsia"/>
                <w:szCs w:val="21"/>
              </w:rPr>
              <w:t>项目编号</w:t>
            </w:r>
          </w:p>
        </w:tc>
        <w:tc>
          <w:tcPr>
            <w:tcW w:w="7717" w:type="dxa"/>
            <w:gridSpan w:val="5"/>
            <w:vAlign w:val="center"/>
          </w:tcPr>
          <w:p w14:paraId="2450D38A" w14:textId="77777777" w:rsidR="00AB5CE1" w:rsidRPr="00AB5CE1" w:rsidRDefault="00AB5CE1" w:rsidP="009C4C0F">
            <w:pPr>
              <w:jc w:val="center"/>
              <w:rPr>
                <w:rFonts w:ascii="宋体" w:hAnsi="宋体" w:cs="宋体"/>
                <w:szCs w:val="21"/>
              </w:rPr>
            </w:pPr>
            <w:bookmarkStart w:id="0" w:name="_GoBack"/>
            <w:bookmarkEnd w:id="0"/>
            <w:r w:rsidRPr="00AB5CE1">
              <w:rPr>
                <w:rFonts w:ascii="宋体" w:hAnsi="宋体" w:cs="宋体"/>
                <w:szCs w:val="21"/>
              </w:rPr>
              <w:t>2022-JK15-W1360</w:t>
            </w:r>
          </w:p>
        </w:tc>
      </w:tr>
      <w:tr w:rsidR="00AB5CE1" w:rsidRPr="00AB5CE1" w14:paraId="1CB8D3AA" w14:textId="77777777" w:rsidTr="009C4C0F">
        <w:trPr>
          <w:gridAfter w:val="1"/>
          <w:wAfter w:w="37" w:type="dxa"/>
          <w:trHeight w:val="421"/>
          <w:jc w:val="center"/>
        </w:trPr>
        <w:tc>
          <w:tcPr>
            <w:tcW w:w="1766" w:type="dxa"/>
            <w:gridSpan w:val="3"/>
            <w:vAlign w:val="center"/>
          </w:tcPr>
          <w:p w14:paraId="09653DA3" w14:textId="77777777" w:rsidR="00AB5CE1" w:rsidRPr="00AB5CE1" w:rsidRDefault="00AB5CE1" w:rsidP="009C4C0F">
            <w:pPr>
              <w:jc w:val="center"/>
              <w:rPr>
                <w:rFonts w:ascii="宋体" w:hAnsi="宋体" w:cs="宋体"/>
                <w:szCs w:val="21"/>
              </w:rPr>
            </w:pPr>
            <w:r w:rsidRPr="00AB5CE1">
              <w:rPr>
                <w:rFonts w:ascii="宋体" w:hAnsi="宋体" w:cs="宋体" w:hint="eastAsia"/>
                <w:szCs w:val="21"/>
              </w:rPr>
              <w:t>货物名称</w:t>
            </w:r>
          </w:p>
        </w:tc>
        <w:tc>
          <w:tcPr>
            <w:tcW w:w="7717" w:type="dxa"/>
            <w:gridSpan w:val="5"/>
            <w:vAlign w:val="center"/>
          </w:tcPr>
          <w:p w14:paraId="0BFA4F17" w14:textId="77777777" w:rsidR="00AB5CE1" w:rsidRPr="00AB5CE1" w:rsidRDefault="00AB5CE1" w:rsidP="009C4C0F">
            <w:pPr>
              <w:jc w:val="center"/>
              <w:rPr>
                <w:rFonts w:ascii="宋体" w:hAnsi="宋体" w:cs="宋体"/>
                <w:szCs w:val="21"/>
              </w:rPr>
            </w:pPr>
            <w:r w:rsidRPr="00AB5CE1">
              <w:rPr>
                <w:rFonts w:ascii="宋体" w:hAnsi="宋体" w:cs="宋体" w:hint="eastAsia"/>
                <w:szCs w:val="21"/>
              </w:rPr>
              <w:t>云胶片系统</w:t>
            </w:r>
          </w:p>
        </w:tc>
      </w:tr>
      <w:tr w:rsidR="00AB5CE1" w:rsidRPr="00AB5CE1" w14:paraId="2640FB22" w14:textId="77777777" w:rsidTr="009C4C0F">
        <w:trPr>
          <w:gridAfter w:val="1"/>
          <w:wAfter w:w="37" w:type="dxa"/>
          <w:trHeight w:val="413"/>
          <w:jc w:val="center"/>
        </w:trPr>
        <w:tc>
          <w:tcPr>
            <w:tcW w:w="1766" w:type="dxa"/>
            <w:gridSpan w:val="3"/>
            <w:vAlign w:val="center"/>
          </w:tcPr>
          <w:p w14:paraId="799CDDF9" w14:textId="77777777" w:rsidR="00AB5CE1" w:rsidRPr="00AB5CE1" w:rsidRDefault="00AB5CE1" w:rsidP="009C4C0F">
            <w:pPr>
              <w:jc w:val="center"/>
              <w:rPr>
                <w:rFonts w:ascii="宋体" w:hAnsi="宋体" w:cs="宋体"/>
                <w:szCs w:val="21"/>
              </w:rPr>
            </w:pPr>
            <w:r w:rsidRPr="00AB5CE1">
              <w:rPr>
                <w:rFonts w:ascii="宋体" w:hAnsi="宋体" w:cs="宋体" w:hint="eastAsia"/>
                <w:szCs w:val="21"/>
              </w:rPr>
              <w:t>数量</w:t>
            </w:r>
          </w:p>
        </w:tc>
        <w:tc>
          <w:tcPr>
            <w:tcW w:w="2200" w:type="dxa"/>
            <w:gridSpan w:val="3"/>
            <w:vAlign w:val="center"/>
          </w:tcPr>
          <w:p w14:paraId="11FC82A9" w14:textId="77777777" w:rsidR="00AB5CE1" w:rsidRPr="00AB5CE1" w:rsidRDefault="00AB5CE1" w:rsidP="009C4C0F">
            <w:pPr>
              <w:jc w:val="center"/>
              <w:rPr>
                <w:rFonts w:ascii="宋体" w:hAnsi="宋体" w:cs="宋体"/>
                <w:szCs w:val="21"/>
              </w:rPr>
            </w:pPr>
            <w:r w:rsidRPr="00AB5CE1">
              <w:rPr>
                <w:rFonts w:ascii="宋体" w:hAnsi="宋体" w:cs="宋体" w:hint="eastAsia"/>
                <w:szCs w:val="21"/>
              </w:rPr>
              <w:t>1套</w:t>
            </w:r>
          </w:p>
        </w:tc>
        <w:tc>
          <w:tcPr>
            <w:tcW w:w="5517" w:type="dxa"/>
            <w:gridSpan w:val="2"/>
            <w:vAlign w:val="center"/>
          </w:tcPr>
          <w:p w14:paraId="1F2D41C6" w14:textId="77777777" w:rsidR="00AB5CE1" w:rsidRPr="00AB5CE1" w:rsidRDefault="00AB5CE1" w:rsidP="009C4C0F">
            <w:pPr>
              <w:jc w:val="center"/>
              <w:rPr>
                <w:rFonts w:ascii="宋体" w:hAnsi="宋体" w:cs="宋体"/>
                <w:szCs w:val="21"/>
              </w:rPr>
            </w:pPr>
            <w:r w:rsidRPr="00AB5CE1">
              <w:rPr>
                <w:rFonts w:ascii="宋体" w:hAnsi="宋体" w:cs="宋体" w:hint="eastAsia"/>
                <w:szCs w:val="21"/>
              </w:rPr>
              <w:sym w:font="Wingdings 2" w:char="0052"/>
            </w:r>
            <w:r w:rsidRPr="00AB5CE1">
              <w:rPr>
                <w:rFonts w:ascii="宋体" w:hAnsi="宋体" w:cs="宋体" w:hint="eastAsia"/>
                <w:szCs w:val="21"/>
              </w:rPr>
              <w:t xml:space="preserve">国产   </w:t>
            </w:r>
            <w:r w:rsidRPr="00AB5CE1">
              <w:rPr>
                <w:rFonts w:ascii="宋体" w:hAnsi="宋体" w:cs="宋体" w:hint="eastAsia"/>
                <w:szCs w:val="21"/>
              </w:rPr>
              <w:sym w:font="Wingdings 2" w:char="F0A3"/>
            </w:r>
            <w:r w:rsidRPr="00AB5CE1">
              <w:rPr>
                <w:rFonts w:ascii="宋体" w:hAnsi="宋体" w:cs="宋体" w:hint="eastAsia"/>
                <w:szCs w:val="21"/>
              </w:rPr>
              <w:t>进口</w:t>
            </w:r>
          </w:p>
        </w:tc>
      </w:tr>
      <w:tr w:rsidR="00AB5CE1" w:rsidRPr="00AB5CE1" w14:paraId="0C4A1630" w14:textId="77777777" w:rsidTr="009C4C0F">
        <w:trPr>
          <w:gridAfter w:val="1"/>
          <w:wAfter w:w="37" w:type="dxa"/>
          <w:trHeight w:val="419"/>
          <w:jc w:val="center"/>
        </w:trPr>
        <w:tc>
          <w:tcPr>
            <w:tcW w:w="1766" w:type="dxa"/>
            <w:gridSpan w:val="3"/>
            <w:vAlign w:val="center"/>
          </w:tcPr>
          <w:p w14:paraId="25EF15A7" w14:textId="77777777" w:rsidR="00AB5CE1" w:rsidRPr="00AB5CE1" w:rsidRDefault="00AB5CE1" w:rsidP="009C4C0F">
            <w:pPr>
              <w:jc w:val="center"/>
              <w:rPr>
                <w:rFonts w:ascii="宋体" w:hAnsi="宋体" w:cs="宋体"/>
                <w:szCs w:val="21"/>
              </w:rPr>
            </w:pPr>
            <w:r w:rsidRPr="00AB5CE1">
              <w:rPr>
                <w:rFonts w:ascii="宋体" w:hAnsi="宋体" w:cs="宋体" w:hint="eastAsia"/>
                <w:szCs w:val="21"/>
              </w:rPr>
              <w:t>最高投标限价</w:t>
            </w:r>
          </w:p>
        </w:tc>
        <w:tc>
          <w:tcPr>
            <w:tcW w:w="7717" w:type="dxa"/>
            <w:gridSpan w:val="5"/>
            <w:vAlign w:val="center"/>
          </w:tcPr>
          <w:p w14:paraId="601E7A63" w14:textId="77777777" w:rsidR="00AB5CE1" w:rsidRPr="00AB5CE1" w:rsidRDefault="00AB5CE1" w:rsidP="009C4C0F">
            <w:pPr>
              <w:jc w:val="center"/>
              <w:rPr>
                <w:rFonts w:ascii="宋体" w:hAnsi="宋体" w:cs="宋体"/>
                <w:szCs w:val="21"/>
              </w:rPr>
            </w:pPr>
            <w:r w:rsidRPr="00AB5CE1">
              <w:rPr>
                <w:rFonts w:ascii="宋体" w:hAnsi="宋体" w:cs="宋体" w:hint="eastAsia"/>
                <w:szCs w:val="21"/>
              </w:rPr>
              <w:t>人民币200万元</w:t>
            </w:r>
          </w:p>
        </w:tc>
      </w:tr>
      <w:tr w:rsidR="00AB5CE1" w:rsidRPr="00AB5CE1" w14:paraId="28C78FE1" w14:textId="77777777" w:rsidTr="009C4C0F">
        <w:trPr>
          <w:gridAfter w:val="1"/>
          <w:wAfter w:w="37" w:type="dxa"/>
          <w:trHeight w:val="411"/>
          <w:jc w:val="center"/>
        </w:trPr>
        <w:tc>
          <w:tcPr>
            <w:tcW w:w="9483" w:type="dxa"/>
            <w:gridSpan w:val="8"/>
            <w:vAlign w:val="center"/>
          </w:tcPr>
          <w:p w14:paraId="1141EA56" w14:textId="77777777" w:rsidR="00AB5CE1" w:rsidRPr="00AB5CE1" w:rsidRDefault="00AB5CE1" w:rsidP="009C4C0F">
            <w:pPr>
              <w:jc w:val="center"/>
              <w:rPr>
                <w:rFonts w:ascii="宋体" w:hAnsi="宋体" w:cs="宋体"/>
                <w:szCs w:val="21"/>
              </w:rPr>
            </w:pPr>
            <w:r w:rsidRPr="00AB5CE1">
              <w:rPr>
                <w:rFonts w:ascii="宋体" w:hAnsi="宋体" w:cs="宋体" w:hint="eastAsia"/>
                <w:b/>
                <w:szCs w:val="21"/>
              </w:rPr>
              <w:t>设备功能要求</w:t>
            </w:r>
          </w:p>
        </w:tc>
      </w:tr>
      <w:tr w:rsidR="00AB5CE1" w:rsidRPr="00AB5CE1" w14:paraId="5E96BF60" w14:textId="77777777" w:rsidTr="009C4C0F">
        <w:trPr>
          <w:gridAfter w:val="1"/>
          <w:wAfter w:w="37" w:type="dxa"/>
          <w:trHeight w:val="728"/>
          <w:jc w:val="center"/>
        </w:trPr>
        <w:tc>
          <w:tcPr>
            <w:tcW w:w="9483" w:type="dxa"/>
            <w:gridSpan w:val="8"/>
            <w:vAlign w:val="center"/>
          </w:tcPr>
          <w:p w14:paraId="0AE76BC8" w14:textId="77777777" w:rsidR="00AB5CE1" w:rsidRPr="00AB5CE1" w:rsidRDefault="00AB5CE1" w:rsidP="009C4C0F">
            <w:pPr>
              <w:ind w:firstLineChars="200" w:firstLine="420"/>
              <w:rPr>
                <w:rFonts w:ascii="宋体" w:hAnsi="宋体" w:cs="宋体"/>
                <w:szCs w:val="21"/>
              </w:rPr>
            </w:pPr>
            <w:r w:rsidRPr="00AB5CE1">
              <w:rPr>
                <w:rFonts w:ascii="宋体" w:hAnsi="宋体" w:cs="宋体" w:hint="eastAsia"/>
                <w:szCs w:val="21"/>
              </w:rPr>
              <w:t>主要目标：建设云胶片系统，与院内相关系统对接，为患者提供多机构的数字影像服务，丰富互联网医院功能，满足临床诊疗移动阅片、影像后处理等需求。</w:t>
            </w:r>
          </w:p>
          <w:p w14:paraId="6B1E7E3E" w14:textId="77777777" w:rsidR="00AB5CE1" w:rsidRPr="00AB5CE1" w:rsidRDefault="00AB5CE1" w:rsidP="009C4C0F">
            <w:pPr>
              <w:ind w:firstLineChars="200" w:firstLine="420"/>
              <w:rPr>
                <w:rFonts w:ascii="宋体" w:hAnsi="宋体" w:cs="宋体"/>
                <w:szCs w:val="21"/>
              </w:rPr>
            </w:pPr>
            <w:r w:rsidRPr="00AB5CE1">
              <w:rPr>
                <w:rFonts w:ascii="宋体" w:hAnsi="宋体" w:cs="宋体" w:hint="eastAsia"/>
                <w:szCs w:val="21"/>
              </w:rPr>
              <w:t>主要模块：包括云胶片模块、影像平台。</w:t>
            </w:r>
          </w:p>
          <w:p w14:paraId="0BDDFF45" w14:textId="77777777" w:rsidR="00AB5CE1" w:rsidRPr="00AB5CE1" w:rsidRDefault="00AB5CE1" w:rsidP="009C4C0F">
            <w:pPr>
              <w:ind w:firstLineChars="200" w:firstLine="420"/>
              <w:rPr>
                <w:rFonts w:ascii="宋体" w:hAnsi="宋体" w:cs="宋体"/>
                <w:szCs w:val="21"/>
              </w:rPr>
            </w:pPr>
            <w:r w:rsidRPr="00AB5CE1">
              <w:rPr>
                <w:rFonts w:ascii="宋体" w:hAnsi="宋体" w:cs="宋体" w:hint="eastAsia"/>
                <w:szCs w:val="21"/>
              </w:rPr>
              <w:t>应用效果：方便医生诊疗、提高工作效率、提升患者体验。满足电子病历应用等级、互联互通、医院智慧服务和医院智慧管理等评测要求。</w:t>
            </w:r>
          </w:p>
        </w:tc>
      </w:tr>
      <w:tr w:rsidR="00AB5CE1" w:rsidRPr="00AB5CE1" w14:paraId="0F6DDFFE" w14:textId="77777777" w:rsidTr="009C4C0F">
        <w:trPr>
          <w:gridAfter w:val="1"/>
          <w:wAfter w:w="37" w:type="dxa"/>
          <w:trHeight w:val="454"/>
          <w:jc w:val="center"/>
        </w:trPr>
        <w:tc>
          <w:tcPr>
            <w:tcW w:w="9483" w:type="dxa"/>
            <w:gridSpan w:val="8"/>
            <w:vAlign w:val="center"/>
          </w:tcPr>
          <w:p w14:paraId="5838A063" w14:textId="77777777" w:rsidR="00AB5CE1" w:rsidRPr="00AB5CE1" w:rsidRDefault="00AB5CE1" w:rsidP="009C4C0F">
            <w:pPr>
              <w:jc w:val="center"/>
              <w:rPr>
                <w:rFonts w:ascii="宋体" w:hAnsi="宋体" w:cs="宋体"/>
                <w:b/>
                <w:szCs w:val="21"/>
              </w:rPr>
            </w:pPr>
            <w:r w:rsidRPr="00AB5CE1">
              <w:rPr>
                <w:rFonts w:ascii="宋体" w:hAnsi="宋体" w:cs="宋体" w:hint="eastAsia"/>
                <w:b/>
                <w:szCs w:val="21"/>
              </w:rPr>
              <w:t>软硬件配置清单</w:t>
            </w:r>
          </w:p>
        </w:tc>
      </w:tr>
      <w:tr w:rsidR="00AB5CE1" w:rsidRPr="00AB5CE1" w14:paraId="300C8F95" w14:textId="77777777" w:rsidTr="009C4C0F">
        <w:trPr>
          <w:gridAfter w:val="1"/>
          <w:wAfter w:w="37" w:type="dxa"/>
          <w:trHeight w:val="454"/>
          <w:jc w:val="center"/>
        </w:trPr>
        <w:tc>
          <w:tcPr>
            <w:tcW w:w="1353" w:type="dxa"/>
            <w:gridSpan w:val="2"/>
            <w:vAlign w:val="center"/>
          </w:tcPr>
          <w:p w14:paraId="0536C794" w14:textId="77777777" w:rsidR="00AB5CE1" w:rsidRPr="00AB5CE1" w:rsidRDefault="00AB5CE1" w:rsidP="009C4C0F">
            <w:pPr>
              <w:widowControl/>
              <w:jc w:val="center"/>
              <w:rPr>
                <w:rFonts w:ascii="宋体" w:hAnsi="宋体" w:cs="宋体"/>
                <w:b/>
                <w:szCs w:val="21"/>
              </w:rPr>
            </w:pPr>
            <w:r w:rsidRPr="00AB5CE1">
              <w:rPr>
                <w:rFonts w:ascii="宋体" w:hAnsi="宋体" w:cs="宋体" w:hint="eastAsia"/>
                <w:b/>
                <w:szCs w:val="21"/>
              </w:rPr>
              <w:t>序号</w:t>
            </w:r>
          </w:p>
        </w:tc>
        <w:tc>
          <w:tcPr>
            <w:tcW w:w="4864" w:type="dxa"/>
            <w:gridSpan w:val="5"/>
            <w:vAlign w:val="center"/>
          </w:tcPr>
          <w:p w14:paraId="21932400" w14:textId="77777777" w:rsidR="00AB5CE1" w:rsidRPr="00AB5CE1" w:rsidRDefault="00AB5CE1" w:rsidP="009C4C0F">
            <w:pPr>
              <w:widowControl/>
              <w:jc w:val="center"/>
              <w:rPr>
                <w:rFonts w:ascii="宋体" w:hAnsi="宋体" w:cs="宋体"/>
                <w:b/>
                <w:szCs w:val="21"/>
              </w:rPr>
            </w:pPr>
            <w:proofErr w:type="gramStart"/>
            <w:r w:rsidRPr="00AB5CE1">
              <w:rPr>
                <w:rFonts w:ascii="宋体" w:hAnsi="宋体" w:cs="宋体" w:hint="eastAsia"/>
                <w:b/>
                <w:szCs w:val="21"/>
              </w:rPr>
              <w:t>描</w:t>
            </w:r>
            <w:proofErr w:type="gramEnd"/>
            <w:r w:rsidRPr="00AB5CE1">
              <w:rPr>
                <w:rFonts w:ascii="宋体" w:hAnsi="宋体" w:cs="宋体" w:hint="eastAsia"/>
                <w:b/>
                <w:szCs w:val="21"/>
              </w:rPr>
              <w:t xml:space="preserve">  述</w:t>
            </w:r>
          </w:p>
        </w:tc>
        <w:tc>
          <w:tcPr>
            <w:tcW w:w="3266" w:type="dxa"/>
            <w:vAlign w:val="center"/>
          </w:tcPr>
          <w:p w14:paraId="24D8E66C" w14:textId="77777777" w:rsidR="00AB5CE1" w:rsidRPr="00AB5CE1" w:rsidRDefault="00AB5CE1" w:rsidP="009C4C0F">
            <w:pPr>
              <w:widowControl/>
              <w:jc w:val="center"/>
              <w:rPr>
                <w:rFonts w:ascii="宋体" w:hAnsi="宋体" w:cs="宋体"/>
                <w:b/>
                <w:szCs w:val="21"/>
              </w:rPr>
            </w:pPr>
            <w:r w:rsidRPr="00AB5CE1">
              <w:rPr>
                <w:rFonts w:ascii="宋体" w:hAnsi="宋体" w:cs="宋体" w:hint="eastAsia"/>
                <w:b/>
                <w:szCs w:val="21"/>
              </w:rPr>
              <w:t>数量</w:t>
            </w:r>
          </w:p>
        </w:tc>
      </w:tr>
      <w:tr w:rsidR="00AB5CE1" w:rsidRPr="00AB5CE1" w14:paraId="40340CD7" w14:textId="77777777" w:rsidTr="009C4C0F">
        <w:trPr>
          <w:gridAfter w:val="1"/>
          <w:wAfter w:w="37" w:type="dxa"/>
          <w:trHeight w:val="96"/>
          <w:jc w:val="center"/>
        </w:trPr>
        <w:tc>
          <w:tcPr>
            <w:tcW w:w="1353" w:type="dxa"/>
            <w:gridSpan w:val="2"/>
            <w:vAlign w:val="center"/>
          </w:tcPr>
          <w:p w14:paraId="6CED1281" w14:textId="77777777" w:rsidR="00AB5CE1" w:rsidRPr="00AB5CE1" w:rsidRDefault="00AB5CE1" w:rsidP="00AB5CE1">
            <w:pPr>
              <w:ind w:rightChars="-27" w:right="-57"/>
              <w:jc w:val="center"/>
              <w:rPr>
                <w:rFonts w:ascii="仿宋" w:eastAsia="仿宋" w:hAnsi="仿宋"/>
                <w:szCs w:val="21"/>
              </w:rPr>
            </w:pPr>
            <w:r w:rsidRPr="00AB5CE1">
              <w:rPr>
                <w:rFonts w:ascii="仿宋" w:eastAsia="仿宋" w:hAnsi="仿宋" w:hint="eastAsia"/>
                <w:szCs w:val="21"/>
              </w:rPr>
              <w:t>1</w:t>
            </w:r>
          </w:p>
        </w:tc>
        <w:tc>
          <w:tcPr>
            <w:tcW w:w="4864" w:type="dxa"/>
            <w:gridSpan w:val="5"/>
            <w:vAlign w:val="center"/>
          </w:tcPr>
          <w:p w14:paraId="5DEBD4B9" w14:textId="77777777" w:rsidR="00AB5CE1" w:rsidRPr="00AB5CE1" w:rsidRDefault="00AB5CE1" w:rsidP="00AB5CE1">
            <w:pPr>
              <w:ind w:rightChars="-27" w:right="-57"/>
              <w:rPr>
                <w:rFonts w:ascii="仿宋" w:eastAsia="仿宋" w:hAnsi="仿宋"/>
                <w:szCs w:val="28"/>
              </w:rPr>
            </w:pPr>
            <w:r w:rsidRPr="00AB5CE1">
              <w:rPr>
                <w:rFonts w:ascii="仿宋" w:eastAsia="仿宋" w:hAnsi="仿宋"/>
                <w:szCs w:val="28"/>
              </w:rPr>
              <w:t>软件</w:t>
            </w:r>
            <w:r w:rsidRPr="00AB5CE1">
              <w:rPr>
                <w:rFonts w:ascii="仿宋" w:eastAsia="仿宋" w:hAnsi="仿宋" w:hint="eastAsia"/>
                <w:szCs w:val="28"/>
              </w:rPr>
              <w:t>：</w:t>
            </w:r>
          </w:p>
          <w:p w14:paraId="3B4CB2C5" w14:textId="77777777" w:rsidR="00AB5CE1" w:rsidRPr="00AB5CE1" w:rsidRDefault="00AB5CE1" w:rsidP="00AB5CE1">
            <w:pPr>
              <w:numPr>
                <w:ilvl w:val="0"/>
                <w:numId w:val="1"/>
              </w:numPr>
              <w:ind w:rightChars="-27" w:right="-57"/>
              <w:rPr>
                <w:rFonts w:ascii="仿宋" w:eastAsia="仿宋" w:hAnsi="仿宋"/>
                <w:szCs w:val="21"/>
              </w:rPr>
            </w:pPr>
            <w:r w:rsidRPr="00AB5CE1">
              <w:rPr>
                <w:rFonts w:ascii="仿宋" w:eastAsia="仿宋" w:hAnsi="仿宋" w:hint="eastAsia"/>
              </w:rPr>
              <w:t>云胶片系统；</w:t>
            </w:r>
          </w:p>
        </w:tc>
        <w:tc>
          <w:tcPr>
            <w:tcW w:w="3266" w:type="dxa"/>
            <w:vAlign w:val="center"/>
          </w:tcPr>
          <w:p w14:paraId="0873092F" w14:textId="77777777" w:rsidR="00AB5CE1" w:rsidRPr="00AB5CE1" w:rsidRDefault="00AB5CE1" w:rsidP="00AB5CE1">
            <w:pPr>
              <w:ind w:rightChars="-27" w:right="-57"/>
              <w:jc w:val="center"/>
              <w:rPr>
                <w:rFonts w:ascii="仿宋" w:eastAsia="仿宋" w:hAnsi="仿宋"/>
                <w:szCs w:val="21"/>
              </w:rPr>
            </w:pPr>
            <w:r w:rsidRPr="00AB5CE1">
              <w:rPr>
                <w:rFonts w:ascii="仿宋" w:eastAsia="仿宋" w:hAnsi="仿宋" w:hint="eastAsia"/>
                <w:szCs w:val="21"/>
              </w:rPr>
              <w:t>1套</w:t>
            </w:r>
          </w:p>
        </w:tc>
      </w:tr>
      <w:tr w:rsidR="00AB5CE1" w:rsidRPr="00AB5CE1" w14:paraId="487D32F0" w14:textId="77777777" w:rsidTr="009C4C0F">
        <w:trPr>
          <w:gridAfter w:val="1"/>
          <w:wAfter w:w="37" w:type="dxa"/>
          <w:trHeight w:val="96"/>
          <w:jc w:val="center"/>
        </w:trPr>
        <w:tc>
          <w:tcPr>
            <w:tcW w:w="1353" w:type="dxa"/>
            <w:gridSpan w:val="2"/>
            <w:vAlign w:val="center"/>
          </w:tcPr>
          <w:p w14:paraId="27DD79DC" w14:textId="77777777" w:rsidR="00AB5CE1" w:rsidRPr="00AB5CE1" w:rsidRDefault="00AB5CE1" w:rsidP="00AB5CE1">
            <w:pPr>
              <w:ind w:rightChars="-27" w:right="-57"/>
              <w:jc w:val="center"/>
              <w:rPr>
                <w:rFonts w:ascii="仿宋" w:eastAsia="仿宋" w:hAnsi="仿宋"/>
                <w:szCs w:val="21"/>
              </w:rPr>
            </w:pPr>
            <w:r w:rsidRPr="00AB5CE1">
              <w:rPr>
                <w:rFonts w:ascii="仿宋" w:eastAsia="仿宋" w:hAnsi="仿宋" w:hint="eastAsia"/>
                <w:szCs w:val="21"/>
              </w:rPr>
              <w:t>2</w:t>
            </w:r>
          </w:p>
        </w:tc>
        <w:tc>
          <w:tcPr>
            <w:tcW w:w="4864" w:type="dxa"/>
            <w:gridSpan w:val="5"/>
            <w:vAlign w:val="center"/>
          </w:tcPr>
          <w:p w14:paraId="7698BA05" w14:textId="77777777" w:rsidR="00AB5CE1" w:rsidRPr="00AB5CE1" w:rsidRDefault="00AB5CE1" w:rsidP="00AB5CE1">
            <w:pPr>
              <w:ind w:rightChars="-27" w:right="-57"/>
              <w:rPr>
                <w:rFonts w:ascii="仿宋" w:eastAsia="仿宋" w:hAnsi="仿宋"/>
                <w:szCs w:val="28"/>
              </w:rPr>
            </w:pPr>
            <w:r w:rsidRPr="00AB5CE1">
              <w:rPr>
                <w:rFonts w:ascii="仿宋" w:eastAsia="仿宋" w:hAnsi="仿宋" w:hint="eastAsia"/>
                <w:szCs w:val="28"/>
              </w:rPr>
              <w:t>服务：</w:t>
            </w:r>
          </w:p>
          <w:p w14:paraId="5C254E7F" w14:textId="77777777" w:rsidR="00AB5CE1" w:rsidRPr="00AB5CE1" w:rsidRDefault="00AB5CE1" w:rsidP="00AB5CE1">
            <w:pPr>
              <w:numPr>
                <w:ilvl w:val="0"/>
                <w:numId w:val="2"/>
              </w:numPr>
              <w:ind w:rightChars="-27" w:right="-57"/>
              <w:rPr>
                <w:rFonts w:ascii="仿宋" w:eastAsia="仿宋" w:hAnsi="仿宋"/>
                <w:szCs w:val="21"/>
              </w:rPr>
            </w:pPr>
            <w:r w:rsidRPr="00AB5CE1">
              <w:rPr>
                <w:rFonts w:ascii="仿宋" w:eastAsia="仿宋" w:hAnsi="仿宋" w:hint="eastAsia"/>
              </w:rPr>
              <w:t>定制</w:t>
            </w:r>
            <w:proofErr w:type="gramStart"/>
            <w:r w:rsidRPr="00AB5CE1">
              <w:rPr>
                <w:rFonts w:ascii="仿宋" w:eastAsia="仿宋" w:hAnsi="仿宋" w:hint="eastAsia"/>
              </w:rPr>
              <w:t>化开发</w:t>
            </w:r>
            <w:proofErr w:type="gramEnd"/>
            <w:r w:rsidRPr="00AB5CE1">
              <w:rPr>
                <w:rFonts w:ascii="仿宋" w:eastAsia="仿宋" w:hAnsi="仿宋" w:hint="eastAsia"/>
              </w:rPr>
              <w:t>服务;</w:t>
            </w:r>
          </w:p>
        </w:tc>
        <w:tc>
          <w:tcPr>
            <w:tcW w:w="3266" w:type="dxa"/>
            <w:vAlign w:val="center"/>
          </w:tcPr>
          <w:p w14:paraId="1E414192" w14:textId="77777777" w:rsidR="00AB5CE1" w:rsidRPr="00AB5CE1" w:rsidRDefault="00AB5CE1" w:rsidP="00AB5CE1">
            <w:pPr>
              <w:ind w:rightChars="-27" w:right="-57"/>
              <w:jc w:val="center"/>
              <w:rPr>
                <w:rFonts w:ascii="仿宋" w:eastAsia="仿宋" w:hAnsi="仿宋"/>
                <w:szCs w:val="21"/>
              </w:rPr>
            </w:pPr>
            <w:r w:rsidRPr="00AB5CE1">
              <w:rPr>
                <w:rFonts w:ascii="仿宋" w:eastAsia="仿宋" w:hAnsi="仿宋" w:hint="eastAsia"/>
                <w:szCs w:val="21"/>
              </w:rPr>
              <w:t>1套</w:t>
            </w:r>
          </w:p>
        </w:tc>
      </w:tr>
      <w:tr w:rsidR="00AB5CE1" w:rsidRPr="00AB5CE1" w14:paraId="6264BD6F" w14:textId="77777777" w:rsidTr="009C4C0F">
        <w:trPr>
          <w:gridAfter w:val="1"/>
          <w:wAfter w:w="37" w:type="dxa"/>
          <w:trHeight w:val="410"/>
          <w:jc w:val="center"/>
        </w:trPr>
        <w:tc>
          <w:tcPr>
            <w:tcW w:w="9483" w:type="dxa"/>
            <w:gridSpan w:val="8"/>
            <w:tcBorders>
              <w:top w:val="single" w:sz="4" w:space="0" w:color="auto"/>
              <w:left w:val="single" w:sz="4" w:space="0" w:color="auto"/>
              <w:bottom w:val="single" w:sz="4" w:space="0" w:color="auto"/>
              <w:right w:val="single" w:sz="4" w:space="0" w:color="auto"/>
            </w:tcBorders>
            <w:vAlign w:val="center"/>
          </w:tcPr>
          <w:p w14:paraId="0618042C" w14:textId="77777777" w:rsidR="00AB5CE1" w:rsidRPr="00AB5CE1" w:rsidRDefault="00AB5CE1" w:rsidP="009C4C0F">
            <w:pPr>
              <w:jc w:val="center"/>
              <w:rPr>
                <w:rFonts w:ascii="宋体" w:hAnsi="宋体" w:cs="宋体"/>
                <w:b/>
                <w:szCs w:val="21"/>
              </w:rPr>
            </w:pPr>
            <w:r w:rsidRPr="00AB5CE1">
              <w:rPr>
                <w:rFonts w:ascii="宋体" w:hAnsi="宋体" w:cs="宋体" w:hint="eastAsia"/>
                <w:b/>
                <w:szCs w:val="21"/>
              </w:rPr>
              <w:t>技术参数要求</w:t>
            </w:r>
          </w:p>
        </w:tc>
      </w:tr>
      <w:tr w:rsidR="00AB5CE1" w:rsidRPr="00AB5CE1" w14:paraId="66A9AEB7" w14:textId="77777777" w:rsidTr="009C4C0F">
        <w:trPr>
          <w:trHeight w:val="563"/>
          <w:jc w:val="center"/>
        </w:trPr>
        <w:tc>
          <w:tcPr>
            <w:tcW w:w="934" w:type="dxa"/>
            <w:vAlign w:val="center"/>
          </w:tcPr>
          <w:p w14:paraId="4DC44708" w14:textId="77777777" w:rsidR="00AB5CE1" w:rsidRPr="00AB5CE1" w:rsidRDefault="00AB5CE1" w:rsidP="009C4C0F">
            <w:pPr>
              <w:jc w:val="center"/>
              <w:rPr>
                <w:rFonts w:ascii="仿宋" w:eastAsia="仿宋" w:hAnsi="仿宋" w:cs="仿宋"/>
              </w:rPr>
            </w:pPr>
            <w:r w:rsidRPr="00AB5CE1">
              <w:rPr>
                <w:rFonts w:ascii="仿宋" w:eastAsia="仿宋" w:hAnsi="仿宋" w:cs="仿宋" w:hint="eastAsia"/>
              </w:rPr>
              <w:t>类别</w:t>
            </w:r>
          </w:p>
        </w:tc>
        <w:tc>
          <w:tcPr>
            <w:tcW w:w="850" w:type="dxa"/>
            <w:gridSpan w:val="3"/>
            <w:vAlign w:val="center"/>
          </w:tcPr>
          <w:p w14:paraId="7DE5D379" w14:textId="77777777" w:rsidR="00AB5CE1" w:rsidRPr="00AB5CE1" w:rsidRDefault="00AB5CE1" w:rsidP="009C4C0F">
            <w:pPr>
              <w:jc w:val="center"/>
              <w:rPr>
                <w:rFonts w:ascii="仿宋" w:eastAsia="仿宋" w:hAnsi="仿宋" w:cs="仿宋"/>
              </w:rPr>
            </w:pPr>
            <w:r w:rsidRPr="00AB5CE1">
              <w:rPr>
                <w:rFonts w:ascii="仿宋" w:eastAsia="仿宋" w:hAnsi="仿宋" w:cs="仿宋" w:hint="eastAsia"/>
              </w:rPr>
              <w:t>序号</w:t>
            </w:r>
          </w:p>
        </w:tc>
        <w:tc>
          <w:tcPr>
            <w:tcW w:w="1418" w:type="dxa"/>
            <w:vAlign w:val="center"/>
          </w:tcPr>
          <w:p w14:paraId="74EEB36D" w14:textId="77777777" w:rsidR="00AB5CE1" w:rsidRPr="00AB5CE1" w:rsidRDefault="00AB5CE1" w:rsidP="009C4C0F">
            <w:pPr>
              <w:jc w:val="center"/>
              <w:rPr>
                <w:rFonts w:ascii="仿宋" w:eastAsia="仿宋" w:hAnsi="仿宋" w:cs="仿宋"/>
              </w:rPr>
            </w:pPr>
            <w:r w:rsidRPr="00AB5CE1">
              <w:rPr>
                <w:rFonts w:ascii="仿宋" w:eastAsia="仿宋" w:hAnsi="仿宋" w:cs="仿宋" w:hint="eastAsia"/>
              </w:rPr>
              <w:t>指标名称</w:t>
            </w:r>
          </w:p>
        </w:tc>
        <w:tc>
          <w:tcPr>
            <w:tcW w:w="6318" w:type="dxa"/>
            <w:gridSpan w:val="4"/>
            <w:vAlign w:val="center"/>
          </w:tcPr>
          <w:p w14:paraId="04666126" w14:textId="77777777" w:rsidR="00AB5CE1" w:rsidRPr="00AB5CE1" w:rsidRDefault="00AB5CE1" w:rsidP="009C4C0F">
            <w:pPr>
              <w:jc w:val="center"/>
              <w:rPr>
                <w:rFonts w:ascii="仿宋" w:eastAsia="仿宋" w:hAnsi="仿宋" w:cs="仿宋"/>
              </w:rPr>
            </w:pPr>
            <w:r w:rsidRPr="00AB5CE1">
              <w:rPr>
                <w:rFonts w:ascii="仿宋" w:eastAsia="仿宋" w:hAnsi="仿宋" w:cs="仿宋" w:hint="eastAsia"/>
              </w:rPr>
              <w:t>技术参数</w:t>
            </w:r>
          </w:p>
        </w:tc>
      </w:tr>
      <w:tr w:rsidR="00AB5CE1" w:rsidRPr="00AB5CE1" w14:paraId="051AFAEC" w14:textId="77777777" w:rsidTr="009C4C0F">
        <w:trPr>
          <w:trHeight w:val="563"/>
          <w:jc w:val="center"/>
        </w:trPr>
        <w:tc>
          <w:tcPr>
            <w:tcW w:w="934" w:type="dxa"/>
            <w:vMerge w:val="restart"/>
            <w:tcBorders>
              <w:top w:val="single" w:sz="4" w:space="0" w:color="auto"/>
              <w:left w:val="single" w:sz="4" w:space="0" w:color="auto"/>
              <w:right w:val="single" w:sz="4" w:space="0" w:color="auto"/>
            </w:tcBorders>
            <w:vAlign w:val="center"/>
          </w:tcPr>
          <w:p w14:paraId="16A0A05D" w14:textId="77777777" w:rsidR="00AB5CE1" w:rsidRPr="00AB5CE1" w:rsidRDefault="00AB5CE1" w:rsidP="009C4C0F">
            <w:pPr>
              <w:jc w:val="center"/>
              <w:rPr>
                <w:rFonts w:ascii="仿宋" w:eastAsia="仿宋" w:hAnsi="仿宋" w:cs="仿宋"/>
              </w:rPr>
            </w:pPr>
            <w:r w:rsidRPr="00AB5CE1">
              <w:rPr>
                <w:rFonts w:ascii="仿宋" w:eastAsia="仿宋" w:hAnsi="仿宋" w:cs="仿宋"/>
              </w:rPr>
              <w:t>保密</w:t>
            </w:r>
          </w:p>
          <w:p w14:paraId="2B34C942" w14:textId="77777777" w:rsidR="00AB5CE1" w:rsidRPr="00AB5CE1" w:rsidRDefault="00AB5CE1" w:rsidP="009C4C0F">
            <w:pPr>
              <w:jc w:val="center"/>
              <w:rPr>
                <w:rFonts w:ascii="仿宋" w:eastAsia="仿宋" w:hAnsi="仿宋" w:cs="仿宋"/>
              </w:rPr>
            </w:pPr>
            <w:r w:rsidRPr="00AB5CE1">
              <w:rPr>
                <w:rFonts w:ascii="仿宋" w:eastAsia="仿宋" w:hAnsi="仿宋" w:cs="仿宋"/>
              </w:rPr>
              <w:t>廉政要求</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319A8AB"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2A686ABC"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保密廉政承诺</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02D37422" w14:textId="77777777" w:rsidR="00AB5CE1" w:rsidRPr="00AB5CE1" w:rsidRDefault="00AB5CE1" w:rsidP="009C4C0F">
            <w:pPr>
              <w:rPr>
                <w:rFonts w:ascii="仿宋" w:eastAsia="仿宋" w:hAnsi="仿宋" w:cs="仿宋"/>
              </w:rPr>
            </w:pPr>
            <w:r w:rsidRPr="00AB5CE1">
              <w:rPr>
                <w:rFonts w:ascii="仿宋" w:eastAsia="仿宋" w:hAnsi="仿宋" w:hint="eastAsia"/>
                <w:szCs w:val="28"/>
              </w:rPr>
              <w:t>根据招标方要求签署保密、廉政承诺书。</w:t>
            </w:r>
          </w:p>
        </w:tc>
      </w:tr>
      <w:tr w:rsidR="00AB5CE1" w:rsidRPr="00AB5CE1" w14:paraId="08448FD0" w14:textId="77777777" w:rsidTr="009C4C0F">
        <w:trPr>
          <w:trHeight w:val="563"/>
          <w:jc w:val="center"/>
        </w:trPr>
        <w:tc>
          <w:tcPr>
            <w:tcW w:w="934" w:type="dxa"/>
            <w:vMerge/>
            <w:tcBorders>
              <w:left w:val="single" w:sz="4" w:space="0" w:color="auto"/>
              <w:bottom w:val="single" w:sz="4" w:space="0" w:color="auto"/>
              <w:right w:val="single" w:sz="4" w:space="0" w:color="auto"/>
            </w:tcBorders>
            <w:vAlign w:val="center"/>
          </w:tcPr>
          <w:p w14:paraId="7718D68C" w14:textId="77777777" w:rsidR="00AB5CE1" w:rsidRPr="00AB5CE1" w:rsidRDefault="00AB5CE1" w:rsidP="009C4C0F">
            <w:pPr>
              <w:jc w:val="center"/>
              <w:rPr>
                <w:rFonts w:ascii="仿宋" w:eastAsia="仿宋" w:hAnsi="仿宋" w:cs="仿宋"/>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0EEBAD26"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025E330C"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★保密要求</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72D8F539" w14:textId="77777777" w:rsidR="00AB5CE1" w:rsidRPr="00AB5CE1" w:rsidRDefault="00AB5CE1" w:rsidP="009C4C0F">
            <w:pPr>
              <w:rPr>
                <w:rFonts w:ascii="仿宋" w:eastAsia="仿宋" w:hAnsi="仿宋" w:cs="仿宋"/>
              </w:rPr>
            </w:pPr>
            <w:r w:rsidRPr="00AB5CE1">
              <w:rPr>
                <w:rFonts w:ascii="仿宋" w:eastAsia="仿宋" w:hAnsi="仿宋" w:hint="eastAsia"/>
                <w:szCs w:val="28"/>
              </w:rPr>
              <w:t>既往实施案例未发生失泄密及涉及数据安全的负面通报。</w:t>
            </w:r>
          </w:p>
        </w:tc>
      </w:tr>
      <w:tr w:rsidR="00AB5CE1" w:rsidRPr="00AB5CE1" w14:paraId="5B18464F" w14:textId="77777777" w:rsidTr="009C4C0F">
        <w:trPr>
          <w:trHeight w:val="563"/>
          <w:jc w:val="center"/>
        </w:trPr>
        <w:tc>
          <w:tcPr>
            <w:tcW w:w="934" w:type="dxa"/>
            <w:tcBorders>
              <w:top w:val="single" w:sz="4" w:space="0" w:color="auto"/>
              <w:left w:val="single" w:sz="4" w:space="0" w:color="auto"/>
              <w:bottom w:val="single" w:sz="4" w:space="0" w:color="auto"/>
              <w:right w:val="single" w:sz="4" w:space="0" w:color="auto"/>
            </w:tcBorders>
            <w:vAlign w:val="center"/>
          </w:tcPr>
          <w:p w14:paraId="494DCB98" w14:textId="77777777" w:rsidR="00AB5CE1" w:rsidRPr="00AB5CE1" w:rsidRDefault="00AB5CE1" w:rsidP="009C4C0F">
            <w:pPr>
              <w:jc w:val="center"/>
              <w:rPr>
                <w:rFonts w:ascii="仿宋" w:eastAsia="仿宋" w:hAnsi="仿宋" w:cs="仿宋"/>
              </w:rPr>
            </w:pPr>
            <w:r w:rsidRPr="00AB5CE1">
              <w:rPr>
                <w:rFonts w:ascii="仿宋" w:eastAsia="仿宋" w:hAnsi="仿宋" w:cs="仿宋"/>
              </w:rPr>
              <w:t>案例要求</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4888666D"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33CE4621"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#既往案例</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0B65345C" w14:textId="77777777" w:rsidR="00AB5CE1" w:rsidRPr="00AB5CE1" w:rsidRDefault="00AB5CE1" w:rsidP="00AB5CE1">
            <w:pPr>
              <w:pStyle w:val="a3"/>
              <w:numPr>
                <w:ilvl w:val="0"/>
                <w:numId w:val="11"/>
              </w:numPr>
              <w:ind w:rightChars="-27" w:right="-57" w:firstLineChars="0"/>
              <w:rPr>
                <w:rFonts w:ascii="仿宋" w:eastAsia="仿宋" w:hAnsi="仿宋"/>
                <w:szCs w:val="28"/>
              </w:rPr>
            </w:pPr>
            <w:r w:rsidRPr="00AB5CE1">
              <w:rPr>
                <w:rFonts w:ascii="仿宋" w:eastAsia="仿宋" w:hAnsi="仿宋" w:hint="eastAsia"/>
                <w:szCs w:val="28"/>
              </w:rPr>
              <w:t>在军队医院或高校有不少于1项实际中标且验收的同类项目案例（提供合同和验收报告复印件）；</w:t>
            </w:r>
          </w:p>
          <w:p w14:paraId="44967521" w14:textId="77777777" w:rsidR="00AB5CE1" w:rsidRPr="00AB5CE1" w:rsidRDefault="00AB5CE1" w:rsidP="00AB5CE1">
            <w:pPr>
              <w:numPr>
                <w:ilvl w:val="0"/>
                <w:numId w:val="11"/>
              </w:numPr>
              <w:ind w:rightChars="-27" w:right="-57"/>
              <w:rPr>
                <w:rFonts w:ascii="仿宋" w:eastAsia="仿宋" w:hAnsi="仿宋" w:cs="仿宋"/>
              </w:rPr>
            </w:pPr>
            <w:r w:rsidRPr="00AB5CE1">
              <w:rPr>
                <w:rFonts w:ascii="仿宋" w:eastAsia="仿宋" w:hAnsi="仿宋" w:hint="eastAsia"/>
                <w:szCs w:val="28"/>
              </w:rPr>
              <w:t>最近一次复旦版全国医院排名前五十的医院有本次投标产品实施案例≥3个（提供合同和验收报告复印件）。</w:t>
            </w:r>
          </w:p>
        </w:tc>
      </w:tr>
      <w:tr w:rsidR="00AB5CE1" w:rsidRPr="00AB5CE1" w14:paraId="7C9E0868" w14:textId="77777777" w:rsidTr="009C4C0F">
        <w:trPr>
          <w:trHeight w:val="563"/>
          <w:jc w:val="center"/>
        </w:trPr>
        <w:tc>
          <w:tcPr>
            <w:tcW w:w="934" w:type="dxa"/>
            <w:vMerge w:val="restart"/>
            <w:tcBorders>
              <w:top w:val="single" w:sz="4" w:space="0" w:color="auto"/>
              <w:left w:val="single" w:sz="4" w:space="0" w:color="auto"/>
              <w:right w:val="single" w:sz="4" w:space="0" w:color="auto"/>
            </w:tcBorders>
            <w:vAlign w:val="center"/>
          </w:tcPr>
          <w:p w14:paraId="4D4E1DF0" w14:textId="77777777" w:rsidR="00AB5CE1" w:rsidRPr="00AB5CE1" w:rsidRDefault="00AB5CE1" w:rsidP="009C4C0F">
            <w:pPr>
              <w:jc w:val="center"/>
              <w:rPr>
                <w:rFonts w:ascii="仿宋" w:eastAsia="仿宋" w:hAnsi="仿宋" w:cs="仿宋"/>
              </w:rPr>
            </w:pPr>
            <w:r w:rsidRPr="00AB5CE1">
              <w:rPr>
                <w:rFonts w:ascii="仿宋" w:eastAsia="仿宋" w:hAnsi="仿宋" w:cs="仿宋" w:hint="eastAsia"/>
              </w:rPr>
              <w:t>资质要求</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48DF66D7"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3D791A1A"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#保密资质</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69EB22AC" w14:textId="77777777" w:rsidR="00AB5CE1" w:rsidRPr="00AB5CE1" w:rsidRDefault="00AB5CE1" w:rsidP="009C4C0F">
            <w:pPr>
              <w:adjustRightInd w:val="0"/>
              <w:snapToGrid w:val="0"/>
              <w:spacing w:before="26" w:after="26"/>
              <w:rPr>
                <w:rFonts w:ascii="仿宋" w:eastAsia="仿宋" w:hAnsi="仿宋" w:cs="仿宋"/>
              </w:rPr>
            </w:pPr>
            <w:r w:rsidRPr="00AB5CE1">
              <w:rPr>
                <w:rFonts w:ascii="仿宋" w:eastAsia="仿宋" w:hAnsi="仿宋" w:hint="eastAsia"/>
              </w:rPr>
              <w:t>投标方具有国家或军队保密资质。</w:t>
            </w:r>
          </w:p>
        </w:tc>
      </w:tr>
      <w:tr w:rsidR="00AB5CE1" w:rsidRPr="00AB5CE1" w14:paraId="21F4CA42" w14:textId="77777777" w:rsidTr="009C4C0F">
        <w:trPr>
          <w:trHeight w:val="563"/>
          <w:jc w:val="center"/>
        </w:trPr>
        <w:tc>
          <w:tcPr>
            <w:tcW w:w="934" w:type="dxa"/>
            <w:vMerge/>
            <w:tcBorders>
              <w:left w:val="single" w:sz="4" w:space="0" w:color="auto"/>
              <w:right w:val="single" w:sz="4" w:space="0" w:color="auto"/>
            </w:tcBorders>
            <w:vAlign w:val="center"/>
          </w:tcPr>
          <w:p w14:paraId="55B57B83" w14:textId="77777777" w:rsidR="00AB5CE1" w:rsidRPr="00AB5CE1" w:rsidRDefault="00AB5CE1" w:rsidP="009C4C0F">
            <w:pPr>
              <w:jc w:val="center"/>
              <w:rPr>
                <w:rFonts w:ascii="仿宋" w:eastAsia="仿宋" w:hAnsi="仿宋" w:cs="仿宋"/>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E50227D"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5347DD57"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w:t>
            </w:r>
            <w:proofErr w:type="gramStart"/>
            <w:r w:rsidRPr="00AB5CE1">
              <w:rPr>
                <w:rFonts w:ascii="仿宋" w:eastAsia="仿宋" w:hAnsi="仿宋" w:hint="eastAsia"/>
                <w:szCs w:val="28"/>
              </w:rPr>
              <w:t>等保要求</w:t>
            </w:r>
            <w:proofErr w:type="gramEnd"/>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07033AD6" w14:textId="77777777" w:rsidR="00AB5CE1" w:rsidRPr="00AB5CE1" w:rsidRDefault="00AB5CE1" w:rsidP="009C4C0F">
            <w:pPr>
              <w:adjustRightInd w:val="0"/>
              <w:snapToGrid w:val="0"/>
              <w:spacing w:before="26" w:after="26"/>
              <w:rPr>
                <w:rFonts w:ascii="仿宋" w:eastAsia="仿宋" w:hAnsi="仿宋" w:cs="仿宋"/>
              </w:rPr>
            </w:pPr>
            <w:r w:rsidRPr="00AB5CE1">
              <w:rPr>
                <w:rFonts w:ascii="仿宋" w:eastAsia="仿宋" w:hAnsi="仿宋" w:hint="eastAsia"/>
              </w:rPr>
              <w:t>投标方承诺配合医院完成</w:t>
            </w:r>
            <w:proofErr w:type="gramStart"/>
            <w:r w:rsidRPr="00AB5CE1">
              <w:rPr>
                <w:rFonts w:ascii="仿宋" w:eastAsia="仿宋" w:hAnsi="仿宋" w:hint="eastAsia"/>
              </w:rPr>
              <w:t>系统等保备案</w:t>
            </w:r>
            <w:proofErr w:type="gramEnd"/>
            <w:r w:rsidRPr="00AB5CE1">
              <w:rPr>
                <w:rFonts w:ascii="仿宋" w:eastAsia="仿宋" w:hAnsi="仿宋" w:hint="eastAsia"/>
              </w:rPr>
              <w:t>。</w:t>
            </w:r>
          </w:p>
        </w:tc>
      </w:tr>
      <w:tr w:rsidR="00AB5CE1" w:rsidRPr="00AB5CE1" w14:paraId="024E139F" w14:textId="77777777" w:rsidTr="009C4C0F">
        <w:trPr>
          <w:trHeight w:val="563"/>
          <w:jc w:val="center"/>
        </w:trPr>
        <w:tc>
          <w:tcPr>
            <w:tcW w:w="934" w:type="dxa"/>
            <w:vMerge/>
            <w:tcBorders>
              <w:left w:val="single" w:sz="4" w:space="0" w:color="auto"/>
              <w:right w:val="single" w:sz="4" w:space="0" w:color="auto"/>
            </w:tcBorders>
            <w:vAlign w:val="center"/>
          </w:tcPr>
          <w:p w14:paraId="47000764" w14:textId="77777777" w:rsidR="00AB5CE1" w:rsidRPr="00AB5CE1" w:rsidRDefault="00AB5CE1" w:rsidP="009C4C0F">
            <w:pPr>
              <w:jc w:val="center"/>
              <w:rPr>
                <w:rFonts w:ascii="仿宋" w:eastAsia="仿宋" w:hAnsi="仿宋" w:cs="仿宋"/>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672850C1"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10AEFC9E"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企业资质</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241E0095" w14:textId="77777777" w:rsidR="00AB5CE1" w:rsidRPr="00AB5CE1" w:rsidRDefault="00AB5CE1" w:rsidP="009C4C0F">
            <w:pPr>
              <w:adjustRightInd w:val="0"/>
              <w:snapToGrid w:val="0"/>
              <w:spacing w:before="26" w:after="26"/>
              <w:rPr>
                <w:rFonts w:ascii="仿宋" w:eastAsia="仿宋" w:hAnsi="仿宋"/>
              </w:rPr>
            </w:pPr>
            <w:r w:rsidRPr="00AB5CE1">
              <w:rPr>
                <w:rFonts w:ascii="仿宋" w:eastAsia="仿宋" w:hAnsi="仿宋" w:hint="eastAsia"/>
              </w:rPr>
              <w:t>1.提供IS09001质量管理体系认证证书或IS027001信息安全管理体系认证证书；</w:t>
            </w:r>
          </w:p>
          <w:p w14:paraId="2E091D09" w14:textId="77777777" w:rsidR="00AB5CE1" w:rsidRPr="00AB5CE1" w:rsidRDefault="00AB5CE1" w:rsidP="009C4C0F">
            <w:pPr>
              <w:adjustRightInd w:val="0"/>
              <w:snapToGrid w:val="0"/>
              <w:spacing w:before="26" w:after="26"/>
              <w:rPr>
                <w:rFonts w:ascii="仿宋" w:eastAsia="仿宋" w:hAnsi="仿宋"/>
              </w:rPr>
            </w:pPr>
            <w:r w:rsidRPr="00AB5CE1">
              <w:rPr>
                <w:rFonts w:ascii="仿宋" w:eastAsia="仿宋" w:hAnsi="仿宋" w:hint="eastAsia"/>
              </w:rPr>
              <w:t>2.提供</w:t>
            </w:r>
            <w:r w:rsidRPr="00AB5CE1">
              <w:fldChar w:fldCharType="begin"/>
            </w:r>
            <w:r w:rsidRPr="00AB5CE1">
              <w:instrText xml:space="preserve"> HYPERLINK \l "_Toc20930" </w:instrText>
            </w:r>
            <w:r w:rsidRPr="00AB5CE1">
              <w:fldChar w:fldCharType="separate"/>
            </w:r>
            <w:r w:rsidRPr="00AB5CE1">
              <w:rPr>
                <w:rFonts w:ascii="仿宋" w:eastAsia="仿宋" w:hAnsi="仿宋" w:hint="eastAsia"/>
              </w:rPr>
              <w:t>软件企业认定证书</w:t>
            </w:r>
            <w:r w:rsidRPr="00AB5CE1">
              <w:rPr>
                <w:rFonts w:ascii="仿宋" w:eastAsia="仿宋" w:hAnsi="仿宋"/>
              </w:rPr>
              <w:fldChar w:fldCharType="end"/>
            </w:r>
            <w:r w:rsidRPr="00AB5CE1">
              <w:rPr>
                <w:rFonts w:ascii="仿宋" w:eastAsia="仿宋" w:hAnsi="仿宋" w:hint="eastAsia"/>
              </w:rPr>
              <w:t>；</w:t>
            </w:r>
          </w:p>
          <w:p w14:paraId="2EABB1FF" w14:textId="77777777" w:rsidR="00AB5CE1" w:rsidRPr="00AB5CE1" w:rsidRDefault="00AB5CE1" w:rsidP="00AB5CE1">
            <w:pPr>
              <w:pStyle w:val="a3"/>
              <w:numPr>
                <w:ilvl w:val="0"/>
                <w:numId w:val="23"/>
              </w:numPr>
              <w:adjustRightInd w:val="0"/>
              <w:snapToGrid w:val="0"/>
              <w:spacing w:before="26" w:after="26"/>
              <w:ind w:firstLineChars="0"/>
              <w:rPr>
                <w:rFonts w:ascii="仿宋" w:eastAsia="仿宋" w:hAnsi="仿宋"/>
              </w:rPr>
            </w:pPr>
            <w:r w:rsidRPr="00AB5CE1">
              <w:rPr>
                <w:rFonts w:ascii="仿宋" w:eastAsia="仿宋" w:hAnsi="仿宋" w:hint="eastAsia"/>
              </w:rPr>
              <w:t>提供高新技术企业证书；</w:t>
            </w:r>
          </w:p>
          <w:p w14:paraId="0BD8414E" w14:textId="77777777" w:rsidR="00AB5CE1" w:rsidRPr="00AB5CE1" w:rsidRDefault="00AB5CE1" w:rsidP="009C4C0F">
            <w:pPr>
              <w:adjustRightInd w:val="0"/>
              <w:snapToGrid w:val="0"/>
              <w:spacing w:before="26" w:after="26"/>
              <w:rPr>
                <w:rFonts w:ascii="仿宋" w:eastAsia="仿宋" w:hAnsi="仿宋" w:cs="仿宋"/>
              </w:rPr>
            </w:pPr>
            <w:r w:rsidRPr="00AB5CE1">
              <w:rPr>
                <w:rFonts w:ascii="仿宋" w:eastAsia="仿宋" w:hAnsi="仿宋" w:hint="eastAsia"/>
                <w:szCs w:val="28"/>
              </w:rPr>
              <w:t>#</w:t>
            </w:r>
            <w:r w:rsidRPr="00AB5CE1">
              <w:rPr>
                <w:rFonts w:ascii="仿宋" w:eastAsia="仿宋" w:hAnsi="仿宋" w:hint="eastAsia"/>
              </w:rPr>
              <w:t>4.提供投标产品通过中国医学装备协会组织IHE-C测试通过证明文件。</w:t>
            </w:r>
          </w:p>
        </w:tc>
      </w:tr>
      <w:tr w:rsidR="00AB5CE1" w:rsidRPr="00AB5CE1" w14:paraId="52773E4A" w14:textId="77777777" w:rsidTr="009C4C0F">
        <w:trPr>
          <w:trHeight w:val="563"/>
          <w:jc w:val="center"/>
        </w:trPr>
        <w:tc>
          <w:tcPr>
            <w:tcW w:w="934" w:type="dxa"/>
            <w:vMerge/>
            <w:tcBorders>
              <w:left w:val="single" w:sz="4" w:space="0" w:color="auto"/>
              <w:right w:val="single" w:sz="4" w:space="0" w:color="auto"/>
            </w:tcBorders>
            <w:vAlign w:val="center"/>
          </w:tcPr>
          <w:p w14:paraId="08537CC7" w14:textId="77777777" w:rsidR="00AB5CE1" w:rsidRPr="00AB5CE1" w:rsidRDefault="00AB5CE1" w:rsidP="009C4C0F">
            <w:pPr>
              <w:jc w:val="center"/>
              <w:rPr>
                <w:rFonts w:ascii="仿宋" w:eastAsia="仿宋" w:hAnsi="仿宋" w:cs="仿宋"/>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05E692C0"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7998798C"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★版权要求</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697BEE70" w14:textId="77777777" w:rsidR="00AB5CE1" w:rsidRPr="00AB5CE1" w:rsidRDefault="00AB5CE1" w:rsidP="009C4C0F">
            <w:pPr>
              <w:adjustRightInd w:val="0"/>
              <w:snapToGrid w:val="0"/>
              <w:spacing w:before="26" w:after="26"/>
              <w:rPr>
                <w:rFonts w:ascii="仿宋" w:eastAsia="仿宋" w:hAnsi="仿宋" w:cs="仿宋"/>
              </w:rPr>
            </w:pPr>
            <w:r w:rsidRPr="00AB5CE1">
              <w:rPr>
                <w:rFonts w:ascii="仿宋" w:eastAsia="仿宋" w:hAnsi="仿宋" w:hint="eastAsia"/>
              </w:rPr>
              <w:t>投标方拥有投标软件的软件著作权或提供厂商授权函。</w:t>
            </w:r>
          </w:p>
        </w:tc>
      </w:tr>
      <w:tr w:rsidR="00AB5CE1" w:rsidRPr="00AB5CE1" w14:paraId="27B686D5" w14:textId="77777777" w:rsidTr="009C4C0F">
        <w:trPr>
          <w:trHeight w:val="563"/>
          <w:jc w:val="center"/>
        </w:trPr>
        <w:tc>
          <w:tcPr>
            <w:tcW w:w="934" w:type="dxa"/>
            <w:vMerge w:val="restart"/>
            <w:tcBorders>
              <w:top w:val="single" w:sz="4" w:space="0" w:color="auto"/>
              <w:left w:val="single" w:sz="4" w:space="0" w:color="auto"/>
              <w:right w:val="single" w:sz="4" w:space="0" w:color="auto"/>
            </w:tcBorders>
            <w:vAlign w:val="center"/>
          </w:tcPr>
          <w:p w14:paraId="439D8389" w14:textId="77777777" w:rsidR="00AB5CE1" w:rsidRPr="00AB5CE1" w:rsidRDefault="00AB5CE1" w:rsidP="009C4C0F">
            <w:pPr>
              <w:jc w:val="center"/>
              <w:rPr>
                <w:rFonts w:ascii="仿宋" w:eastAsia="仿宋" w:hAnsi="仿宋" w:cs="仿宋"/>
              </w:rPr>
            </w:pPr>
            <w:r w:rsidRPr="00AB5CE1">
              <w:rPr>
                <w:rFonts w:ascii="仿宋" w:eastAsia="仿宋" w:hAnsi="仿宋" w:hint="eastAsia"/>
              </w:rPr>
              <w:lastRenderedPageBreak/>
              <w:t>其他</w:t>
            </w:r>
            <w:r w:rsidRPr="00AB5CE1">
              <w:rPr>
                <w:rFonts w:ascii="仿宋" w:eastAsia="仿宋" w:hAnsi="仿宋"/>
              </w:rPr>
              <w:t>要求</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0CCBF2C5"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072D146F"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宣传要求</w:t>
            </w:r>
          </w:p>
        </w:tc>
        <w:tc>
          <w:tcPr>
            <w:tcW w:w="6318" w:type="dxa"/>
            <w:gridSpan w:val="4"/>
            <w:tcBorders>
              <w:top w:val="single" w:sz="4" w:space="0" w:color="auto"/>
              <w:left w:val="single" w:sz="4" w:space="0" w:color="auto"/>
              <w:bottom w:val="single" w:sz="4" w:space="0" w:color="auto"/>
              <w:right w:val="single" w:sz="4" w:space="0" w:color="auto"/>
            </w:tcBorders>
          </w:tcPr>
          <w:p w14:paraId="6775A7E2" w14:textId="77777777" w:rsidR="00AB5CE1" w:rsidRPr="00AB5CE1" w:rsidRDefault="00AB5CE1" w:rsidP="009C4C0F">
            <w:pPr>
              <w:adjustRightInd w:val="0"/>
              <w:snapToGrid w:val="0"/>
              <w:spacing w:before="26" w:after="26"/>
              <w:rPr>
                <w:rFonts w:ascii="仿宋" w:eastAsia="仿宋" w:hAnsi="仿宋" w:cs="仿宋"/>
              </w:rPr>
            </w:pPr>
            <w:r w:rsidRPr="00AB5CE1">
              <w:rPr>
                <w:rFonts w:ascii="仿宋" w:eastAsia="仿宋" w:hAnsi="仿宋" w:hint="eastAsia"/>
                <w:szCs w:val="28"/>
              </w:rPr>
              <w:t>投标方不得在未获得招标方允许的情况下开展任何形式的宣传活动。</w:t>
            </w:r>
          </w:p>
        </w:tc>
      </w:tr>
      <w:tr w:rsidR="00AB5CE1" w:rsidRPr="00AB5CE1" w14:paraId="7A03BA4D" w14:textId="77777777" w:rsidTr="009C4C0F">
        <w:trPr>
          <w:trHeight w:val="563"/>
          <w:jc w:val="center"/>
        </w:trPr>
        <w:tc>
          <w:tcPr>
            <w:tcW w:w="934" w:type="dxa"/>
            <w:vMerge/>
            <w:tcBorders>
              <w:left w:val="single" w:sz="4" w:space="0" w:color="auto"/>
              <w:right w:val="single" w:sz="4" w:space="0" w:color="auto"/>
            </w:tcBorders>
            <w:vAlign w:val="center"/>
          </w:tcPr>
          <w:p w14:paraId="205F6B47" w14:textId="77777777" w:rsidR="00AB5CE1" w:rsidRPr="00AB5CE1" w:rsidRDefault="00AB5CE1" w:rsidP="009C4C0F">
            <w:pPr>
              <w:jc w:val="center"/>
              <w:rPr>
                <w:rFonts w:ascii="仿宋" w:eastAsia="仿宋" w:hAnsi="仿宋" w:cs="仿宋"/>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07A34ABA"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1E76836F"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★本地化服务</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439D0633" w14:textId="77777777" w:rsidR="00AB5CE1" w:rsidRPr="00AB5CE1" w:rsidRDefault="00AB5CE1" w:rsidP="009C4C0F">
            <w:pPr>
              <w:adjustRightInd w:val="0"/>
              <w:snapToGrid w:val="0"/>
              <w:spacing w:before="26" w:after="26"/>
              <w:rPr>
                <w:rFonts w:ascii="仿宋" w:eastAsia="仿宋" w:hAnsi="仿宋" w:cs="仿宋"/>
              </w:rPr>
            </w:pPr>
            <w:r w:rsidRPr="00AB5CE1">
              <w:rPr>
                <w:rFonts w:ascii="仿宋" w:eastAsia="仿宋" w:hAnsi="仿宋" w:hint="eastAsia"/>
              </w:rPr>
              <w:t>投标方需在西安本地有办事机构，提供房租租赁合同或房屋产权证明（复印件）。如无，应在投标文件中承诺：若中标，签订合同前在项目所在地（市）内设立办事机构，提供承诺函原件。</w:t>
            </w:r>
          </w:p>
        </w:tc>
      </w:tr>
      <w:tr w:rsidR="00AB5CE1" w:rsidRPr="00AB5CE1" w14:paraId="13CE9685" w14:textId="77777777" w:rsidTr="009C4C0F">
        <w:trPr>
          <w:trHeight w:val="563"/>
          <w:jc w:val="center"/>
        </w:trPr>
        <w:tc>
          <w:tcPr>
            <w:tcW w:w="934" w:type="dxa"/>
            <w:vMerge/>
            <w:tcBorders>
              <w:left w:val="single" w:sz="4" w:space="0" w:color="auto"/>
              <w:bottom w:val="single" w:sz="4" w:space="0" w:color="auto"/>
              <w:right w:val="single" w:sz="4" w:space="0" w:color="auto"/>
            </w:tcBorders>
            <w:vAlign w:val="center"/>
          </w:tcPr>
          <w:p w14:paraId="7C0F0BC3" w14:textId="77777777" w:rsidR="00AB5CE1" w:rsidRPr="00AB5CE1" w:rsidRDefault="00AB5CE1" w:rsidP="009C4C0F">
            <w:pPr>
              <w:jc w:val="center"/>
              <w:rPr>
                <w:rFonts w:ascii="仿宋" w:eastAsia="仿宋" w:hAnsi="仿宋" w:cs="仿宋"/>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68433857"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75D54F39"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★项目费用</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134D33F2" w14:textId="77777777" w:rsidR="00AB5CE1" w:rsidRPr="00AB5CE1" w:rsidRDefault="00AB5CE1" w:rsidP="009C4C0F">
            <w:pPr>
              <w:adjustRightInd w:val="0"/>
              <w:snapToGrid w:val="0"/>
              <w:spacing w:before="26" w:after="26"/>
              <w:rPr>
                <w:rFonts w:ascii="仿宋" w:eastAsia="仿宋" w:hAnsi="仿宋" w:cs="仿宋"/>
              </w:rPr>
            </w:pPr>
            <w:r w:rsidRPr="00AB5CE1">
              <w:rPr>
                <w:rFonts w:ascii="仿宋" w:eastAsia="仿宋" w:hAnsi="仿宋" w:hint="eastAsia"/>
                <w:szCs w:val="28"/>
              </w:rPr>
              <w:t>本项目为交钥匙工程，项目费用包含项目实施所需的所有费用（如第三方软件接口费用、服务器操作系统、数据库管理软件和中间件等），投标方不再提出费用要求。</w:t>
            </w:r>
          </w:p>
        </w:tc>
      </w:tr>
      <w:tr w:rsidR="00AB5CE1" w:rsidRPr="00AB5CE1" w14:paraId="0F08A1F4" w14:textId="77777777" w:rsidTr="009C4C0F">
        <w:trPr>
          <w:trHeight w:val="563"/>
          <w:jc w:val="center"/>
        </w:trPr>
        <w:tc>
          <w:tcPr>
            <w:tcW w:w="934" w:type="dxa"/>
            <w:tcBorders>
              <w:top w:val="single" w:sz="4" w:space="0" w:color="auto"/>
              <w:left w:val="single" w:sz="4" w:space="0" w:color="auto"/>
              <w:bottom w:val="single" w:sz="4" w:space="0" w:color="auto"/>
              <w:right w:val="single" w:sz="4" w:space="0" w:color="auto"/>
            </w:tcBorders>
            <w:vAlign w:val="center"/>
          </w:tcPr>
          <w:p w14:paraId="77712A5B" w14:textId="77777777" w:rsidR="00AB5CE1" w:rsidRPr="00AB5CE1" w:rsidRDefault="00AB5CE1" w:rsidP="009C4C0F">
            <w:pPr>
              <w:jc w:val="center"/>
              <w:rPr>
                <w:rFonts w:ascii="仿宋" w:eastAsia="仿宋" w:hAnsi="仿宋" w:cs="仿宋"/>
              </w:rPr>
            </w:pPr>
            <w:r w:rsidRPr="00AB5CE1">
              <w:rPr>
                <w:rFonts w:ascii="仿宋" w:eastAsia="仿宋" w:hAnsi="仿宋" w:hint="eastAsia"/>
              </w:rPr>
              <w:t>技术架构</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4B72CE2F"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0E5CB4EC"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w:t>
            </w:r>
            <w:r w:rsidRPr="00AB5CE1">
              <w:rPr>
                <w:rFonts w:ascii="仿宋" w:eastAsia="仿宋" w:hAnsi="仿宋" w:hint="eastAsia"/>
              </w:rPr>
              <w:t>总体要求</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15957F07" w14:textId="77777777" w:rsidR="00AB5CE1" w:rsidRPr="00AB5CE1" w:rsidRDefault="00AB5CE1" w:rsidP="00AB5CE1">
            <w:pPr>
              <w:pStyle w:val="a3"/>
              <w:numPr>
                <w:ilvl w:val="0"/>
                <w:numId w:val="6"/>
              </w:numPr>
              <w:adjustRightInd w:val="0"/>
              <w:snapToGrid w:val="0"/>
              <w:spacing w:before="26" w:after="26"/>
              <w:ind w:firstLineChars="0"/>
              <w:rPr>
                <w:rFonts w:ascii="仿宋" w:eastAsia="仿宋" w:hAnsi="仿宋"/>
              </w:rPr>
            </w:pPr>
            <w:r w:rsidRPr="00AB5CE1">
              <w:rPr>
                <w:rFonts w:ascii="仿宋" w:eastAsia="仿宋" w:hAnsi="仿宋" w:hint="eastAsia"/>
              </w:rPr>
              <w:t>基于医院实际情况，依据业务需求设计建设方案；</w:t>
            </w:r>
          </w:p>
          <w:p w14:paraId="2336F959" w14:textId="77777777" w:rsidR="00AB5CE1" w:rsidRPr="00AB5CE1" w:rsidRDefault="00AB5CE1" w:rsidP="00AB5CE1">
            <w:pPr>
              <w:numPr>
                <w:ilvl w:val="0"/>
                <w:numId w:val="6"/>
              </w:numPr>
              <w:rPr>
                <w:rFonts w:ascii="仿宋" w:eastAsia="仿宋" w:hAnsi="仿宋" w:cs="仿宋"/>
              </w:rPr>
            </w:pPr>
            <w:r w:rsidRPr="00AB5CE1">
              <w:rPr>
                <w:rFonts w:ascii="仿宋" w:eastAsia="仿宋" w:hAnsi="仿宋" w:hint="eastAsia"/>
                <w:szCs w:val="28"/>
              </w:rPr>
              <w:t>满足电子病历应用等级六级、互联互通五甲、医院智慧服务四级和医院智慧管理四级等评测要求。</w:t>
            </w:r>
          </w:p>
        </w:tc>
      </w:tr>
      <w:tr w:rsidR="00AB5CE1" w:rsidRPr="00AB5CE1" w14:paraId="2C77DA9F" w14:textId="77777777" w:rsidTr="009C4C0F">
        <w:trPr>
          <w:trHeight w:val="563"/>
          <w:jc w:val="center"/>
        </w:trPr>
        <w:tc>
          <w:tcPr>
            <w:tcW w:w="934" w:type="dxa"/>
            <w:tcBorders>
              <w:top w:val="single" w:sz="4" w:space="0" w:color="auto"/>
              <w:left w:val="single" w:sz="4" w:space="0" w:color="auto"/>
              <w:bottom w:val="single" w:sz="4" w:space="0" w:color="auto"/>
              <w:right w:val="single" w:sz="4" w:space="0" w:color="auto"/>
            </w:tcBorders>
            <w:vAlign w:val="center"/>
          </w:tcPr>
          <w:p w14:paraId="5939C037" w14:textId="77777777" w:rsidR="00AB5CE1" w:rsidRPr="00AB5CE1" w:rsidRDefault="00AB5CE1" w:rsidP="009C4C0F">
            <w:pPr>
              <w:jc w:val="center"/>
              <w:rPr>
                <w:rFonts w:ascii="仿宋" w:eastAsia="仿宋" w:hAnsi="仿宋" w:cs="仿宋"/>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178FEF20"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07D55CBF" w14:textId="77777777" w:rsidR="00AB5CE1" w:rsidRPr="00AB5CE1" w:rsidRDefault="00AB5CE1" w:rsidP="009C4C0F">
            <w:pPr>
              <w:jc w:val="center"/>
              <w:rPr>
                <w:rFonts w:ascii="仿宋" w:eastAsia="仿宋" w:hAnsi="仿宋" w:cs="仿宋"/>
              </w:rPr>
            </w:pPr>
            <w:r w:rsidRPr="00AB5CE1">
              <w:rPr>
                <w:rFonts w:ascii="仿宋" w:eastAsia="仿宋" w:hAnsi="仿宋" w:hint="eastAsia"/>
              </w:rPr>
              <w:t>★基础要求</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1F53AEC1" w14:textId="77777777" w:rsidR="00AB5CE1" w:rsidRPr="00AB5CE1" w:rsidRDefault="00AB5CE1" w:rsidP="00AB5CE1">
            <w:pPr>
              <w:pStyle w:val="a3"/>
              <w:numPr>
                <w:ilvl w:val="0"/>
                <w:numId w:val="3"/>
              </w:numPr>
              <w:ind w:rightChars="-27" w:right="-57" w:firstLineChars="0"/>
              <w:rPr>
                <w:rFonts w:ascii="仿宋" w:eastAsia="仿宋" w:hAnsi="仿宋"/>
              </w:rPr>
            </w:pPr>
            <w:r w:rsidRPr="00AB5CE1">
              <w:rPr>
                <w:rFonts w:ascii="仿宋" w:eastAsia="仿宋" w:hAnsi="仿宋" w:hint="eastAsia"/>
              </w:rPr>
              <w:t>基于DICOM 3.0和HL7 v</w:t>
            </w:r>
            <w:r w:rsidRPr="00AB5CE1">
              <w:rPr>
                <w:rFonts w:ascii="仿宋" w:eastAsia="仿宋" w:hAnsi="仿宋"/>
              </w:rPr>
              <w:t>2</w:t>
            </w:r>
            <w:r w:rsidRPr="00AB5CE1">
              <w:rPr>
                <w:rFonts w:ascii="仿宋" w:eastAsia="仿宋" w:hAnsi="仿宋" w:hint="eastAsia"/>
              </w:rPr>
              <w:t>标准建设；</w:t>
            </w:r>
          </w:p>
          <w:p w14:paraId="6863F1C3" w14:textId="77777777" w:rsidR="00AB5CE1" w:rsidRPr="00AB5CE1" w:rsidRDefault="00AB5CE1" w:rsidP="00AB5CE1">
            <w:pPr>
              <w:pStyle w:val="a3"/>
              <w:numPr>
                <w:ilvl w:val="0"/>
                <w:numId w:val="3"/>
              </w:numPr>
              <w:ind w:rightChars="-27" w:right="-57" w:firstLineChars="0"/>
              <w:rPr>
                <w:rFonts w:ascii="仿宋" w:eastAsia="仿宋" w:hAnsi="仿宋"/>
              </w:rPr>
            </w:pPr>
            <w:r w:rsidRPr="00AB5CE1">
              <w:rPr>
                <w:rFonts w:ascii="仿宋" w:eastAsia="仿宋" w:hAnsi="仿宋" w:hint="eastAsia"/>
              </w:rPr>
              <w:t>服务器</w:t>
            </w:r>
            <w:proofErr w:type="gramStart"/>
            <w:r w:rsidRPr="00AB5CE1">
              <w:rPr>
                <w:rFonts w:ascii="仿宋" w:eastAsia="仿宋" w:hAnsi="仿宋" w:hint="eastAsia"/>
              </w:rPr>
              <w:t>端要求</w:t>
            </w:r>
            <w:proofErr w:type="gramEnd"/>
            <w:r w:rsidRPr="00AB5CE1">
              <w:rPr>
                <w:rFonts w:ascii="仿宋" w:eastAsia="仿宋" w:hAnsi="仿宋" w:hint="eastAsia"/>
              </w:rPr>
              <w:t>支持国产类Linux操作系统（麒麟、欧拉等），国产OLTP数据库（达梦、金仓、高斯等）; 要求使用的第三方框架/组件/中间件必须是成熟的开源软件；如果无法满足，需选用市场主流产品，并承诺在约定时间内完成国产化兼容性改造；</w:t>
            </w:r>
          </w:p>
          <w:p w14:paraId="5D3EA2E6" w14:textId="77777777" w:rsidR="00AB5CE1" w:rsidRPr="00AB5CE1" w:rsidRDefault="00AB5CE1" w:rsidP="00AB5CE1">
            <w:pPr>
              <w:pStyle w:val="a3"/>
              <w:numPr>
                <w:ilvl w:val="0"/>
                <w:numId w:val="3"/>
              </w:numPr>
              <w:ind w:rightChars="-27" w:right="-57" w:firstLineChars="0"/>
              <w:rPr>
                <w:rFonts w:ascii="仿宋" w:eastAsia="仿宋" w:hAnsi="仿宋"/>
              </w:rPr>
            </w:pPr>
            <w:r w:rsidRPr="00AB5CE1">
              <w:rPr>
                <w:rFonts w:ascii="仿宋" w:eastAsia="仿宋" w:hAnsi="仿宋" w:hint="eastAsia"/>
              </w:rPr>
              <w:t>系统采用B/S架构，通过HTTPS协议提供SSL加密，保障通讯安全；</w:t>
            </w:r>
          </w:p>
          <w:p w14:paraId="46FC4252" w14:textId="77777777" w:rsidR="00AB5CE1" w:rsidRPr="00AB5CE1" w:rsidRDefault="00AB5CE1" w:rsidP="00AB5CE1">
            <w:pPr>
              <w:pStyle w:val="a3"/>
              <w:numPr>
                <w:ilvl w:val="0"/>
                <w:numId w:val="3"/>
              </w:numPr>
              <w:ind w:rightChars="-27" w:right="-57" w:firstLineChars="0"/>
              <w:rPr>
                <w:rFonts w:ascii="仿宋" w:eastAsia="仿宋" w:hAnsi="仿宋"/>
              </w:rPr>
            </w:pPr>
            <w:r w:rsidRPr="00AB5CE1">
              <w:rPr>
                <w:rFonts w:ascii="仿宋" w:eastAsia="仿宋" w:hAnsi="仿宋" w:hint="eastAsia"/>
              </w:rPr>
              <w:t>系统本地化部署；</w:t>
            </w:r>
          </w:p>
          <w:p w14:paraId="56892BCA" w14:textId="77777777" w:rsidR="00AB5CE1" w:rsidRPr="00AB5CE1" w:rsidRDefault="00AB5CE1" w:rsidP="00AB5CE1">
            <w:pPr>
              <w:pStyle w:val="a3"/>
              <w:numPr>
                <w:ilvl w:val="0"/>
                <w:numId w:val="3"/>
              </w:numPr>
              <w:ind w:rightChars="-27" w:right="-57" w:firstLineChars="0"/>
              <w:rPr>
                <w:rFonts w:ascii="仿宋" w:eastAsia="仿宋" w:hAnsi="仿宋" w:cs="仿宋"/>
              </w:rPr>
            </w:pPr>
            <w:r w:rsidRPr="00AB5CE1">
              <w:rPr>
                <w:rFonts w:ascii="仿宋" w:eastAsia="仿宋" w:hAnsi="仿宋" w:hint="eastAsia"/>
              </w:rPr>
              <w:t>按需提供负载均衡方案；</w:t>
            </w:r>
          </w:p>
          <w:p w14:paraId="6761C2B7" w14:textId="77777777" w:rsidR="00AB5CE1" w:rsidRPr="00AB5CE1" w:rsidRDefault="00AB5CE1" w:rsidP="00AB5CE1">
            <w:pPr>
              <w:pStyle w:val="a3"/>
              <w:numPr>
                <w:ilvl w:val="0"/>
                <w:numId w:val="3"/>
              </w:numPr>
              <w:ind w:rightChars="-27" w:right="-57" w:firstLineChars="0"/>
              <w:rPr>
                <w:rFonts w:ascii="仿宋" w:eastAsia="仿宋" w:hAnsi="仿宋" w:cs="仿宋"/>
              </w:rPr>
            </w:pPr>
            <w:r w:rsidRPr="00AB5CE1">
              <w:rPr>
                <w:rFonts w:ascii="仿宋" w:eastAsia="仿宋" w:hAnsi="仿宋" w:hint="eastAsia"/>
              </w:rPr>
              <w:t>前端应用基于HTML5开发，提供移动设备访问能力，兼容安卓</w:t>
            </w:r>
            <w:r w:rsidRPr="00AB5CE1">
              <w:rPr>
                <w:rFonts w:ascii="仿宋" w:eastAsia="仿宋" w:hAnsi="仿宋"/>
              </w:rPr>
              <w:t>、IOS</w:t>
            </w:r>
            <w:r w:rsidRPr="00AB5CE1">
              <w:rPr>
                <w:rFonts w:ascii="仿宋" w:eastAsia="仿宋" w:hAnsi="仿宋" w:hint="eastAsia"/>
              </w:rPr>
              <w:t>、鸿蒙、</w:t>
            </w:r>
            <w:r w:rsidRPr="00AB5CE1">
              <w:rPr>
                <w:rFonts w:ascii="仿宋" w:eastAsia="仿宋" w:hAnsi="仿宋"/>
              </w:rPr>
              <w:t>windows</w:t>
            </w:r>
            <w:r w:rsidRPr="00AB5CE1">
              <w:rPr>
                <w:rFonts w:ascii="仿宋" w:eastAsia="仿宋" w:hAnsi="仿宋" w:hint="eastAsia"/>
              </w:rPr>
              <w:t>等主流移动操作系统，适配QQ、360等主流移动浏览器。</w:t>
            </w:r>
          </w:p>
        </w:tc>
      </w:tr>
      <w:tr w:rsidR="00AB5CE1" w:rsidRPr="00AB5CE1" w14:paraId="4769D4F3" w14:textId="77777777" w:rsidTr="009C4C0F">
        <w:trPr>
          <w:trHeight w:val="563"/>
          <w:jc w:val="center"/>
        </w:trPr>
        <w:tc>
          <w:tcPr>
            <w:tcW w:w="934" w:type="dxa"/>
            <w:vMerge w:val="restart"/>
            <w:tcBorders>
              <w:top w:val="single" w:sz="4" w:space="0" w:color="auto"/>
              <w:left w:val="single" w:sz="4" w:space="0" w:color="auto"/>
              <w:right w:val="single" w:sz="4" w:space="0" w:color="auto"/>
            </w:tcBorders>
            <w:vAlign w:val="center"/>
          </w:tcPr>
          <w:p w14:paraId="0D0ACE12" w14:textId="77777777" w:rsidR="00AB5CE1" w:rsidRPr="00AB5CE1" w:rsidRDefault="00AB5CE1" w:rsidP="009C4C0F">
            <w:pPr>
              <w:jc w:val="center"/>
              <w:rPr>
                <w:rFonts w:ascii="仿宋" w:eastAsia="仿宋" w:hAnsi="仿宋" w:cs="仿宋"/>
              </w:rPr>
            </w:pPr>
            <w:r w:rsidRPr="00AB5CE1">
              <w:rPr>
                <w:rFonts w:ascii="仿宋" w:eastAsia="仿宋" w:hAnsi="仿宋" w:hint="eastAsia"/>
              </w:rPr>
              <w:t>方案</w:t>
            </w:r>
            <w:r w:rsidRPr="00AB5CE1">
              <w:rPr>
                <w:rFonts w:ascii="仿宋" w:eastAsia="仿宋" w:hAnsi="仿宋"/>
              </w:rPr>
              <w:t>实施</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29046E0"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23FC0460"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★工期要求</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16409A3D" w14:textId="77777777" w:rsidR="00AB5CE1" w:rsidRPr="00AB5CE1" w:rsidRDefault="00AB5CE1" w:rsidP="009C4C0F">
            <w:pPr>
              <w:adjustRightInd w:val="0"/>
              <w:snapToGrid w:val="0"/>
              <w:spacing w:before="26" w:after="26"/>
              <w:rPr>
                <w:rFonts w:ascii="仿宋" w:eastAsia="仿宋" w:hAnsi="仿宋" w:cs="仿宋"/>
              </w:rPr>
            </w:pPr>
            <w:r w:rsidRPr="00AB5CE1">
              <w:rPr>
                <w:rFonts w:ascii="仿宋" w:eastAsia="仿宋" w:hAnsi="仿宋" w:hint="eastAsia"/>
              </w:rPr>
              <w:t>工期时间≤</w:t>
            </w:r>
            <w:r w:rsidRPr="00AB5CE1">
              <w:rPr>
                <w:rFonts w:ascii="仿宋" w:eastAsia="仿宋" w:hAnsi="仿宋"/>
              </w:rPr>
              <w:t>180</w:t>
            </w:r>
            <w:r w:rsidRPr="00AB5CE1">
              <w:rPr>
                <w:rFonts w:ascii="仿宋" w:eastAsia="仿宋" w:hAnsi="仿宋" w:hint="eastAsia"/>
              </w:rPr>
              <w:t>天（自合同签订之日起）。</w:t>
            </w:r>
          </w:p>
        </w:tc>
      </w:tr>
      <w:tr w:rsidR="00AB5CE1" w:rsidRPr="00AB5CE1" w14:paraId="57E8807C" w14:textId="77777777" w:rsidTr="009C4C0F">
        <w:trPr>
          <w:trHeight w:val="563"/>
          <w:jc w:val="center"/>
        </w:trPr>
        <w:tc>
          <w:tcPr>
            <w:tcW w:w="934" w:type="dxa"/>
            <w:vMerge/>
            <w:tcBorders>
              <w:left w:val="single" w:sz="4" w:space="0" w:color="auto"/>
              <w:bottom w:val="single" w:sz="4" w:space="0" w:color="auto"/>
              <w:right w:val="single" w:sz="4" w:space="0" w:color="auto"/>
            </w:tcBorders>
            <w:vAlign w:val="center"/>
          </w:tcPr>
          <w:p w14:paraId="421B505C" w14:textId="77777777" w:rsidR="00AB5CE1" w:rsidRPr="00AB5CE1" w:rsidRDefault="00AB5CE1" w:rsidP="009C4C0F">
            <w:pPr>
              <w:jc w:val="center"/>
              <w:rPr>
                <w:rFonts w:ascii="仿宋" w:eastAsia="仿宋" w:hAnsi="仿宋" w:cs="仿宋"/>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CE6AA59"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2821D267"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★文档资料</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34918A7E" w14:textId="77777777" w:rsidR="00AB5CE1" w:rsidRPr="00AB5CE1" w:rsidRDefault="00AB5CE1" w:rsidP="00AB5CE1">
            <w:pPr>
              <w:pStyle w:val="a3"/>
              <w:numPr>
                <w:ilvl w:val="0"/>
                <w:numId w:val="13"/>
              </w:numPr>
              <w:ind w:firstLineChars="0"/>
              <w:rPr>
                <w:rFonts w:ascii="仿宋" w:eastAsia="仿宋" w:hAnsi="仿宋"/>
              </w:rPr>
            </w:pPr>
            <w:r w:rsidRPr="00AB5CE1">
              <w:rPr>
                <w:rFonts w:ascii="仿宋" w:eastAsia="仿宋" w:hAnsi="仿宋" w:hint="eastAsia"/>
              </w:rPr>
              <w:t>项目风险：提供项目风险评估及控制方案；</w:t>
            </w:r>
          </w:p>
          <w:p w14:paraId="4E7ACBC7" w14:textId="77777777" w:rsidR="00AB5CE1" w:rsidRPr="00AB5CE1" w:rsidRDefault="00AB5CE1" w:rsidP="00AB5CE1">
            <w:pPr>
              <w:numPr>
                <w:ilvl w:val="0"/>
                <w:numId w:val="13"/>
              </w:numPr>
              <w:rPr>
                <w:rFonts w:ascii="仿宋" w:eastAsia="仿宋" w:hAnsi="仿宋" w:cs="仿宋"/>
              </w:rPr>
            </w:pPr>
            <w:r w:rsidRPr="00AB5CE1">
              <w:rPr>
                <w:rFonts w:ascii="仿宋" w:eastAsia="仿宋" w:hAnsi="仿宋" w:hint="eastAsia"/>
              </w:rPr>
              <w:t>文档资料：按照招标方和监理要求提供项目资料。</w:t>
            </w:r>
          </w:p>
        </w:tc>
      </w:tr>
      <w:tr w:rsidR="00AB5CE1" w:rsidRPr="00AB5CE1" w14:paraId="5F550AA9" w14:textId="77777777" w:rsidTr="009C4C0F">
        <w:trPr>
          <w:trHeight w:val="563"/>
          <w:jc w:val="center"/>
        </w:trPr>
        <w:tc>
          <w:tcPr>
            <w:tcW w:w="934" w:type="dxa"/>
            <w:vMerge w:val="restart"/>
            <w:tcBorders>
              <w:top w:val="single" w:sz="4" w:space="0" w:color="auto"/>
              <w:left w:val="single" w:sz="4" w:space="0" w:color="auto"/>
              <w:right w:val="single" w:sz="4" w:space="0" w:color="auto"/>
            </w:tcBorders>
            <w:vAlign w:val="center"/>
          </w:tcPr>
          <w:p w14:paraId="0D96042B" w14:textId="77777777" w:rsidR="00AB5CE1" w:rsidRPr="00AB5CE1" w:rsidRDefault="00AB5CE1" w:rsidP="009C4C0F">
            <w:pPr>
              <w:jc w:val="center"/>
              <w:rPr>
                <w:rFonts w:ascii="仿宋" w:eastAsia="仿宋" w:hAnsi="仿宋" w:cs="仿宋"/>
              </w:rPr>
            </w:pPr>
            <w:r w:rsidRPr="00AB5CE1">
              <w:rPr>
                <w:rFonts w:ascii="仿宋" w:eastAsia="仿宋" w:hAnsi="仿宋" w:cs="仿宋" w:hint="eastAsia"/>
              </w:rPr>
              <w:t>功能要求</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4F2AA768"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32652D0E"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云胶片系统服务</w:t>
            </w:r>
            <w:proofErr w:type="gramStart"/>
            <w:r w:rsidRPr="00AB5CE1">
              <w:rPr>
                <w:rFonts w:ascii="仿宋" w:eastAsia="仿宋" w:hAnsi="仿宋" w:hint="eastAsia"/>
                <w:szCs w:val="28"/>
              </w:rPr>
              <w:t>端要求</w:t>
            </w:r>
            <w:proofErr w:type="gramEnd"/>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6E7E379E" w14:textId="77777777" w:rsidR="00AB5CE1" w:rsidRPr="00AB5CE1" w:rsidRDefault="00AB5CE1" w:rsidP="009C4C0F">
            <w:pPr>
              <w:rPr>
                <w:rFonts w:ascii="仿宋" w:eastAsia="仿宋" w:hAnsi="仿宋"/>
              </w:rPr>
            </w:pPr>
            <w:r w:rsidRPr="00AB5CE1">
              <w:rPr>
                <w:rFonts w:ascii="仿宋" w:eastAsia="仿宋" w:hAnsi="仿宋" w:hint="eastAsia"/>
              </w:rPr>
              <w:t>1</w:t>
            </w:r>
            <w:r w:rsidRPr="00AB5CE1">
              <w:rPr>
                <w:rFonts w:ascii="仿宋" w:eastAsia="仿宋" w:hAnsi="仿宋"/>
              </w:rPr>
              <w:t>.</w:t>
            </w:r>
            <w:r w:rsidRPr="00AB5CE1">
              <w:rPr>
                <w:rFonts w:ascii="仿宋" w:eastAsia="仿宋" w:hAnsi="仿宋" w:hint="eastAsia"/>
              </w:rPr>
              <w:t>提供断点续传功能；</w:t>
            </w:r>
          </w:p>
          <w:p w14:paraId="7B2897D0" w14:textId="77777777" w:rsidR="00AB5CE1" w:rsidRPr="00AB5CE1" w:rsidRDefault="00AB5CE1" w:rsidP="009C4C0F">
            <w:pPr>
              <w:rPr>
                <w:rFonts w:ascii="仿宋" w:eastAsia="仿宋" w:hAnsi="仿宋" w:cs="仿宋"/>
              </w:rPr>
            </w:pPr>
            <w:r w:rsidRPr="00AB5CE1">
              <w:rPr>
                <w:rFonts w:ascii="仿宋" w:eastAsia="仿宋" w:hAnsi="仿宋" w:hint="eastAsia"/>
              </w:rPr>
              <w:t>2</w:t>
            </w:r>
            <w:r w:rsidRPr="00AB5CE1">
              <w:rPr>
                <w:rFonts w:ascii="仿宋" w:eastAsia="仿宋" w:hAnsi="仿宋"/>
              </w:rPr>
              <w:t>.</w:t>
            </w:r>
            <w:r w:rsidRPr="00AB5CE1">
              <w:rPr>
                <w:rFonts w:ascii="仿宋" w:eastAsia="仿宋" w:hAnsi="仿宋" w:hint="eastAsia"/>
              </w:rPr>
              <w:t>提供日志和监控服务，实时查看服务的运行状态、异常情况、资源情况、数据库性能等信息。</w:t>
            </w:r>
          </w:p>
        </w:tc>
      </w:tr>
      <w:tr w:rsidR="00AB5CE1" w:rsidRPr="00AB5CE1" w14:paraId="74B9BD12" w14:textId="77777777" w:rsidTr="009C4C0F">
        <w:trPr>
          <w:trHeight w:val="563"/>
          <w:jc w:val="center"/>
        </w:trPr>
        <w:tc>
          <w:tcPr>
            <w:tcW w:w="934" w:type="dxa"/>
            <w:vMerge/>
            <w:tcBorders>
              <w:left w:val="single" w:sz="4" w:space="0" w:color="auto"/>
              <w:bottom w:val="single" w:sz="4" w:space="0" w:color="auto"/>
              <w:right w:val="single" w:sz="4" w:space="0" w:color="auto"/>
            </w:tcBorders>
            <w:vAlign w:val="center"/>
          </w:tcPr>
          <w:p w14:paraId="5C86D839" w14:textId="77777777" w:rsidR="00AB5CE1" w:rsidRPr="00AB5CE1" w:rsidRDefault="00AB5CE1" w:rsidP="009C4C0F">
            <w:pPr>
              <w:jc w:val="center"/>
              <w:rPr>
                <w:rFonts w:ascii="仿宋" w:eastAsia="仿宋" w:hAnsi="仿宋" w:cs="仿宋"/>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3C21F2F3"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7D7231DC"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云胶片系统前端要求</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20EFC01B" w14:textId="77777777" w:rsidR="00AB5CE1" w:rsidRPr="00AB5CE1" w:rsidRDefault="00AB5CE1" w:rsidP="009C4C0F">
            <w:pPr>
              <w:rPr>
                <w:rFonts w:ascii="仿宋" w:eastAsia="仿宋" w:hAnsi="仿宋"/>
              </w:rPr>
            </w:pPr>
            <w:r w:rsidRPr="00AB5CE1">
              <w:rPr>
                <w:rFonts w:ascii="仿宋" w:eastAsia="仿宋" w:hAnsi="仿宋" w:hint="eastAsia"/>
                <w:szCs w:val="28"/>
              </w:rPr>
              <w:t>★</w:t>
            </w:r>
            <w:r w:rsidRPr="00AB5CE1">
              <w:rPr>
                <w:rFonts w:ascii="仿宋" w:eastAsia="仿宋" w:hAnsi="仿宋"/>
              </w:rPr>
              <w:t>1.</w:t>
            </w:r>
            <w:r w:rsidRPr="00AB5CE1">
              <w:rPr>
                <w:rFonts w:ascii="仿宋" w:eastAsia="仿宋" w:hAnsi="仿宋" w:hint="eastAsia"/>
              </w:rPr>
              <w:t>提供标准</w:t>
            </w:r>
            <w:r w:rsidRPr="00AB5CE1">
              <w:rPr>
                <w:rFonts w:ascii="仿宋" w:eastAsia="仿宋" w:hAnsi="仿宋" w:cs="宋体" w:hint="eastAsia"/>
              </w:rPr>
              <w:t>DICOM</w:t>
            </w:r>
            <w:r w:rsidRPr="00AB5CE1">
              <w:rPr>
                <w:rFonts w:ascii="仿宋" w:eastAsia="仿宋" w:hAnsi="仿宋" w:hint="eastAsia"/>
              </w:rPr>
              <w:t>影像信息和非标准</w:t>
            </w:r>
            <w:r w:rsidRPr="00AB5CE1">
              <w:rPr>
                <w:rFonts w:ascii="仿宋" w:eastAsia="仿宋" w:hAnsi="仿宋" w:cs="宋体" w:hint="eastAsia"/>
              </w:rPr>
              <w:t>DICOM</w:t>
            </w:r>
            <w:r w:rsidRPr="00AB5CE1">
              <w:rPr>
                <w:rFonts w:ascii="仿宋" w:eastAsia="仿宋" w:hAnsi="仿宋" w:hint="eastAsia"/>
              </w:rPr>
              <w:t>影像信息的浏览，影像类型至少包括：放射、超声、内镜、核医学、病理、心电、电生理等；</w:t>
            </w:r>
          </w:p>
          <w:p w14:paraId="28A996F7" w14:textId="77777777" w:rsidR="00AB5CE1" w:rsidRPr="00AB5CE1" w:rsidRDefault="00AB5CE1" w:rsidP="009C4C0F">
            <w:pPr>
              <w:rPr>
                <w:rFonts w:ascii="仿宋" w:eastAsia="仿宋" w:hAnsi="仿宋"/>
              </w:rPr>
            </w:pPr>
            <w:r w:rsidRPr="00AB5CE1">
              <w:rPr>
                <w:rFonts w:ascii="仿宋" w:eastAsia="仿宋" w:hAnsi="仿宋" w:hint="eastAsia"/>
                <w:szCs w:val="28"/>
              </w:rPr>
              <w:t>★</w:t>
            </w:r>
            <w:r w:rsidRPr="00AB5CE1">
              <w:rPr>
                <w:rFonts w:ascii="仿宋" w:eastAsia="仿宋" w:hAnsi="仿宋"/>
              </w:rPr>
              <w:t>2.</w:t>
            </w:r>
            <w:r w:rsidRPr="00AB5CE1">
              <w:rPr>
                <w:rFonts w:ascii="仿宋" w:eastAsia="仿宋" w:hAnsi="仿宋" w:hint="eastAsia"/>
              </w:rPr>
              <w:t>提供标准</w:t>
            </w:r>
            <w:r w:rsidRPr="00AB5CE1">
              <w:rPr>
                <w:rFonts w:ascii="仿宋" w:eastAsia="仿宋" w:hAnsi="仿宋"/>
              </w:rPr>
              <w:t>PDF</w:t>
            </w:r>
            <w:r w:rsidRPr="00AB5CE1">
              <w:rPr>
                <w:rFonts w:ascii="仿宋" w:eastAsia="仿宋" w:hAnsi="仿宋" w:hint="eastAsia"/>
              </w:rPr>
              <w:t>报告的浏览，报告类型至少包括：放射、超声、内镜、核医学、病理、心电、电生理等；</w:t>
            </w:r>
          </w:p>
          <w:p w14:paraId="0D113C54" w14:textId="77777777" w:rsidR="00AB5CE1" w:rsidRPr="00AB5CE1" w:rsidRDefault="00AB5CE1" w:rsidP="009C4C0F">
            <w:pPr>
              <w:jc w:val="left"/>
              <w:rPr>
                <w:rFonts w:ascii="仿宋" w:eastAsia="仿宋" w:hAnsi="仿宋"/>
              </w:rPr>
            </w:pPr>
            <w:r w:rsidRPr="00AB5CE1">
              <w:rPr>
                <w:rFonts w:ascii="仿宋" w:eastAsia="仿宋" w:hAnsi="仿宋" w:hint="eastAsia"/>
              </w:rPr>
              <w:t>3</w:t>
            </w:r>
            <w:r w:rsidRPr="00AB5CE1">
              <w:rPr>
                <w:rFonts w:ascii="仿宋" w:eastAsia="仿宋" w:hAnsi="仿宋"/>
              </w:rPr>
              <w:t>.</w:t>
            </w:r>
            <w:r w:rsidRPr="00AB5CE1">
              <w:rPr>
                <w:rFonts w:ascii="仿宋" w:eastAsia="仿宋" w:hAnsi="仿宋" w:hint="eastAsia"/>
              </w:rPr>
              <w:t>提供移动</w:t>
            </w:r>
            <w:proofErr w:type="gramStart"/>
            <w:r w:rsidRPr="00AB5CE1">
              <w:rPr>
                <w:rFonts w:ascii="仿宋" w:eastAsia="仿宋" w:hAnsi="仿宋" w:hint="eastAsia"/>
              </w:rPr>
              <w:t>端访问</w:t>
            </w:r>
            <w:proofErr w:type="gramEnd"/>
            <w:r w:rsidRPr="00AB5CE1">
              <w:rPr>
                <w:rFonts w:ascii="仿宋" w:eastAsia="仿宋" w:hAnsi="仿宋" w:hint="eastAsia"/>
              </w:rPr>
              <w:t>通用入口，与医院需求系统对接；</w:t>
            </w:r>
          </w:p>
          <w:p w14:paraId="694417A3" w14:textId="77777777" w:rsidR="00AB5CE1" w:rsidRPr="00AB5CE1" w:rsidRDefault="00AB5CE1" w:rsidP="009C4C0F">
            <w:pPr>
              <w:jc w:val="left"/>
              <w:rPr>
                <w:rFonts w:ascii="仿宋" w:eastAsia="仿宋" w:hAnsi="仿宋"/>
              </w:rPr>
            </w:pPr>
            <w:r w:rsidRPr="00AB5CE1">
              <w:rPr>
                <w:rFonts w:ascii="仿宋" w:eastAsia="仿宋" w:hAnsi="仿宋" w:hint="eastAsia"/>
              </w:rPr>
              <w:t>4</w:t>
            </w:r>
            <w:r w:rsidRPr="00AB5CE1">
              <w:rPr>
                <w:rFonts w:ascii="仿宋" w:eastAsia="仿宋" w:hAnsi="仿宋"/>
              </w:rPr>
              <w:t>.</w:t>
            </w:r>
            <w:r w:rsidRPr="00AB5CE1">
              <w:rPr>
                <w:rFonts w:ascii="仿宋" w:eastAsia="仿宋" w:hAnsi="仿宋" w:hint="eastAsia"/>
              </w:rPr>
              <w:t>提供身份校验，访问需验证个人身份证号或手机号，通过后方可查看；按需对接单点登录系统；</w:t>
            </w:r>
          </w:p>
          <w:p w14:paraId="744BC019" w14:textId="77777777" w:rsidR="00AB5CE1" w:rsidRPr="00AB5CE1" w:rsidRDefault="00AB5CE1" w:rsidP="009C4C0F">
            <w:pPr>
              <w:jc w:val="left"/>
              <w:rPr>
                <w:rFonts w:ascii="仿宋" w:eastAsia="仿宋" w:hAnsi="仿宋"/>
              </w:rPr>
            </w:pPr>
            <w:r w:rsidRPr="00AB5CE1">
              <w:rPr>
                <w:rFonts w:ascii="仿宋" w:eastAsia="仿宋" w:hAnsi="仿宋" w:hint="eastAsia"/>
              </w:rPr>
              <w:t>5</w:t>
            </w:r>
            <w:r w:rsidRPr="00AB5CE1">
              <w:rPr>
                <w:rFonts w:ascii="仿宋" w:eastAsia="仿宋" w:hAnsi="仿宋"/>
              </w:rPr>
              <w:t>.</w:t>
            </w:r>
            <w:r w:rsidRPr="00AB5CE1">
              <w:rPr>
                <w:rFonts w:ascii="仿宋" w:eastAsia="仿宋" w:hAnsi="仿宋" w:hint="eastAsia"/>
              </w:rPr>
              <w:t>提供检查影像、图文报告查看功能;</w:t>
            </w:r>
          </w:p>
          <w:p w14:paraId="191570E7" w14:textId="77777777" w:rsidR="00AB5CE1" w:rsidRPr="00AB5CE1" w:rsidRDefault="00AB5CE1" w:rsidP="009C4C0F">
            <w:pPr>
              <w:jc w:val="left"/>
              <w:rPr>
                <w:rFonts w:ascii="仿宋" w:eastAsia="仿宋" w:hAnsi="仿宋"/>
              </w:rPr>
            </w:pPr>
            <w:r w:rsidRPr="00AB5CE1">
              <w:rPr>
                <w:rFonts w:ascii="仿宋" w:eastAsia="仿宋" w:hAnsi="仿宋" w:hint="eastAsia"/>
              </w:rPr>
              <w:t>6</w:t>
            </w:r>
            <w:r w:rsidRPr="00AB5CE1">
              <w:rPr>
                <w:rFonts w:ascii="仿宋" w:eastAsia="仿宋" w:hAnsi="仿宋"/>
              </w:rPr>
              <w:t>.</w:t>
            </w:r>
            <w:r w:rsidRPr="00AB5CE1">
              <w:rPr>
                <w:rFonts w:ascii="仿宋" w:eastAsia="仿宋" w:hAnsi="仿宋" w:hint="eastAsia"/>
              </w:rPr>
              <w:t>提供精准检索和模糊检索，支持按患者姓名、患者ID、检查时间、设备类型、日期范围等进行筛选；</w:t>
            </w:r>
          </w:p>
          <w:p w14:paraId="6698FE18" w14:textId="77777777" w:rsidR="00AB5CE1" w:rsidRPr="00AB5CE1" w:rsidRDefault="00AB5CE1" w:rsidP="009C4C0F">
            <w:pPr>
              <w:jc w:val="left"/>
              <w:rPr>
                <w:rFonts w:ascii="仿宋" w:eastAsia="仿宋" w:hAnsi="仿宋"/>
              </w:rPr>
            </w:pPr>
            <w:r w:rsidRPr="00AB5CE1">
              <w:rPr>
                <w:rFonts w:ascii="仿宋" w:eastAsia="仿宋" w:hAnsi="仿宋" w:hint="eastAsia"/>
                <w:szCs w:val="28"/>
              </w:rPr>
              <w:t>#</w:t>
            </w:r>
            <w:r w:rsidRPr="00AB5CE1">
              <w:rPr>
                <w:rFonts w:ascii="仿宋" w:eastAsia="仿宋" w:hAnsi="仿宋" w:hint="eastAsia"/>
              </w:rPr>
              <w:t>7</w:t>
            </w:r>
            <w:r w:rsidRPr="00AB5CE1">
              <w:rPr>
                <w:rFonts w:ascii="仿宋" w:eastAsia="仿宋" w:hAnsi="仿宋"/>
              </w:rPr>
              <w:t>.</w:t>
            </w:r>
            <w:r w:rsidRPr="00AB5CE1">
              <w:rPr>
                <w:rFonts w:ascii="仿宋" w:eastAsia="仿宋" w:hAnsi="仿宋" w:hint="eastAsia"/>
              </w:rPr>
              <w:t>影像浏览提供即时调阅，无需下载本地缓存；打开二维影像响应时间≤2秒；打开三维影像响应时间≤</w:t>
            </w:r>
            <w:r w:rsidRPr="00AB5CE1">
              <w:rPr>
                <w:rFonts w:ascii="仿宋" w:eastAsia="仿宋" w:hAnsi="仿宋"/>
              </w:rPr>
              <w:t>5</w:t>
            </w:r>
            <w:r w:rsidRPr="00AB5CE1">
              <w:rPr>
                <w:rFonts w:ascii="仿宋" w:eastAsia="仿宋" w:hAnsi="仿宋" w:hint="eastAsia"/>
              </w:rPr>
              <w:t>秒;</w:t>
            </w:r>
          </w:p>
          <w:p w14:paraId="1658D70E" w14:textId="77777777" w:rsidR="00AB5CE1" w:rsidRPr="00AB5CE1" w:rsidRDefault="00AB5CE1" w:rsidP="009C4C0F">
            <w:pPr>
              <w:rPr>
                <w:rFonts w:ascii="仿宋" w:eastAsia="仿宋" w:hAnsi="仿宋"/>
              </w:rPr>
            </w:pPr>
            <w:r w:rsidRPr="00AB5CE1">
              <w:rPr>
                <w:rFonts w:ascii="仿宋" w:eastAsia="仿宋" w:hAnsi="仿宋" w:hint="eastAsia"/>
              </w:rPr>
              <w:t>8</w:t>
            </w:r>
            <w:r w:rsidRPr="00AB5CE1">
              <w:rPr>
                <w:rFonts w:ascii="仿宋" w:eastAsia="仿宋" w:hAnsi="仿宋"/>
              </w:rPr>
              <w:t>.</w:t>
            </w:r>
            <w:r w:rsidRPr="00AB5CE1">
              <w:rPr>
                <w:rFonts w:ascii="仿宋" w:eastAsia="仿宋" w:hAnsi="仿宋" w:hint="eastAsia"/>
              </w:rPr>
              <w:t>提供动态回放功能，按照设置的播放速度动态播放</w:t>
            </w:r>
            <w:proofErr w:type="gramStart"/>
            <w:r w:rsidRPr="00AB5CE1">
              <w:rPr>
                <w:rFonts w:ascii="仿宋" w:eastAsia="仿宋" w:hAnsi="仿宋" w:hint="eastAsia"/>
              </w:rPr>
              <w:t>帧</w:t>
            </w:r>
            <w:proofErr w:type="gramEnd"/>
            <w:r w:rsidRPr="00AB5CE1">
              <w:rPr>
                <w:rFonts w:ascii="仿宋" w:eastAsia="仿宋" w:hAnsi="仿宋" w:hint="eastAsia"/>
              </w:rPr>
              <w:t>图像；</w:t>
            </w:r>
          </w:p>
          <w:p w14:paraId="693F02FC" w14:textId="77777777" w:rsidR="00AB5CE1" w:rsidRPr="00AB5CE1" w:rsidRDefault="00AB5CE1" w:rsidP="009C4C0F">
            <w:pPr>
              <w:jc w:val="left"/>
              <w:rPr>
                <w:rFonts w:ascii="仿宋" w:eastAsia="仿宋" w:hAnsi="仿宋"/>
              </w:rPr>
            </w:pPr>
            <w:r w:rsidRPr="00AB5CE1">
              <w:rPr>
                <w:rFonts w:ascii="仿宋" w:eastAsia="仿宋" w:hAnsi="仿宋" w:hint="eastAsia"/>
              </w:rPr>
              <w:t>9</w:t>
            </w:r>
            <w:r w:rsidRPr="00AB5CE1">
              <w:rPr>
                <w:rFonts w:ascii="仿宋" w:eastAsia="仿宋" w:hAnsi="仿宋"/>
              </w:rPr>
              <w:t>.</w:t>
            </w:r>
            <w:r w:rsidRPr="00AB5CE1">
              <w:rPr>
                <w:rFonts w:ascii="仿宋" w:eastAsia="仿宋" w:hAnsi="仿宋" w:hint="eastAsia"/>
              </w:rPr>
              <w:t>提供二维影像调阅功能，支持患者全序列影像查看，支持调阅原</w:t>
            </w:r>
            <w:r w:rsidRPr="00AB5CE1">
              <w:rPr>
                <w:rFonts w:ascii="仿宋" w:eastAsia="仿宋" w:hAnsi="仿宋" w:hint="eastAsia"/>
              </w:rPr>
              <w:lastRenderedPageBreak/>
              <w:t>始DICOM影像；支持序列与图像布局与分格，支持N*N样式影像序列布局与图像分格，显示更多影像；</w:t>
            </w:r>
          </w:p>
          <w:p w14:paraId="316261A7" w14:textId="77777777" w:rsidR="00AB5CE1" w:rsidRPr="00AB5CE1" w:rsidRDefault="00AB5CE1" w:rsidP="009C4C0F">
            <w:pPr>
              <w:jc w:val="left"/>
              <w:rPr>
                <w:rFonts w:ascii="仿宋" w:eastAsia="仿宋" w:hAnsi="仿宋"/>
              </w:rPr>
            </w:pPr>
            <w:r w:rsidRPr="00AB5CE1">
              <w:rPr>
                <w:rFonts w:ascii="仿宋" w:eastAsia="仿宋" w:hAnsi="仿宋" w:hint="eastAsia"/>
              </w:rPr>
              <w:t>10</w:t>
            </w:r>
            <w:r w:rsidRPr="00AB5CE1">
              <w:rPr>
                <w:rFonts w:ascii="仿宋" w:eastAsia="仿宋" w:hAnsi="仿宋"/>
              </w:rPr>
              <w:t>.</w:t>
            </w:r>
            <w:r w:rsidRPr="00AB5CE1">
              <w:rPr>
                <w:rFonts w:ascii="仿宋" w:eastAsia="仿宋" w:hAnsi="仿宋" w:hint="eastAsia"/>
              </w:rPr>
              <w:t>提供图像处理工具，至少包括：图像翻页浏览/播放；窗宽、</w:t>
            </w:r>
            <w:proofErr w:type="gramStart"/>
            <w:r w:rsidRPr="00AB5CE1">
              <w:rPr>
                <w:rFonts w:ascii="仿宋" w:eastAsia="仿宋" w:hAnsi="仿宋" w:hint="eastAsia"/>
              </w:rPr>
              <w:t>窗位调节</w:t>
            </w:r>
            <w:proofErr w:type="gramEnd"/>
            <w:r w:rsidRPr="00AB5CE1">
              <w:rPr>
                <w:rFonts w:ascii="仿宋" w:eastAsia="仿宋" w:hAnsi="仿宋" w:hint="eastAsia"/>
              </w:rPr>
              <w:t>；预设值（例如：骨窗、</w:t>
            </w:r>
            <w:proofErr w:type="gramStart"/>
            <w:r w:rsidRPr="00AB5CE1">
              <w:rPr>
                <w:rFonts w:ascii="仿宋" w:eastAsia="仿宋" w:hAnsi="仿宋" w:hint="eastAsia"/>
              </w:rPr>
              <w:t>肺窗等</w:t>
            </w:r>
            <w:proofErr w:type="gramEnd"/>
            <w:r w:rsidRPr="00AB5CE1">
              <w:rPr>
                <w:rFonts w:ascii="仿宋" w:eastAsia="仿宋" w:hAnsi="仿宋" w:hint="eastAsia"/>
              </w:rPr>
              <w:t>）；图像移动、缩放；图像水平翻转；图像垂直翻转；图像顺时、逆时旋转；反色、锐化、</w:t>
            </w:r>
            <w:proofErr w:type="gramStart"/>
            <w:r w:rsidRPr="00AB5CE1">
              <w:rPr>
                <w:rFonts w:ascii="仿宋" w:eastAsia="仿宋" w:hAnsi="仿宋" w:hint="eastAsia"/>
              </w:rPr>
              <w:t>伪彩处理</w:t>
            </w:r>
            <w:proofErr w:type="gramEnd"/>
            <w:r w:rsidRPr="00AB5CE1">
              <w:rPr>
                <w:rFonts w:ascii="仿宋" w:eastAsia="仿宋" w:hAnsi="仿宋" w:hint="eastAsia"/>
              </w:rPr>
              <w:t>；显示/隐藏四角信息；显示定位线；图像一键恢复（刷新）等；</w:t>
            </w:r>
          </w:p>
          <w:p w14:paraId="264910EC" w14:textId="77777777" w:rsidR="00AB5CE1" w:rsidRPr="00AB5CE1" w:rsidRDefault="00AB5CE1" w:rsidP="009C4C0F">
            <w:pPr>
              <w:jc w:val="left"/>
              <w:rPr>
                <w:rFonts w:ascii="仿宋" w:eastAsia="仿宋" w:hAnsi="仿宋"/>
              </w:rPr>
            </w:pPr>
            <w:r w:rsidRPr="00AB5CE1">
              <w:rPr>
                <w:rFonts w:ascii="仿宋" w:eastAsia="仿宋" w:hAnsi="仿宋" w:hint="eastAsia"/>
              </w:rPr>
              <w:t>11</w:t>
            </w:r>
            <w:r w:rsidRPr="00AB5CE1">
              <w:rPr>
                <w:rFonts w:ascii="仿宋" w:eastAsia="仿宋" w:hAnsi="仿宋"/>
              </w:rPr>
              <w:t>.</w:t>
            </w:r>
            <w:r w:rsidRPr="00AB5CE1">
              <w:rPr>
                <w:rFonts w:ascii="仿宋" w:eastAsia="仿宋" w:hAnsi="仿宋" w:hint="eastAsia"/>
              </w:rPr>
              <w:t>提供图像标注工具，至少包括：选中图像标注、长度测量、测量CT值、图像箭头标识、椭圆ROI、长方形ROI、角度测量、显示/隐藏标注、擦除当前测量标注、擦除全部测量标注等；</w:t>
            </w:r>
          </w:p>
          <w:p w14:paraId="5C1AEBA0" w14:textId="77777777" w:rsidR="00AB5CE1" w:rsidRPr="00AB5CE1" w:rsidRDefault="00AB5CE1" w:rsidP="009C4C0F">
            <w:pPr>
              <w:rPr>
                <w:rFonts w:ascii="仿宋" w:eastAsia="仿宋" w:hAnsi="仿宋"/>
              </w:rPr>
            </w:pPr>
            <w:r w:rsidRPr="00AB5CE1">
              <w:rPr>
                <w:rFonts w:ascii="仿宋" w:eastAsia="仿宋" w:hAnsi="仿宋" w:hint="eastAsia"/>
                <w:szCs w:val="28"/>
              </w:rPr>
              <w:t>★</w:t>
            </w:r>
            <w:r w:rsidRPr="00AB5CE1">
              <w:rPr>
                <w:rFonts w:ascii="仿宋" w:eastAsia="仿宋" w:hAnsi="仿宋"/>
              </w:rPr>
              <w:t>1</w:t>
            </w:r>
            <w:r w:rsidRPr="00AB5CE1">
              <w:rPr>
                <w:rFonts w:ascii="仿宋" w:eastAsia="仿宋" w:hAnsi="仿宋" w:hint="eastAsia"/>
              </w:rPr>
              <w:t>2</w:t>
            </w:r>
            <w:r w:rsidRPr="00AB5CE1">
              <w:rPr>
                <w:rFonts w:ascii="仿宋" w:eastAsia="仿宋" w:hAnsi="仿宋"/>
              </w:rPr>
              <w:t>.</w:t>
            </w:r>
            <w:r w:rsidRPr="00AB5CE1">
              <w:rPr>
                <w:rFonts w:ascii="仿宋" w:eastAsia="仿宋" w:hAnsi="仿宋" w:hint="eastAsia"/>
              </w:rPr>
              <w:t>提供检查分享功能，包括二维码、链接、短信、邮件等，支持自定义分享有效期限;</w:t>
            </w:r>
          </w:p>
          <w:p w14:paraId="0FCE3451" w14:textId="77777777" w:rsidR="00AB5CE1" w:rsidRPr="00AB5CE1" w:rsidRDefault="00AB5CE1" w:rsidP="009C4C0F">
            <w:pPr>
              <w:rPr>
                <w:rFonts w:ascii="仿宋" w:eastAsia="仿宋" w:hAnsi="仿宋" w:cs="仿宋"/>
              </w:rPr>
            </w:pPr>
            <w:r w:rsidRPr="00AB5CE1">
              <w:rPr>
                <w:rFonts w:ascii="仿宋" w:eastAsia="仿宋" w:hAnsi="仿宋" w:hint="eastAsia"/>
                <w:szCs w:val="28"/>
              </w:rPr>
              <w:t>#</w:t>
            </w:r>
            <w:r w:rsidRPr="00AB5CE1">
              <w:rPr>
                <w:rFonts w:ascii="仿宋" w:eastAsia="仿宋" w:hAnsi="仿宋" w:hint="eastAsia"/>
              </w:rPr>
              <w:t>13</w:t>
            </w:r>
            <w:r w:rsidRPr="00AB5CE1">
              <w:rPr>
                <w:rFonts w:ascii="仿宋" w:eastAsia="仿宋" w:hAnsi="仿宋"/>
              </w:rPr>
              <w:t>.</w:t>
            </w:r>
            <w:r w:rsidRPr="00AB5CE1">
              <w:rPr>
                <w:rFonts w:ascii="仿宋" w:eastAsia="仿宋" w:hAnsi="仿宋" w:hint="eastAsia"/>
              </w:rPr>
              <w:t>提供流量保护功能，开启后停止加载后续影像。</w:t>
            </w:r>
          </w:p>
        </w:tc>
      </w:tr>
      <w:tr w:rsidR="00AB5CE1" w:rsidRPr="00AB5CE1" w14:paraId="74F67676" w14:textId="77777777" w:rsidTr="009C4C0F">
        <w:trPr>
          <w:trHeight w:val="563"/>
          <w:jc w:val="center"/>
        </w:trPr>
        <w:tc>
          <w:tcPr>
            <w:tcW w:w="934" w:type="dxa"/>
            <w:tcBorders>
              <w:top w:val="single" w:sz="4" w:space="0" w:color="auto"/>
              <w:left w:val="single" w:sz="4" w:space="0" w:color="auto"/>
              <w:bottom w:val="single" w:sz="4" w:space="0" w:color="auto"/>
              <w:right w:val="single" w:sz="4" w:space="0" w:color="auto"/>
            </w:tcBorders>
            <w:vAlign w:val="center"/>
          </w:tcPr>
          <w:p w14:paraId="14975DD8" w14:textId="77777777" w:rsidR="00AB5CE1" w:rsidRPr="00AB5CE1" w:rsidRDefault="00AB5CE1" w:rsidP="009C4C0F">
            <w:pPr>
              <w:jc w:val="center"/>
              <w:rPr>
                <w:rFonts w:ascii="仿宋" w:eastAsia="仿宋" w:hAnsi="仿宋" w:cs="仿宋"/>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0DF7D627"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77DF4FDC" w14:textId="77777777" w:rsidR="00AB5CE1" w:rsidRPr="00AB5CE1" w:rsidRDefault="00AB5CE1" w:rsidP="009C4C0F">
            <w:pPr>
              <w:jc w:val="center"/>
              <w:rPr>
                <w:rFonts w:ascii="仿宋" w:eastAsia="仿宋" w:hAnsi="仿宋" w:cs="仿宋"/>
              </w:rPr>
            </w:pPr>
            <w:r w:rsidRPr="00AB5CE1">
              <w:rPr>
                <w:rFonts w:ascii="仿宋" w:eastAsia="仿宋" w:hAnsi="仿宋" w:hint="eastAsia"/>
              </w:rPr>
              <w:t>云胶片系统三维后处理功能要求</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4D07A5E1" w14:textId="77777777" w:rsidR="00AB5CE1" w:rsidRPr="00AB5CE1" w:rsidRDefault="00AB5CE1" w:rsidP="009C4C0F">
            <w:pPr>
              <w:rPr>
                <w:rFonts w:ascii="仿宋" w:eastAsia="仿宋" w:hAnsi="仿宋"/>
              </w:rPr>
            </w:pPr>
            <w:r w:rsidRPr="00AB5CE1">
              <w:rPr>
                <w:rFonts w:ascii="仿宋" w:eastAsia="仿宋" w:hAnsi="仿宋" w:hint="eastAsia"/>
                <w:szCs w:val="28"/>
              </w:rPr>
              <w:t>★</w:t>
            </w:r>
            <w:r w:rsidRPr="00AB5CE1">
              <w:rPr>
                <w:rFonts w:ascii="仿宋" w:eastAsia="仿宋" w:hAnsi="仿宋" w:hint="eastAsia"/>
              </w:rPr>
              <w:t>1</w:t>
            </w:r>
            <w:r w:rsidRPr="00AB5CE1">
              <w:rPr>
                <w:rFonts w:ascii="仿宋" w:eastAsia="仿宋" w:hAnsi="仿宋"/>
              </w:rPr>
              <w:t>.</w:t>
            </w:r>
            <w:r w:rsidRPr="00AB5CE1">
              <w:rPr>
                <w:rFonts w:ascii="仿宋" w:eastAsia="仿宋" w:hAnsi="仿宋" w:hint="eastAsia"/>
              </w:rPr>
              <w:t>提供影像三维重建和可视化，包括多平面重建（MPR）、容积重建（VR）等。</w:t>
            </w:r>
          </w:p>
          <w:p w14:paraId="3973856D" w14:textId="77777777" w:rsidR="00AB5CE1" w:rsidRPr="00AB5CE1" w:rsidRDefault="00AB5CE1" w:rsidP="009C4C0F">
            <w:pPr>
              <w:rPr>
                <w:rFonts w:ascii="仿宋" w:eastAsia="仿宋" w:hAnsi="仿宋"/>
              </w:rPr>
            </w:pPr>
            <w:r w:rsidRPr="00AB5CE1">
              <w:rPr>
                <w:rFonts w:ascii="仿宋" w:eastAsia="仿宋" w:hAnsi="仿宋" w:hint="eastAsia"/>
              </w:rPr>
              <w:t>2.VR视图提供显示三维切片和三维裁剪。</w:t>
            </w:r>
          </w:p>
          <w:p w14:paraId="1FD27486" w14:textId="77777777" w:rsidR="00AB5CE1" w:rsidRPr="00AB5CE1" w:rsidRDefault="00AB5CE1" w:rsidP="009C4C0F">
            <w:pPr>
              <w:rPr>
                <w:rFonts w:ascii="仿宋" w:eastAsia="仿宋" w:hAnsi="仿宋"/>
              </w:rPr>
            </w:pPr>
            <w:r w:rsidRPr="00AB5CE1">
              <w:rPr>
                <w:rFonts w:ascii="仿宋" w:eastAsia="仿宋" w:hAnsi="仿宋" w:hint="eastAsia"/>
                <w:szCs w:val="28"/>
              </w:rPr>
              <w:t>#</w:t>
            </w:r>
            <w:r w:rsidRPr="00AB5CE1">
              <w:rPr>
                <w:rFonts w:ascii="仿宋" w:eastAsia="仿宋" w:hAnsi="仿宋" w:hint="eastAsia"/>
              </w:rPr>
              <w:t>3</w:t>
            </w:r>
            <w:r w:rsidRPr="00AB5CE1">
              <w:rPr>
                <w:rFonts w:ascii="仿宋" w:eastAsia="仿宋" w:hAnsi="仿宋"/>
              </w:rPr>
              <w:t>.</w:t>
            </w:r>
            <w:r w:rsidRPr="00AB5CE1">
              <w:rPr>
                <w:rFonts w:ascii="仿宋" w:eastAsia="仿宋" w:hAnsi="仿宋" w:hint="eastAsia"/>
              </w:rPr>
              <w:t>内置多种三维渲染预定义方案，至少包括：通用、骨骼、主动脉、心脏、颈椎动脉、软组织、肺部等。</w:t>
            </w:r>
          </w:p>
          <w:p w14:paraId="67CD0EEC" w14:textId="77777777" w:rsidR="00AB5CE1" w:rsidRPr="00AB5CE1" w:rsidRDefault="00AB5CE1" w:rsidP="009C4C0F">
            <w:pPr>
              <w:rPr>
                <w:rFonts w:ascii="仿宋" w:eastAsia="仿宋" w:hAnsi="仿宋"/>
              </w:rPr>
            </w:pPr>
            <w:r w:rsidRPr="00AB5CE1">
              <w:rPr>
                <w:rFonts w:ascii="仿宋" w:eastAsia="仿宋" w:hAnsi="仿宋" w:hint="eastAsia"/>
              </w:rPr>
              <w:t>4</w:t>
            </w:r>
            <w:r w:rsidRPr="00AB5CE1">
              <w:rPr>
                <w:rFonts w:ascii="仿宋" w:eastAsia="仿宋" w:hAnsi="仿宋"/>
              </w:rPr>
              <w:t>.</w:t>
            </w:r>
            <w:r w:rsidRPr="00AB5CE1">
              <w:rPr>
                <w:rFonts w:ascii="仿宋" w:eastAsia="仿宋" w:hAnsi="仿宋" w:hint="eastAsia"/>
              </w:rPr>
              <w:t>提供扫描床去除功能。</w:t>
            </w:r>
          </w:p>
          <w:p w14:paraId="40C25032" w14:textId="77777777" w:rsidR="00AB5CE1" w:rsidRPr="00AB5CE1" w:rsidRDefault="00AB5CE1" w:rsidP="009C4C0F">
            <w:pPr>
              <w:rPr>
                <w:rFonts w:ascii="仿宋" w:eastAsia="仿宋" w:hAnsi="仿宋"/>
              </w:rPr>
            </w:pPr>
            <w:r w:rsidRPr="00AB5CE1">
              <w:rPr>
                <w:rFonts w:ascii="仿宋" w:eastAsia="仿宋" w:hAnsi="仿宋" w:hint="eastAsia"/>
              </w:rPr>
              <w:t>5</w:t>
            </w:r>
            <w:r w:rsidRPr="00AB5CE1">
              <w:rPr>
                <w:rFonts w:ascii="仿宋" w:eastAsia="仿宋" w:hAnsi="仿宋"/>
              </w:rPr>
              <w:t>.</w:t>
            </w:r>
            <w:r w:rsidRPr="00AB5CE1">
              <w:rPr>
                <w:rFonts w:ascii="仿宋" w:eastAsia="仿宋" w:hAnsi="仿宋" w:hint="eastAsia"/>
              </w:rPr>
              <w:t>提供主动脉血管一键提取功能。</w:t>
            </w:r>
          </w:p>
          <w:p w14:paraId="798B6D8B" w14:textId="77777777" w:rsidR="00AB5CE1" w:rsidRPr="00AB5CE1" w:rsidRDefault="00AB5CE1" w:rsidP="009C4C0F">
            <w:pPr>
              <w:rPr>
                <w:rFonts w:ascii="仿宋" w:eastAsia="仿宋" w:hAnsi="仿宋" w:cs="仿宋"/>
              </w:rPr>
            </w:pPr>
            <w:r w:rsidRPr="00AB5CE1">
              <w:rPr>
                <w:rFonts w:ascii="仿宋" w:eastAsia="仿宋" w:hAnsi="仿宋" w:hint="eastAsia"/>
              </w:rPr>
              <w:t>6</w:t>
            </w:r>
            <w:r w:rsidRPr="00AB5CE1">
              <w:rPr>
                <w:rFonts w:ascii="仿宋" w:eastAsia="仿宋" w:hAnsi="仿宋"/>
              </w:rPr>
              <w:t>.</w:t>
            </w:r>
            <w:r w:rsidRPr="00AB5CE1">
              <w:rPr>
                <w:rFonts w:ascii="仿宋" w:eastAsia="仿宋" w:hAnsi="仿宋" w:hint="eastAsia"/>
              </w:rPr>
              <w:t>提供一键去骨功能。</w:t>
            </w:r>
          </w:p>
        </w:tc>
      </w:tr>
      <w:tr w:rsidR="00AB5CE1" w:rsidRPr="00AB5CE1" w14:paraId="3AC1DC0D" w14:textId="77777777" w:rsidTr="009C4C0F">
        <w:trPr>
          <w:trHeight w:val="563"/>
          <w:jc w:val="center"/>
        </w:trPr>
        <w:tc>
          <w:tcPr>
            <w:tcW w:w="934" w:type="dxa"/>
            <w:tcBorders>
              <w:top w:val="single" w:sz="4" w:space="0" w:color="auto"/>
              <w:left w:val="single" w:sz="4" w:space="0" w:color="auto"/>
              <w:bottom w:val="single" w:sz="4" w:space="0" w:color="auto"/>
              <w:right w:val="single" w:sz="4" w:space="0" w:color="auto"/>
            </w:tcBorders>
            <w:vAlign w:val="center"/>
          </w:tcPr>
          <w:p w14:paraId="2E2B8E92" w14:textId="77777777" w:rsidR="00AB5CE1" w:rsidRPr="00AB5CE1" w:rsidRDefault="00AB5CE1" w:rsidP="009C4C0F">
            <w:pPr>
              <w:jc w:val="center"/>
              <w:rPr>
                <w:rFonts w:ascii="仿宋" w:eastAsia="仿宋" w:hAnsi="仿宋" w:cs="仿宋"/>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8093AB3"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751DBFB0"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#自动告警</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114FBAE7" w14:textId="77777777" w:rsidR="00AB5CE1" w:rsidRPr="00AB5CE1" w:rsidRDefault="00AB5CE1" w:rsidP="009C4C0F">
            <w:pPr>
              <w:rPr>
                <w:rFonts w:ascii="仿宋" w:eastAsia="仿宋" w:hAnsi="仿宋" w:cs="仿宋"/>
              </w:rPr>
            </w:pPr>
            <w:r w:rsidRPr="00AB5CE1">
              <w:rPr>
                <w:rFonts w:ascii="仿宋" w:eastAsia="仿宋" w:hAnsi="仿宋" w:hint="eastAsia"/>
              </w:rPr>
              <w:t>与招标方短信平台对接，提供服务运行异常时自动发送短信告警信息功能。</w:t>
            </w:r>
          </w:p>
        </w:tc>
      </w:tr>
      <w:tr w:rsidR="00AB5CE1" w:rsidRPr="00AB5CE1" w14:paraId="225A08AE" w14:textId="77777777" w:rsidTr="009C4C0F">
        <w:trPr>
          <w:trHeight w:val="563"/>
          <w:jc w:val="center"/>
        </w:trPr>
        <w:tc>
          <w:tcPr>
            <w:tcW w:w="934" w:type="dxa"/>
            <w:tcBorders>
              <w:top w:val="single" w:sz="4" w:space="0" w:color="auto"/>
              <w:left w:val="single" w:sz="4" w:space="0" w:color="auto"/>
              <w:bottom w:val="single" w:sz="4" w:space="0" w:color="auto"/>
              <w:right w:val="single" w:sz="4" w:space="0" w:color="auto"/>
            </w:tcBorders>
            <w:vAlign w:val="center"/>
          </w:tcPr>
          <w:p w14:paraId="3A23B80A" w14:textId="77777777" w:rsidR="00AB5CE1" w:rsidRPr="00AB5CE1" w:rsidRDefault="00AB5CE1" w:rsidP="009C4C0F">
            <w:pPr>
              <w:jc w:val="center"/>
              <w:rPr>
                <w:rFonts w:ascii="仿宋" w:eastAsia="仿宋" w:hAnsi="仿宋" w:cs="仿宋"/>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07581EE5"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5AA5E0B3"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w:t>
            </w:r>
            <w:r w:rsidRPr="00AB5CE1">
              <w:rPr>
                <w:rFonts w:ascii="仿宋" w:eastAsia="仿宋" w:hAnsi="仿宋" w:hint="eastAsia"/>
              </w:rPr>
              <w:t>对比浏览</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28AA24FF" w14:textId="77777777" w:rsidR="00AB5CE1" w:rsidRPr="00AB5CE1" w:rsidRDefault="00AB5CE1" w:rsidP="00AB5CE1">
            <w:pPr>
              <w:ind w:leftChars="-14" w:hangingChars="14" w:hanging="29"/>
              <w:rPr>
                <w:rFonts w:ascii="仿宋" w:eastAsia="仿宋" w:hAnsi="仿宋" w:cs="仿宋"/>
              </w:rPr>
            </w:pPr>
            <w:r w:rsidRPr="00AB5CE1">
              <w:rPr>
                <w:rFonts w:ascii="仿宋" w:eastAsia="仿宋" w:hAnsi="仿宋" w:hint="eastAsia"/>
              </w:rPr>
              <w:t>提供同时打开多个图像窗口进行对比的功能，所有2D图像窗口同步影像操作。</w:t>
            </w:r>
          </w:p>
        </w:tc>
      </w:tr>
      <w:tr w:rsidR="00AB5CE1" w:rsidRPr="00AB5CE1" w14:paraId="18FF3FDF" w14:textId="77777777" w:rsidTr="009C4C0F">
        <w:trPr>
          <w:trHeight w:val="563"/>
          <w:jc w:val="center"/>
        </w:trPr>
        <w:tc>
          <w:tcPr>
            <w:tcW w:w="934" w:type="dxa"/>
            <w:tcBorders>
              <w:top w:val="single" w:sz="4" w:space="0" w:color="auto"/>
              <w:left w:val="single" w:sz="4" w:space="0" w:color="auto"/>
              <w:bottom w:val="single" w:sz="4" w:space="0" w:color="auto"/>
              <w:right w:val="single" w:sz="4" w:space="0" w:color="auto"/>
            </w:tcBorders>
            <w:vAlign w:val="center"/>
          </w:tcPr>
          <w:p w14:paraId="730BBDF8" w14:textId="77777777" w:rsidR="00AB5CE1" w:rsidRPr="00AB5CE1" w:rsidRDefault="00AB5CE1" w:rsidP="009C4C0F">
            <w:pPr>
              <w:jc w:val="center"/>
              <w:rPr>
                <w:rFonts w:ascii="仿宋" w:eastAsia="仿宋" w:hAnsi="仿宋" w:cs="仿宋"/>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483CD3B"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6F6506C1" w14:textId="77777777" w:rsidR="00AB5CE1" w:rsidRPr="00AB5CE1" w:rsidRDefault="00AB5CE1" w:rsidP="009C4C0F">
            <w:pPr>
              <w:jc w:val="center"/>
              <w:rPr>
                <w:rFonts w:ascii="仿宋" w:eastAsia="仿宋" w:hAnsi="仿宋" w:cs="仿宋"/>
              </w:rPr>
            </w:pPr>
            <w:r w:rsidRPr="00AB5CE1">
              <w:rPr>
                <w:rFonts w:ascii="仿宋" w:eastAsia="仿宋" w:hAnsi="仿宋" w:hint="eastAsia"/>
                <w:szCs w:val="28"/>
              </w:rPr>
              <w:t>云胶片系统影像平台功能要求</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11C10E68" w14:textId="77777777" w:rsidR="00AB5CE1" w:rsidRPr="00AB5CE1" w:rsidRDefault="00AB5CE1" w:rsidP="009C4C0F">
            <w:pPr>
              <w:rPr>
                <w:rFonts w:ascii="仿宋" w:eastAsia="仿宋" w:hAnsi="仿宋"/>
              </w:rPr>
            </w:pPr>
            <w:r w:rsidRPr="00AB5CE1">
              <w:rPr>
                <w:rFonts w:ascii="仿宋" w:eastAsia="仿宋" w:hAnsi="仿宋" w:hint="eastAsia"/>
                <w:szCs w:val="28"/>
              </w:rPr>
              <w:t>★</w:t>
            </w:r>
            <w:r w:rsidRPr="00AB5CE1">
              <w:rPr>
                <w:rFonts w:ascii="仿宋" w:eastAsia="仿宋" w:hAnsi="仿宋" w:hint="eastAsia"/>
              </w:rPr>
              <w:t>1</w:t>
            </w:r>
            <w:r w:rsidRPr="00AB5CE1">
              <w:rPr>
                <w:rFonts w:ascii="仿宋" w:eastAsia="仿宋" w:hAnsi="仿宋"/>
              </w:rPr>
              <w:t>.</w:t>
            </w:r>
            <w:r w:rsidRPr="00AB5CE1">
              <w:rPr>
                <w:rFonts w:ascii="仿宋" w:eastAsia="仿宋" w:hAnsi="仿宋" w:hint="eastAsia"/>
              </w:rPr>
              <w:t>提供多家医疗机构影像统一管理功能；</w:t>
            </w:r>
          </w:p>
          <w:p w14:paraId="36525BA9" w14:textId="77777777" w:rsidR="00AB5CE1" w:rsidRPr="00AB5CE1" w:rsidRDefault="00AB5CE1" w:rsidP="009C4C0F">
            <w:pPr>
              <w:rPr>
                <w:rFonts w:ascii="仿宋" w:eastAsia="仿宋" w:hAnsi="仿宋"/>
              </w:rPr>
            </w:pPr>
            <w:r w:rsidRPr="00AB5CE1">
              <w:rPr>
                <w:rFonts w:ascii="仿宋" w:eastAsia="仿宋" w:hAnsi="仿宋" w:hint="eastAsia"/>
                <w:szCs w:val="28"/>
              </w:rPr>
              <w:t>★</w:t>
            </w:r>
            <w:r w:rsidRPr="00AB5CE1">
              <w:rPr>
                <w:rFonts w:ascii="仿宋" w:eastAsia="仿宋" w:hAnsi="仿宋"/>
              </w:rPr>
              <w:t>2.</w:t>
            </w:r>
            <w:r w:rsidRPr="00AB5CE1">
              <w:rPr>
                <w:rFonts w:ascii="仿宋" w:eastAsia="仿宋" w:hAnsi="仿宋" w:hint="eastAsia"/>
              </w:rPr>
              <w:t>提供医技检查、检验数据按需集中存储，针对影像及图文报告实现归档、存储、查询，支持云胶片统一查看；</w:t>
            </w:r>
          </w:p>
          <w:p w14:paraId="10933EDC" w14:textId="77777777" w:rsidR="00AB5CE1" w:rsidRPr="00AB5CE1" w:rsidRDefault="00AB5CE1" w:rsidP="009C4C0F">
            <w:pPr>
              <w:rPr>
                <w:rFonts w:ascii="仿宋" w:eastAsia="仿宋" w:hAnsi="仿宋"/>
              </w:rPr>
            </w:pPr>
            <w:r w:rsidRPr="00AB5CE1">
              <w:rPr>
                <w:rFonts w:ascii="仿宋" w:eastAsia="仿宋" w:hAnsi="仿宋"/>
              </w:rPr>
              <w:t>3.</w:t>
            </w:r>
            <w:r w:rsidRPr="00AB5CE1">
              <w:rPr>
                <w:rFonts w:ascii="仿宋" w:eastAsia="仿宋" w:hAnsi="仿宋" w:hint="eastAsia"/>
              </w:rPr>
              <w:t>提供影像归档异常管理功能，可检出不完整数据，便与完善。</w:t>
            </w:r>
          </w:p>
          <w:p w14:paraId="7BDF36F0" w14:textId="77777777" w:rsidR="00AB5CE1" w:rsidRPr="00AB5CE1" w:rsidRDefault="00AB5CE1" w:rsidP="009C4C0F">
            <w:pPr>
              <w:rPr>
                <w:rFonts w:ascii="仿宋" w:eastAsia="仿宋" w:hAnsi="仿宋"/>
              </w:rPr>
            </w:pPr>
            <w:r w:rsidRPr="00AB5CE1">
              <w:rPr>
                <w:rFonts w:ascii="仿宋" w:eastAsia="仿宋" w:hAnsi="仿宋" w:hint="eastAsia"/>
                <w:szCs w:val="28"/>
              </w:rPr>
              <w:t>★</w:t>
            </w:r>
            <w:r w:rsidRPr="00AB5CE1">
              <w:rPr>
                <w:rFonts w:ascii="仿宋" w:eastAsia="仿宋" w:hAnsi="仿宋" w:hint="eastAsia"/>
              </w:rPr>
              <w:t>4</w:t>
            </w:r>
            <w:r w:rsidRPr="00AB5CE1">
              <w:rPr>
                <w:rFonts w:ascii="仿宋" w:eastAsia="仿宋" w:hAnsi="仿宋"/>
              </w:rPr>
              <w:t>.</w:t>
            </w:r>
            <w:r w:rsidRPr="00AB5CE1">
              <w:rPr>
                <w:rFonts w:ascii="仿宋" w:eastAsia="仿宋" w:hAnsi="仿宋" w:hint="eastAsia"/>
              </w:rPr>
              <w:t>提供患者统一身份索引（EMPI）功能。</w:t>
            </w:r>
          </w:p>
          <w:p w14:paraId="3D4B9E28" w14:textId="77777777" w:rsidR="00AB5CE1" w:rsidRPr="00AB5CE1" w:rsidRDefault="00AB5CE1" w:rsidP="00AB5CE1">
            <w:pPr>
              <w:ind w:leftChars="-14" w:hangingChars="14" w:hanging="29"/>
              <w:rPr>
                <w:rFonts w:ascii="仿宋" w:eastAsia="仿宋" w:hAnsi="仿宋" w:cs="仿宋"/>
              </w:rPr>
            </w:pPr>
            <w:r w:rsidRPr="00AB5CE1">
              <w:rPr>
                <w:rFonts w:ascii="仿宋" w:eastAsia="仿宋" w:hAnsi="仿宋"/>
              </w:rPr>
              <w:t>5.</w:t>
            </w:r>
            <w:r w:rsidRPr="00AB5CE1">
              <w:rPr>
                <w:rFonts w:ascii="仿宋" w:eastAsia="仿宋" w:hAnsi="仿宋" w:hint="eastAsia"/>
              </w:rPr>
              <w:t>提供数据可视化报表，至少包括患者来源与类型、检查设备、检查类型、检查项目等统计报表。</w:t>
            </w:r>
          </w:p>
        </w:tc>
      </w:tr>
      <w:tr w:rsidR="00AB5CE1" w:rsidRPr="00AB5CE1" w14:paraId="6ED91EA9" w14:textId="77777777" w:rsidTr="009C4C0F">
        <w:trPr>
          <w:trHeight w:val="563"/>
          <w:jc w:val="center"/>
        </w:trPr>
        <w:tc>
          <w:tcPr>
            <w:tcW w:w="934" w:type="dxa"/>
            <w:tcBorders>
              <w:top w:val="single" w:sz="4" w:space="0" w:color="auto"/>
              <w:left w:val="single" w:sz="4" w:space="0" w:color="auto"/>
              <w:bottom w:val="single" w:sz="4" w:space="0" w:color="auto"/>
              <w:right w:val="single" w:sz="4" w:space="0" w:color="auto"/>
            </w:tcBorders>
          </w:tcPr>
          <w:p w14:paraId="1342119A" w14:textId="77777777" w:rsidR="00AB5CE1" w:rsidRPr="00AB5CE1" w:rsidRDefault="00AB5CE1" w:rsidP="009C4C0F">
            <w:pPr>
              <w:jc w:val="center"/>
              <w:rPr>
                <w:rFonts w:ascii="仿宋" w:eastAsia="仿宋" w:hAnsi="仿宋" w:cs="仿宋"/>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68A9EE46" w14:textId="77777777" w:rsidR="00AB5CE1" w:rsidRPr="00AB5CE1" w:rsidRDefault="00AB5CE1" w:rsidP="00AB5CE1">
            <w:pPr>
              <w:numPr>
                <w:ilvl w:val="0"/>
                <w:numId w:val="9"/>
              </w:numPr>
              <w:jc w:val="center"/>
              <w:rPr>
                <w:rFonts w:ascii="仿宋" w:eastAsia="仿宋" w:hAnsi="仿宋" w:cs="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5A26EF82" w14:textId="77777777" w:rsidR="00AB5CE1" w:rsidRPr="00AB5CE1" w:rsidRDefault="00AB5CE1" w:rsidP="009C4C0F">
            <w:pPr>
              <w:jc w:val="center"/>
              <w:rPr>
                <w:rFonts w:ascii="仿宋" w:eastAsia="仿宋" w:hAnsi="仿宋" w:cs="仿宋"/>
              </w:rPr>
            </w:pPr>
            <w:r w:rsidRPr="00AB5CE1">
              <w:rPr>
                <w:rFonts w:ascii="仿宋" w:eastAsia="仿宋" w:hAnsi="仿宋" w:hint="eastAsia"/>
              </w:rPr>
              <w:t>定制</w:t>
            </w:r>
            <w:proofErr w:type="gramStart"/>
            <w:r w:rsidRPr="00AB5CE1">
              <w:rPr>
                <w:rFonts w:ascii="仿宋" w:eastAsia="仿宋" w:hAnsi="仿宋" w:hint="eastAsia"/>
              </w:rPr>
              <w:t>化开发</w:t>
            </w:r>
            <w:proofErr w:type="gramEnd"/>
            <w:r w:rsidRPr="00AB5CE1">
              <w:rPr>
                <w:rFonts w:ascii="仿宋" w:eastAsia="仿宋" w:hAnsi="仿宋" w:hint="eastAsia"/>
              </w:rPr>
              <w:t>服务要求</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22BF46A3" w14:textId="77777777" w:rsidR="00AB5CE1" w:rsidRPr="00AB5CE1" w:rsidRDefault="00AB5CE1" w:rsidP="009C4C0F">
            <w:pPr>
              <w:rPr>
                <w:rFonts w:ascii="仿宋" w:eastAsia="仿宋" w:hAnsi="仿宋"/>
              </w:rPr>
            </w:pPr>
            <w:r w:rsidRPr="00AB5CE1">
              <w:rPr>
                <w:rFonts w:ascii="仿宋" w:eastAsia="仿宋" w:hAnsi="仿宋" w:hint="eastAsia"/>
                <w:szCs w:val="28"/>
              </w:rPr>
              <w:t>★1.</w:t>
            </w:r>
            <w:r w:rsidRPr="00AB5CE1">
              <w:rPr>
                <w:rFonts w:ascii="仿宋" w:eastAsia="仿宋" w:hAnsi="仿宋" w:hint="eastAsia"/>
              </w:rPr>
              <w:t>云胶片系统可按照招标</w:t>
            </w:r>
            <w:proofErr w:type="gramStart"/>
            <w:r w:rsidRPr="00AB5CE1">
              <w:rPr>
                <w:rFonts w:ascii="仿宋" w:eastAsia="仿宋" w:hAnsi="仿宋" w:hint="eastAsia"/>
              </w:rPr>
              <w:t>方需求</w:t>
            </w:r>
            <w:proofErr w:type="gramEnd"/>
            <w:r w:rsidRPr="00AB5CE1">
              <w:rPr>
                <w:rFonts w:ascii="仿宋" w:eastAsia="仿宋" w:hAnsi="仿宋" w:hint="eastAsia"/>
              </w:rPr>
              <w:t>定制化改造；</w:t>
            </w:r>
          </w:p>
          <w:p w14:paraId="1F05B116" w14:textId="77777777" w:rsidR="00AB5CE1" w:rsidRPr="00AB5CE1" w:rsidRDefault="00AB5CE1" w:rsidP="009C4C0F">
            <w:pPr>
              <w:rPr>
                <w:rFonts w:ascii="仿宋" w:eastAsia="仿宋" w:hAnsi="仿宋"/>
              </w:rPr>
            </w:pPr>
            <w:r w:rsidRPr="00AB5CE1">
              <w:rPr>
                <w:rFonts w:ascii="仿宋" w:eastAsia="仿宋" w:hAnsi="仿宋" w:hint="eastAsia"/>
                <w:szCs w:val="28"/>
              </w:rPr>
              <w:t>★</w:t>
            </w:r>
            <w:r w:rsidRPr="00AB5CE1">
              <w:rPr>
                <w:rFonts w:ascii="仿宋" w:eastAsia="仿宋" w:hAnsi="仿宋" w:hint="eastAsia"/>
              </w:rPr>
              <w:t>2</w:t>
            </w:r>
            <w:r w:rsidRPr="00AB5CE1">
              <w:rPr>
                <w:rFonts w:ascii="仿宋" w:eastAsia="仿宋" w:hAnsi="仿宋"/>
              </w:rPr>
              <w:t>.</w:t>
            </w:r>
            <w:r w:rsidRPr="00AB5CE1">
              <w:rPr>
                <w:rFonts w:ascii="仿宋" w:eastAsia="仿宋" w:hAnsi="仿宋" w:hint="eastAsia"/>
              </w:rPr>
              <w:t>按需提供与院内所有系统（含后续）接口开发服务，至少包括：PACS、R</w:t>
            </w:r>
            <w:r w:rsidRPr="00AB5CE1">
              <w:rPr>
                <w:rFonts w:ascii="仿宋" w:eastAsia="仿宋" w:hAnsi="仿宋"/>
              </w:rPr>
              <w:t>IS</w:t>
            </w:r>
            <w:r w:rsidRPr="00AB5CE1">
              <w:rPr>
                <w:rFonts w:ascii="仿宋" w:eastAsia="仿宋" w:hAnsi="仿宋" w:hint="eastAsia"/>
              </w:rPr>
              <w:t>、集成平台、</w:t>
            </w:r>
            <w:r w:rsidRPr="00AB5CE1">
              <w:rPr>
                <w:rFonts w:ascii="仿宋" w:eastAsia="仿宋" w:hAnsi="仿宋"/>
              </w:rPr>
              <w:t>HIS</w:t>
            </w:r>
            <w:r w:rsidRPr="00AB5CE1">
              <w:rPr>
                <w:rFonts w:ascii="仿宋" w:eastAsia="仿宋" w:hAnsi="仿宋" w:hint="eastAsia"/>
              </w:rPr>
              <w:t>、报告服务器等。</w:t>
            </w:r>
          </w:p>
          <w:p w14:paraId="3867529D" w14:textId="77777777" w:rsidR="00AB5CE1" w:rsidRPr="00AB5CE1" w:rsidRDefault="00AB5CE1" w:rsidP="00AB5CE1">
            <w:pPr>
              <w:ind w:leftChars="-14" w:hangingChars="14" w:hanging="29"/>
              <w:rPr>
                <w:rFonts w:ascii="仿宋" w:eastAsia="仿宋" w:hAnsi="仿宋" w:cs="仿宋"/>
              </w:rPr>
            </w:pPr>
            <w:r w:rsidRPr="00AB5CE1">
              <w:rPr>
                <w:rFonts w:ascii="仿宋" w:eastAsia="仿宋" w:hAnsi="仿宋" w:hint="eastAsia"/>
              </w:rPr>
              <w:t>3.按照集成平台、</w:t>
            </w:r>
            <w:proofErr w:type="spellStart"/>
            <w:r w:rsidRPr="00AB5CE1">
              <w:rPr>
                <w:rFonts w:ascii="仿宋" w:eastAsia="仿宋" w:hAnsi="仿宋" w:hint="eastAsia"/>
              </w:rPr>
              <w:t>WebService</w:t>
            </w:r>
            <w:proofErr w:type="spellEnd"/>
            <w:r w:rsidRPr="00AB5CE1">
              <w:rPr>
                <w:rFonts w:ascii="仿宋" w:eastAsia="仿宋" w:hAnsi="仿宋" w:hint="eastAsia"/>
              </w:rPr>
              <w:t>等方式进行接口开发，接口规范符合HL7 v2标准。</w:t>
            </w:r>
          </w:p>
        </w:tc>
      </w:tr>
      <w:tr w:rsidR="00AB5CE1" w:rsidRPr="00AB5CE1" w14:paraId="6654DCD5" w14:textId="77777777" w:rsidTr="009C4C0F">
        <w:trPr>
          <w:trHeight w:val="563"/>
          <w:jc w:val="center"/>
        </w:trPr>
        <w:tc>
          <w:tcPr>
            <w:tcW w:w="934" w:type="dxa"/>
            <w:tcBorders>
              <w:top w:val="single" w:sz="4" w:space="0" w:color="auto"/>
              <w:left w:val="single" w:sz="4" w:space="0" w:color="auto"/>
              <w:bottom w:val="single" w:sz="4" w:space="0" w:color="auto"/>
              <w:right w:val="single" w:sz="4" w:space="0" w:color="auto"/>
            </w:tcBorders>
          </w:tcPr>
          <w:p w14:paraId="1A7A1A21" w14:textId="77777777" w:rsidR="00AB5CE1" w:rsidRPr="00AB5CE1" w:rsidRDefault="00AB5CE1" w:rsidP="009C4C0F">
            <w:pPr>
              <w:jc w:val="center"/>
              <w:rPr>
                <w:rFonts w:ascii="仿宋" w:eastAsia="仿宋" w:hAnsi="仿宋" w:cs="仿宋"/>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9492AA5" w14:textId="77777777" w:rsidR="00AB5CE1" w:rsidRPr="00AB5CE1" w:rsidRDefault="00AB5CE1" w:rsidP="00AB5CE1">
            <w:pPr>
              <w:numPr>
                <w:ilvl w:val="0"/>
                <w:numId w:val="9"/>
              </w:numPr>
              <w:jc w:val="cente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66F5E0CB" w14:textId="77777777" w:rsidR="00AB5CE1" w:rsidRPr="00AB5CE1" w:rsidRDefault="00AB5CE1" w:rsidP="009C4C0F">
            <w:pPr>
              <w:jc w:val="left"/>
              <w:rPr>
                <w:rFonts w:ascii="仿宋" w:eastAsia="仿宋" w:hAnsi="仿宋"/>
              </w:rPr>
            </w:pPr>
            <w:r w:rsidRPr="00AB5CE1">
              <w:rPr>
                <w:rFonts w:ascii="仿宋" w:eastAsia="仿宋" w:hAnsi="仿宋" w:hint="eastAsia"/>
                <w:szCs w:val="28"/>
              </w:rPr>
              <w:t>#源码要求</w:t>
            </w:r>
          </w:p>
        </w:tc>
        <w:tc>
          <w:tcPr>
            <w:tcW w:w="6318" w:type="dxa"/>
            <w:gridSpan w:val="4"/>
            <w:tcBorders>
              <w:top w:val="single" w:sz="4" w:space="0" w:color="auto"/>
              <w:left w:val="single" w:sz="4" w:space="0" w:color="auto"/>
              <w:bottom w:val="single" w:sz="4" w:space="0" w:color="auto"/>
              <w:right w:val="single" w:sz="4" w:space="0" w:color="auto"/>
            </w:tcBorders>
            <w:vAlign w:val="center"/>
          </w:tcPr>
          <w:p w14:paraId="01BDB852" w14:textId="77777777" w:rsidR="00AB5CE1" w:rsidRPr="00AB5CE1" w:rsidRDefault="00AB5CE1" w:rsidP="00AB5CE1">
            <w:pPr>
              <w:ind w:leftChars="-14" w:hangingChars="14" w:hanging="29"/>
              <w:rPr>
                <w:rFonts w:ascii="仿宋" w:eastAsia="仿宋" w:hAnsi="仿宋"/>
              </w:rPr>
            </w:pPr>
            <w:r w:rsidRPr="00AB5CE1">
              <w:rPr>
                <w:rFonts w:ascii="仿宋" w:eastAsia="仿宋" w:hAnsi="仿宋" w:hint="eastAsia"/>
              </w:rPr>
              <w:t>提供投标软件源代码。</w:t>
            </w:r>
          </w:p>
        </w:tc>
      </w:tr>
    </w:tbl>
    <w:tbl>
      <w:tblPr>
        <w:tblStyle w:val="a7"/>
        <w:tblW w:w="9464" w:type="dxa"/>
        <w:tblLook w:val="04A0" w:firstRow="1" w:lastRow="0" w:firstColumn="1" w:lastColumn="0" w:noHBand="0" w:noVBand="1"/>
      </w:tblPr>
      <w:tblGrid>
        <w:gridCol w:w="843"/>
        <w:gridCol w:w="776"/>
        <w:gridCol w:w="1541"/>
        <w:gridCol w:w="6304"/>
      </w:tblGrid>
      <w:tr w:rsidR="00AB5CE1" w:rsidRPr="00AB5CE1" w14:paraId="1DAAE73D" w14:textId="77777777" w:rsidTr="00AB5CE1">
        <w:trPr>
          <w:trHeight w:val="839"/>
        </w:trPr>
        <w:tc>
          <w:tcPr>
            <w:tcW w:w="9464" w:type="dxa"/>
            <w:gridSpan w:val="4"/>
            <w:vAlign w:val="center"/>
          </w:tcPr>
          <w:p w14:paraId="6D3176E3" w14:textId="77777777" w:rsidR="00BB2E38" w:rsidRPr="00AB5CE1" w:rsidRDefault="00BB2E38" w:rsidP="00BB2E38">
            <w:pPr>
              <w:jc w:val="center"/>
              <w:rPr>
                <w:rFonts w:ascii="仿宋" w:eastAsia="仿宋" w:hAnsi="仿宋"/>
                <w:b/>
                <w:sz w:val="28"/>
                <w:szCs w:val="28"/>
              </w:rPr>
            </w:pPr>
            <w:r w:rsidRPr="00AB5CE1">
              <w:rPr>
                <w:rFonts w:ascii="仿宋" w:eastAsia="仿宋" w:hAnsi="仿宋" w:hint="eastAsia"/>
                <w:b/>
                <w:sz w:val="28"/>
                <w:szCs w:val="28"/>
              </w:rPr>
              <w:t>三、维保参数</w:t>
            </w:r>
          </w:p>
        </w:tc>
      </w:tr>
      <w:tr w:rsidR="00AB5CE1" w:rsidRPr="00AB5CE1" w14:paraId="0E9D529C" w14:textId="77777777" w:rsidTr="00AB5CE1">
        <w:trPr>
          <w:trHeight w:val="416"/>
        </w:trPr>
        <w:tc>
          <w:tcPr>
            <w:tcW w:w="843" w:type="dxa"/>
            <w:vAlign w:val="center"/>
          </w:tcPr>
          <w:p w14:paraId="4075E3E8" w14:textId="77777777" w:rsidR="00BB2E38" w:rsidRPr="00AB5CE1" w:rsidRDefault="00BB2E38" w:rsidP="00BB2E38">
            <w:pPr>
              <w:jc w:val="center"/>
              <w:rPr>
                <w:rFonts w:ascii="仿宋" w:eastAsia="仿宋" w:hAnsi="仿宋"/>
                <w:sz w:val="24"/>
                <w:szCs w:val="24"/>
              </w:rPr>
            </w:pPr>
            <w:r w:rsidRPr="00AB5CE1">
              <w:rPr>
                <w:rFonts w:ascii="仿宋" w:eastAsia="仿宋" w:hAnsi="仿宋" w:hint="eastAsia"/>
                <w:sz w:val="28"/>
                <w:szCs w:val="24"/>
              </w:rPr>
              <w:t>类别</w:t>
            </w:r>
          </w:p>
        </w:tc>
        <w:tc>
          <w:tcPr>
            <w:tcW w:w="776" w:type="dxa"/>
            <w:vAlign w:val="center"/>
          </w:tcPr>
          <w:p w14:paraId="05B4FF78" w14:textId="77777777" w:rsidR="00BB2E38" w:rsidRPr="00AB5CE1" w:rsidRDefault="00BB2E38" w:rsidP="00BB2E38">
            <w:pPr>
              <w:jc w:val="center"/>
              <w:rPr>
                <w:rFonts w:ascii="仿宋" w:eastAsia="仿宋" w:hAnsi="仿宋"/>
                <w:sz w:val="28"/>
                <w:szCs w:val="24"/>
              </w:rPr>
            </w:pPr>
            <w:r w:rsidRPr="00AB5CE1">
              <w:rPr>
                <w:rFonts w:ascii="仿宋" w:eastAsia="仿宋" w:hAnsi="仿宋" w:hint="eastAsia"/>
                <w:sz w:val="24"/>
                <w:szCs w:val="24"/>
              </w:rPr>
              <w:t>序号</w:t>
            </w:r>
          </w:p>
        </w:tc>
        <w:tc>
          <w:tcPr>
            <w:tcW w:w="1541" w:type="dxa"/>
            <w:vAlign w:val="center"/>
          </w:tcPr>
          <w:p w14:paraId="0BB95D50" w14:textId="77777777" w:rsidR="00BB2E38" w:rsidRPr="00AB5CE1" w:rsidRDefault="00BB2E38" w:rsidP="00BB2E38">
            <w:pPr>
              <w:jc w:val="center"/>
              <w:rPr>
                <w:rFonts w:ascii="仿宋" w:eastAsia="仿宋" w:hAnsi="仿宋"/>
                <w:sz w:val="28"/>
                <w:szCs w:val="24"/>
              </w:rPr>
            </w:pPr>
            <w:r w:rsidRPr="00AB5CE1">
              <w:rPr>
                <w:rFonts w:ascii="仿宋" w:eastAsia="仿宋" w:hAnsi="仿宋" w:hint="eastAsia"/>
                <w:sz w:val="28"/>
                <w:szCs w:val="24"/>
              </w:rPr>
              <w:t>指标名称</w:t>
            </w:r>
          </w:p>
        </w:tc>
        <w:tc>
          <w:tcPr>
            <w:tcW w:w="6304" w:type="dxa"/>
            <w:vAlign w:val="center"/>
          </w:tcPr>
          <w:p w14:paraId="613D7ACF" w14:textId="77777777" w:rsidR="00BB2E38" w:rsidRPr="00AB5CE1" w:rsidRDefault="00BB2E38" w:rsidP="00BB2E38">
            <w:pPr>
              <w:jc w:val="center"/>
              <w:rPr>
                <w:rFonts w:ascii="仿宋" w:eastAsia="仿宋" w:hAnsi="仿宋"/>
                <w:sz w:val="28"/>
                <w:szCs w:val="24"/>
              </w:rPr>
            </w:pPr>
            <w:r w:rsidRPr="00AB5CE1">
              <w:rPr>
                <w:rFonts w:ascii="仿宋" w:eastAsia="仿宋" w:hAnsi="仿宋" w:hint="eastAsia"/>
                <w:sz w:val="28"/>
                <w:szCs w:val="24"/>
              </w:rPr>
              <w:t>技术参数</w:t>
            </w:r>
          </w:p>
        </w:tc>
      </w:tr>
      <w:tr w:rsidR="00AB5CE1" w:rsidRPr="00AB5CE1" w14:paraId="66A6C959" w14:textId="77777777" w:rsidTr="00AB5CE1">
        <w:trPr>
          <w:trHeight w:val="774"/>
        </w:trPr>
        <w:tc>
          <w:tcPr>
            <w:tcW w:w="843" w:type="dxa"/>
            <w:vMerge w:val="restart"/>
            <w:vAlign w:val="center"/>
          </w:tcPr>
          <w:p w14:paraId="4476E45E" w14:textId="77777777" w:rsidR="00BB2E38" w:rsidRPr="00AB5CE1" w:rsidRDefault="00BB2E38" w:rsidP="00BB2E38">
            <w:pPr>
              <w:jc w:val="center"/>
              <w:rPr>
                <w:rFonts w:ascii="仿宋" w:eastAsia="仿宋" w:hAnsi="仿宋"/>
                <w:sz w:val="24"/>
                <w:szCs w:val="24"/>
              </w:rPr>
            </w:pPr>
            <w:r w:rsidRPr="00AB5CE1">
              <w:rPr>
                <w:rFonts w:ascii="仿宋" w:eastAsia="仿宋" w:hAnsi="仿宋"/>
                <w:sz w:val="24"/>
                <w:szCs w:val="24"/>
              </w:rPr>
              <w:lastRenderedPageBreak/>
              <w:t>维保服务</w:t>
            </w:r>
          </w:p>
        </w:tc>
        <w:tc>
          <w:tcPr>
            <w:tcW w:w="776" w:type="dxa"/>
            <w:vAlign w:val="center"/>
          </w:tcPr>
          <w:p w14:paraId="2023BEBF" w14:textId="77777777" w:rsidR="00BB2E38" w:rsidRPr="00AB5CE1" w:rsidRDefault="00BB2E38" w:rsidP="00BB2E38">
            <w:pPr>
              <w:pStyle w:val="a3"/>
              <w:numPr>
                <w:ilvl w:val="0"/>
                <w:numId w:val="9"/>
              </w:numPr>
              <w:ind w:firstLineChars="0"/>
              <w:jc w:val="center"/>
              <w:rPr>
                <w:rFonts w:ascii="仿宋" w:eastAsia="仿宋" w:hAnsi="仿宋"/>
                <w:sz w:val="24"/>
              </w:rPr>
            </w:pPr>
          </w:p>
        </w:tc>
        <w:tc>
          <w:tcPr>
            <w:tcW w:w="1541" w:type="dxa"/>
            <w:vAlign w:val="center"/>
          </w:tcPr>
          <w:p w14:paraId="16595BA3" w14:textId="77777777" w:rsidR="00BB2E38" w:rsidRPr="00AB5CE1" w:rsidRDefault="00BB2E38" w:rsidP="00BB2E38">
            <w:pPr>
              <w:jc w:val="center"/>
              <w:rPr>
                <w:rFonts w:ascii="仿宋" w:eastAsia="仿宋" w:hAnsi="仿宋"/>
                <w:sz w:val="24"/>
              </w:rPr>
            </w:pPr>
            <w:r w:rsidRPr="00AB5CE1">
              <w:rPr>
                <w:rFonts w:ascii="仿宋" w:eastAsia="仿宋" w:hAnsi="仿宋"/>
                <w:sz w:val="24"/>
              </w:rPr>
              <w:t>产品维护要求</w:t>
            </w:r>
          </w:p>
        </w:tc>
        <w:tc>
          <w:tcPr>
            <w:tcW w:w="6304" w:type="dxa"/>
            <w:vAlign w:val="center"/>
          </w:tcPr>
          <w:p w14:paraId="7D1D432B" w14:textId="77777777" w:rsidR="00BB2E38" w:rsidRPr="00AB5CE1" w:rsidRDefault="00BB2E38" w:rsidP="00BB2E38">
            <w:pPr>
              <w:widowControl/>
              <w:jc w:val="left"/>
              <w:rPr>
                <w:rFonts w:ascii="仿宋" w:eastAsia="仿宋" w:hAnsi="仿宋"/>
                <w:sz w:val="24"/>
              </w:rPr>
            </w:pPr>
            <w:r w:rsidRPr="00AB5CE1">
              <w:rPr>
                <w:rFonts w:ascii="仿宋" w:eastAsia="仿宋" w:hAnsi="仿宋" w:hint="eastAsia"/>
                <w:sz w:val="24"/>
              </w:rPr>
              <w:t>投标方需提供产品终身维保服务。</w:t>
            </w:r>
          </w:p>
        </w:tc>
      </w:tr>
      <w:tr w:rsidR="00AB5CE1" w:rsidRPr="00AB5CE1" w14:paraId="1D44F2BE" w14:textId="77777777" w:rsidTr="00AB5CE1">
        <w:trPr>
          <w:trHeight w:val="1787"/>
        </w:trPr>
        <w:tc>
          <w:tcPr>
            <w:tcW w:w="843" w:type="dxa"/>
            <w:vMerge/>
            <w:vAlign w:val="center"/>
          </w:tcPr>
          <w:p w14:paraId="27873792" w14:textId="77777777" w:rsidR="00BB2E38" w:rsidRPr="00AB5CE1" w:rsidRDefault="00BB2E38" w:rsidP="00BB2E38">
            <w:pPr>
              <w:jc w:val="center"/>
              <w:rPr>
                <w:rFonts w:ascii="仿宋" w:eastAsia="仿宋" w:hAnsi="仿宋"/>
                <w:sz w:val="24"/>
                <w:szCs w:val="24"/>
              </w:rPr>
            </w:pPr>
          </w:p>
        </w:tc>
        <w:tc>
          <w:tcPr>
            <w:tcW w:w="776" w:type="dxa"/>
            <w:vAlign w:val="center"/>
          </w:tcPr>
          <w:p w14:paraId="096BA685" w14:textId="77777777" w:rsidR="00BB2E38" w:rsidRPr="00AB5CE1" w:rsidRDefault="00BB2E38" w:rsidP="00BB2E38">
            <w:pPr>
              <w:pStyle w:val="a3"/>
              <w:numPr>
                <w:ilvl w:val="0"/>
                <w:numId w:val="9"/>
              </w:numPr>
              <w:ind w:firstLineChars="0"/>
              <w:jc w:val="center"/>
              <w:rPr>
                <w:rFonts w:ascii="仿宋" w:eastAsia="仿宋" w:hAnsi="仿宋"/>
                <w:sz w:val="24"/>
              </w:rPr>
            </w:pPr>
          </w:p>
        </w:tc>
        <w:tc>
          <w:tcPr>
            <w:tcW w:w="1541" w:type="dxa"/>
            <w:vAlign w:val="center"/>
          </w:tcPr>
          <w:p w14:paraId="01E004ED" w14:textId="77777777" w:rsidR="00BB2E38" w:rsidRPr="00AB5CE1" w:rsidRDefault="00BB2E38" w:rsidP="00BB2E38">
            <w:pPr>
              <w:jc w:val="left"/>
              <w:rPr>
                <w:rFonts w:ascii="仿宋" w:eastAsia="仿宋" w:hAnsi="仿宋"/>
                <w:sz w:val="24"/>
              </w:rPr>
            </w:pPr>
            <w:r w:rsidRPr="00AB5CE1">
              <w:rPr>
                <w:rFonts w:ascii="仿宋" w:eastAsia="仿宋" w:hAnsi="仿宋" w:hint="eastAsia"/>
                <w:sz w:val="24"/>
                <w:szCs w:val="28"/>
              </w:rPr>
              <w:t>★</w:t>
            </w:r>
            <w:r w:rsidRPr="00AB5CE1">
              <w:rPr>
                <w:rFonts w:ascii="仿宋" w:eastAsia="仿宋" w:hAnsi="仿宋" w:hint="eastAsia"/>
                <w:sz w:val="24"/>
              </w:rPr>
              <w:t>免费维保期</w:t>
            </w:r>
          </w:p>
        </w:tc>
        <w:tc>
          <w:tcPr>
            <w:tcW w:w="6304" w:type="dxa"/>
            <w:vAlign w:val="center"/>
          </w:tcPr>
          <w:p w14:paraId="0A29ABF4" w14:textId="77777777" w:rsidR="00BB2E38" w:rsidRPr="00AB5CE1" w:rsidRDefault="00BB2E38" w:rsidP="00BB2E38">
            <w:pPr>
              <w:jc w:val="left"/>
              <w:textAlignment w:val="center"/>
              <w:rPr>
                <w:rFonts w:ascii="仿宋" w:eastAsia="仿宋" w:hAnsi="仿宋"/>
                <w:sz w:val="24"/>
              </w:rPr>
            </w:pPr>
            <w:r w:rsidRPr="00AB5CE1">
              <w:rPr>
                <w:rFonts w:ascii="仿宋" w:eastAsia="仿宋" w:hAnsi="仿宋" w:hint="eastAsia"/>
                <w:sz w:val="24"/>
              </w:rPr>
              <w:t>1.提供投标产品生产厂商免费维保服务≥1年，时间</w:t>
            </w:r>
            <w:proofErr w:type="gramStart"/>
            <w:r w:rsidRPr="00AB5CE1">
              <w:rPr>
                <w:rFonts w:ascii="仿宋" w:eastAsia="仿宋" w:hAnsi="仿宋" w:hint="eastAsia"/>
                <w:sz w:val="24"/>
              </w:rPr>
              <w:t>自项目</w:t>
            </w:r>
            <w:proofErr w:type="gramEnd"/>
            <w:r w:rsidRPr="00AB5CE1">
              <w:rPr>
                <w:rFonts w:ascii="仿宋" w:eastAsia="仿宋" w:hAnsi="仿宋" w:hint="eastAsia"/>
                <w:sz w:val="24"/>
              </w:rPr>
              <w:t>验收合格之日起算，提供投标产品生产厂商维保服务承诺函；</w:t>
            </w:r>
          </w:p>
          <w:p w14:paraId="7BB6576D" w14:textId="77777777" w:rsidR="00BB2E38" w:rsidRPr="00AB5CE1" w:rsidRDefault="00BB2E38" w:rsidP="00BB2E38">
            <w:pPr>
              <w:jc w:val="left"/>
              <w:textAlignment w:val="center"/>
              <w:rPr>
                <w:rFonts w:ascii="仿宋" w:eastAsia="仿宋" w:hAnsi="仿宋"/>
                <w:sz w:val="24"/>
              </w:rPr>
            </w:pPr>
            <w:r w:rsidRPr="00AB5CE1">
              <w:rPr>
                <w:rFonts w:ascii="仿宋" w:eastAsia="仿宋" w:hAnsi="仿宋" w:hint="eastAsia"/>
                <w:sz w:val="24"/>
              </w:rPr>
              <w:t>2.免费维保服务期结束后的维保服务费用另行协商，不高于中标金额10%。</w:t>
            </w:r>
          </w:p>
        </w:tc>
      </w:tr>
      <w:tr w:rsidR="00AB5CE1" w:rsidRPr="00AB5CE1" w14:paraId="5E64DB24" w14:textId="77777777" w:rsidTr="00AB5CE1">
        <w:trPr>
          <w:trHeight w:val="5571"/>
        </w:trPr>
        <w:tc>
          <w:tcPr>
            <w:tcW w:w="843" w:type="dxa"/>
            <w:vMerge/>
            <w:vAlign w:val="center"/>
          </w:tcPr>
          <w:p w14:paraId="79211AD8" w14:textId="77777777" w:rsidR="00BB2E38" w:rsidRPr="00AB5CE1" w:rsidRDefault="00BB2E38" w:rsidP="00BB2E38">
            <w:pPr>
              <w:jc w:val="center"/>
              <w:rPr>
                <w:rFonts w:ascii="仿宋" w:eastAsia="仿宋" w:hAnsi="仿宋"/>
                <w:sz w:val="24"/>
                <w:szCs w:val="24"/>
              </w:rPr>
            </w:pPr>
          </w:p>
        </w:tc>
        <w:tc>
          <w:tcPr>
            <w:tcW w:w="776" w:type="dxa"/>
            <w:vAlign w:val="center"/>
          </w:tcPr>
          <w:p w14:paraId="060FB6AD" w14:textId="77777777" w:rsidR="00BB2E38" w:rsidRPr="00AB5CE1" w:rsidRDefault="00BB2E38" w:rsidP="00BB2E38">
            <w:pPr>
              <w:pStyle w:val="a3"/>
              <w:numPr>
                <w:ilvl w:val="0"/>
                <w:numId w:val="9"/>
              </w:numPr>
              <w:ind w:firstLineChars="0"/>
              <w:jc w:val="center"/>
              <w:rPr>
                <w:rFonts w:ascii="仿宋" w:eastAsia="仿宋" w:hAnsi="仿宋"/>
                <w:sz w:val="24"/>
              </w:rPr>
            </w:pPr>
          </w:p>
        </w:tc>
        <w:tc>
          <w:tcPr>
            <w:tcW w:w="1541" w:type="dxa"/>
            <w:vAlign w:val="center"/>
          </w:tcPr>
          <w:p w14:paraId="23DFB509" w14:textId="77777777" w:rsidR="00BB2E38" w:rsidRPr="00AB5CE1" w:rsidRDefault="00BB2E38" w:rsidP="00BB2E38">
            <w:pPr>
              <w:jc w:val="left"/>
              <w:rPr>
                <w:rFonts w:ascii="仿宋" w:eastAsia="仿宋" w:hAnsi="仿宋"/>
                <w:sz w:val="24"/>
              </w:rPr>
            </w:pPr>
            <w:r w:rsidRPr="00AB5CE1">
              <w:rPr>
                <w:rFonts w:ascii="仿宋" w:eastAsia="仿宋" w:hAnsi="仿宋" w:hint="eastAsia"/>
                <w:sz w:val="24"/>
                <w:szCs w:val="28"/>
              </w:rPr>
              <w:t>★维保</w:t>
            </w:r>
            <w:r w:rsidRPr="00AB5CE1">
              <w:rPr>
                <w:rFonts w:ascii="仿宋" w:eastAsia="仿宋" w:hAnsi="仿宋" w:hint="eastAsia"/>
                <w:sz w:val="24"/>
              </w:rPr>
              <w:t>服务</w:t>
            </w:r>
            <w:r w:rsidRPr="00AB5CE1">
              <w:rPr>
                <w:rFonts w:ascii="仿宋" w:eastAsia="仿宋" w:hAnsi="仿宋"/>
                <w:sz w:val="24"/>
              </w:rPr>
              <w:t>要求</w:t>
            </w:r>
          </w:p>
        </w:tc>
        <w:tc>
          <w:tcPr>
            <w:tcW w:w="6304" w:type="dxa"/>
            <w:vAlign w:val="center"/>
          </w:tcPr>
          <w:p w14:paraId="5830D7DC" w14:textId="77777777" w:rsidR="00BB2E38" w:rsidRPr="00AB5CE1" w:rsidRDefault="00BB2E38" w:rsidP="00BB2E38">
            <w:pPr>
              <w:pStyle w:val="a3"/>
              <w:widowControl/>
              <w:numPr>
                <w:ilvl w:val="0"/>
                <w:numId w:val="5"/>
              </w:numPr>
              <w:ind w:firstLineChars="0"/>
              <w:jc w:val="left"/>
              <w:rPr>
                <w:rFonts w:ascii="仿宋" w:eastAsia="仿宋" w:hAnsi="仿宋"/>
                <w:sz w:val="24"/>
              </w:rPr>
            </w:pPr>
            <w:r w:rsidRPr="00AB5CE1">
              <w:rPr>
                <w:rFonts w:ascii="仿宋" w:eastAsia="仿宋" w:hAnsi="仿宋" w:hint="eastAsia"/>
                <w:sz w:val="24"/>
              </w:rPr>
              <w:t>维保服务期内投标方负责保障系统正常运行。服务内容包括：数据档案恢复、系统安装调试、软件系统升级、软件系统迁移、系统性能调优、新接口制作、已有接口升级改造、软件故障处理、软件功能修改、终端设备配置、系统使用培训和现场技术支持服务等保障系统软硬件正常运行的一切服务。在医院提出要求情况下，投标方需配合第三方厂商完成相应工作。</w:t>
            </w:r>
          </w:p>
          <w:p w14:paraId="64D5F899" w14:textId="77777777" w:rsidR="00BB2E38" w:rsidRPr="00AB5CE1" w:rsidRDefault="00BB2E38" w:rsidP="00BB2E38">
            <w:pPr>
              <w:pStyle w:val="a3"/>
              <w:widowControl/>
              <w:numPr>
                <w:ilvl w:val="0"/>
                <w:numId w:val="5"/>
              </w:numPr>
              <w:ind w:firstLineChars="0"/>
              <w:jc w:val="left"/>
              <w:rPr>
                <w:rFonts w:ascii="仿宋" w:eastAsia="仿宋" w:hAnsi="仿宋"/>
                <w:sz w:val="24"/>
              </w:rPr>
            </w:pPr>
            <w:r w:rsidRPr="00AB5CE1">
              <w:rPr>
                <w:rFonts w:ascii="仿宋" w:eastAsia="仿宋" w:hAnsi="仿宋" w:hint="eastAsia"/>
                <w:sz w:val="24"/>
              </w:rPr>
              <w:t>服务期内出现紧急故障情况，公司应在收到服务请求后30分钟内响应，2个小时内保障业务系统正常运行。</w:t>
            </w:r>
          </w:p>
          <w:p w14:paraId="7FAEF213" w14:textId="77777777" w:rsidR="00BB2E38" w:rsidRPr="00AB5CE1" w:rsidRDefault="00BB2E38" w:rsidP="00BB2E38">
            <w:pPr>
              <w:pStyle w:val="a3"/>
              <w:widowControl/>
              <w:numPr>
                <w:ilvl w:val="0"/>
                <w:numId w:val="5"/>
              </w:numPr>
              <w:ind w:firstLineChars="0"/>
              <w:jc w:val="left"/>
              <w:rPr>
                <w:rFonts w:ascii="仿宋" w:eastAsia="仿宋" w:hAnsi="仿宋"/>
                <w:sz w:val="24"/>
              </w:rPr>
            </w:pPr>
            <w:r w:rsidRPr="00AB5CE1">
              <w:rPr>
                <w:rFonts w:ascii="仿宋" w:eastAsia="仿宋" w:hAnsi="仿宋" w:hint="eastAsia"/>
                <w:sz w:val="24"/>
              </w:rPr>
              <w:t>提供新需求及新接口开发服务。</w:t>
            </w:r>
          </w:p>
          <w:p w14:paraId="7589C3B3" w14:textId="77777777" w:rsidR="00BB2E38" w:rsidRPr="00AB5CE1" w:rsidRDefault="00BB2E38" w:rsidP="00BB2E38">
            <w:pPr>
              <w:pStyle w:val="a3"/>
              <w:widowControl/>
              <w:numPr>
                <w:ilvl w:val="0"/>
                <w:numId w:val="5"/>
              </w:numPr>
              <w:ind w:firstLineChars="0"/>
              <w:jc w:val="left"/>
              <w:rPr>
                <w:rFonts w:ascii="仿宋" w:eastAsia="仿宋" w:hAnsi="仿宋"/>
                <w:sz w:val="24"/>
              </w:rPr>
            </w:pPr>
            <w:r w:rsidRPr="00AB5CE1">
              <w:rPr>
                <w:rFonts w:ascii="仿宋" w:eastAsia="仿宋" w:hAnsi="仿宋" w:hint="eastAsia"/>
                <w:sz w:val="24"/>
              </w:rPr>
              <w:t>免费维保服务期内提供每季度一次系统巡检（共 4 次），并提交书面巡检报告。</w:t>
            </w:r>
          </w:p>
          <w:p w14:paraId="4125B385" w14:textId="77777777" w:rsidR="00BB2E38" w:rsidRPr="00AB5CE1" w:rsidRDefault="00BB2E38" w:rsidP="00BB2E38">
            <w:pPr>
              <w:pStyle w:val="a3"/>
              <w:widowControl/>
              <w:numPr>
                <w:ilvl w:val="0"/>
                <w:numId w:val="5"/>
              </w:numPr>
              <w:ind w:firstLineChars="0"/>
              <w:jc w:val="left"/>
              <w:rPr>
                <w:rFonts w:ascii="仿宋" w:eastAsia="仿宋" w:hAnsi="仿宋"/>
                <w:sz w:val="24"/>
              </w:rPr>
            </w:pPr>
            <w:r w:rsidRPr="00AB5CE1">
              <w:rPr>
                <w:rFonts w:ascii="仿宋" w:eastAsia="仿宋" w:hAnsi="仿宋" w:hint="eastAsia"/>
                <w:sz w:val="24"/>
              </w:rPr>
              <w:t>针对重大节假日，安排专人进行保障。</w:t>
            </w:r>
          </w:p>
        </w:tc>
      </w:tr>
      <w:tr w:rsidR="00AB5CE1" w:rsidRPr="00AB5CE1" w14:paraId="7DEAEE10" w14:textId="77777777" w:rsidTr="00AB5CE1">
        <w:trPr>
          <w:trHeight w:val="1117"/>
        </w:trPr>
        <w:tc>
          <w:tcPr>
            <w:tcW w:w="843" w:type="dxa"/>
            <w:vMerge/>
            <w:vAlign w:val="center"/>
          </w:tcPr>
          <w:p w14:paraId="5E37EE82" w14:textId="77777777" w:rsidR="00BB2E38" w:rsidRPr="00AB5CE1" w:rsidRDefault="00BB2E38" w:rsidP="00BB2E38">
            <w:pPr>
              <w:jc w:val="center"/>
              <w:rPr>
                <w:rFonts w:ascii="仿宋" w:eastAsia="仿宋" w:hAnsi="仿宋"/>
                <w:sz w:val="24"/>
                <w:szCs w:val="24"/>
              </w:rPr>
            </w:pPr>
          </w:p>
        </w:tc>
        <w:tc>
          <w:tcPr>
            <w:tcW w:w="776" w:type="dxa"/>
            <w:vAlign w:val="center"/>
          </w:tcPr>
          <w:p w14:paraId="22C5E9CA" w14:textId="77777777" w:rsidR="00BB2E38" w:rsidRPr="00AB5CE1" w:rsidRDefault="00BB2E38" w:rsidP="00BB2E38">
            <w:pPr>
              <w:pStyle w:val="a3"/>
              <w:numPr>
                <w:ilvl w:val="0"/>
                <w:numId w:val="9"/>
              </w:numPr>
              <w:ind w:firstLineChars="0"/>
              <w:jc w:val="center"/>
              <w:rPr>
                <w:rFonts w:ascii="仿宋" w:eastAsia="仿宋" w:hAnsi="仿宋"/>
                <w:sz w:val="24"/>
              </w:rPr>
            </w:pPr>
          </w:p>
        </w:tc>
        <w:tc>
          <w:tcPr>
            <w:tcW w:w="1541" w:type="dxa"/>
            <w:vAlign w:val="center"/>
          </w:tcPr>
          <w:p w14:paraId="1DA6A7D4" w14:textId="77777777" w:rsidR="00BB2E38" w:rsidRPr="00AB5CE1" w:rsidRDefault="00BB2E38" w:rsidP="00BB2E38">
            <w:pPr>
              <w:jc w:val="left"/>
              <w:rPr>
                <w:rFonts w:ascii="仿宋" w:eastAsia="仿宋" w:hAnsi="仿宋"/>
                <w:sz w:val="24"/>
              </w:rPr>
            </w:pPr>
            <w:r w:rsidRPr="00AB5CE1">
              <w:rPr>
                <w:rFonts w:ascii="仿宋" w:eastAsia="仿宋" w:hAnsi="仿宋" w:hint="eastAsia"/>
                <w:sz w:val="24"/>
                <w:szCs w:val="28"/>
              </w:rPr>
              <w:t>＃</w:t>
            </w:r>
            <w:r w:rsidRPr="00AB5CE1">
              <w:rPr>
                <w:rFonts w:ascii="仿宋" w:eastAsia="仿宋" w:hAnsi="仿宋" w:hint="eastAsia"/>
                <w:sz w:val="24"/>
              </w:rPr>
              <w:t>服务本地化要求</w:t>
            </w:r>
          </w:p>
        </w:tc>
        <w:tc>
          <w:tcPr>
            <w:tcW w:w="6304" w:type="dxa"/>
            <w:vAlign w:val="center"/>
          </w:tcPr>
          <w:p w14:paraId="1D812165" w14:textId="77777777" w:rsidR="00BB2E38" w:rsidRPr="00AB5CE1" w:rsidRDefault="00BB2E38" w:rsidP="00BB2E38">
            <w:pPr>
              <w:jc w:val="left"/>
              <w:rPr>
                <w:rFonts w:ascii="仿宋" w:eastAsia="仿宋" w:hAnsi="仿宋"/>
                <w:sz w:val="24"/>
              </w:rPr>
            </w:pPr>
            <w:r w:rsidRPr="00AB5CE1">
              <w:rPr>
                <w:rFonts w:ascii="仿宋" w:eastAsia="仿宋" w:hAnsi="仿宋" w:hint="eastAsia"/>
                <w:sz w:val="24"/>
              </w:rPr>
              <w:t>需在西安设立服务团队</w:t>
            </w:r>
          </w:p>
        </w:tc>
      </w:tr>
      <w:tr w:rsidR="00AB5CE1" w:rsidRPr="00AB5CE1" w14:paraId="5FC32B80" w14:textId="77777777" w:rsidTr="00AB5CE1">
        <w:trPr>
          <w:trHeight w:val="1124"/>
        </w:trPr>
        <w:tc>
          <w:tcPr>
            <w:tcW w:w="843" w:type="dxa"/>
            <w:vMerge/>
            <w:vAlign w:val="center"/>
          </w:tcPr>
          <w:p w14:paraId="38BBDBDE" w14:textId="77777777" w:rsidR="00BB2E38" w:rsidRPr="00AB5CE1" w:rsidRDefault="00BB2E38" w:rsidP="00BB2E38">
            <w:pPr>
              <w:jc w:val="center"/>
              <w:rPr>
                <w:rFonts w:ascii="仿宋" w:eastAsia="仿宋" w:hAnsi="仿宋"/>
                <w:sz w:val="24"/>
                <w:szCs w:val="24"/>
              </w:rPr>
            </w:pPr>
          </w:p>
        </w:tc>
        <w:tc>
          <w:tcPr>
            <w:tcW w:w="776" w:type="dxa"/>
            <w:vAlign w:val="center"/>
          </w:tcPr>
          <w:p w14:paraId="19EE9776" w14:textId="77777777" w:rsidR="00BB2E38" w:rsidRPr="00AB5CE1" w:rsidRDefault="00BB2E38" w:rsidP="00BB2E38">
            <w:pPr>
              <w:pStyle w:val="a3"/>
              <w:numPr>
                <w:ilvl w:val="0"/>
                <w:numId w:val="9"/>
              </w:numPr>
              <w:ind w:firstLineChars="0"/>
              <w:jc w:val="center"/>
              <w:rPr>
                <w:rFonts w:ascii="仿宋" w:eastAsia="仿宋" w:hAnsi="仿宋"/>
                <w:sz w:val="24"/>
              </w:rPr>
            </w:pPr>
          </w:p>
        </w:tc>
        <w:tc>
          <w:tcPr>
            <w:tcW w:w="1541" w:type="dxa"/>
            <w:vAlign w:val="center"/>
          </w:tcPr>
          <w:p w14:paraId="71354C1A" w14:textId="77777777" w:rsidR="00BB2E38" w:rsidRPr="00AB5CE1" w:rsidRDefault="00BB2E38" w:rsidP="00BB2E38">
            <w:pPr>
              <w:jc w:val="left"/>
              <w:rPr>
                <w:rFonts w:ascii="仿宋" w:eastAsia="仿宋" w:hAnsi="仿宋"/>
                <w:sz w:val="24"/>
              </w:rPr>
            </w:pPr>
            <w:r w:rsidRPr="00AB5CE1">
              <w:rPr>
                <w:rFonts w:ascii="仿宋" w:eastAsia="仿宋" w:hAnsi="仿宋" w:hint="eastAsia"/>
                <w:sz w:val="24"/>
                <w:szCs w:val="28"/>
              </w:rPr>
              <w:t>★</w:t>
            </w:r>
            <w:r w:rsidRPr="00AB5CE1">
              <w:rPr>
                <w:rFonts w:ascii="仿宋" w:eastAsia="仿宋" w:hAnsi="仿宋" w:hint="eastAsia"/>
                <w:sz w:val="24"/>
              </w:rPr>
              <w:t>操作培训</w:t>
            </w:r>
          </w:p>
        </w:tc>
        <w:tc>
          <w:tcPr>
            <w:tcW w:w="6304" w:type="dxa"/>
            <w:vAlign w:val="center"/>
          </w:tcPr>
          <w:p w14:paraId="24B5712A" w14:textId="77777777" w:rsidR="00BB2E38" w:rsidRPr="00AB5CE1" w:rsidRDefault="00BB2E38" w:rsidP="00BB2E38">
            <w:pPr>
              <w:jc w:val="left"/>
              <w:rPr>
                <w:rFonts w:ascii="仿宋" w:eastAsia="仿宋" w:hAnsi="仿宋"/>
                <w:sz w:val="24"/>
              </w:rPr>
            </w:pPr>
            <w:r w:rsidRPr="00AB5CE1">
              <w:rPr>
                <w:rFonts w:ascii="仿宋" w:eastAsia="仿宋" w:hAnsi="仿宋" w:hint="eastAsia"/>
                <w:sz w:val="24"/>
              </w:rPr>
              <w:t>按需开展上门培训</w:t>
            </w:r>
          </w:p>
        </w:tc>
      </w:tr>
      <w:tr w:rsidR="00AB5CE1" w:rsidRPr="00AB5CE1" w14:paraId="60B2B261" w14:textId="77777777" w:rsidTr="00AB5CE1">
        <w:trPr>
          <w:trHeight w:val="1216"/>
        </w:trPr>
        <w:tc>
          <w:tcPr>
            <w:tcW w:w="843" w:type="dxa"/>
            <w:vMerge/>
            <w:vAlign w:val="center"/>
          </w:tcPr>
          <w:p w14:paraId="5D68C622" w14:textId="77777777" w:rsidR="00BB2E38" w:rsidRPr="00AB5CE1" w:rsidRDefault="00BB2E38" w:rsidP="00BB2E38">
            <w:pPr>
              <w:jc w:val="center"/>
              <w:rPr>
                <w:rFonts w:ascii="仿宋" w:eastAsia="仿宋" w:hAnsi="仿宋"/>
                <w:sz w:val="24"/>
                <w:szCs w:val="24"/>
              </w:rPr>
            </w:pPr>
          </w:p>
        </w:tc>
        <w:tc>
          <w:tcPr>
            <w:tcW w:w="776" w:type="dxa"/>
            <w:vAlign w:val="center"/>
          </w:tcPr>
          <w:p w14:paraId="1785F121" w14:textId="77777777" w:rsidR="00BB2E38" w:rsidRPr="00AB5CE1" w:rsidRDefault="00BB2E38" w:rsidP="00BB2E38">
            <w:pPr>
              <w:pStyle w:val="a3"/>
              <w:numPr>
                <w:ilvl w:val="0"/>
                <w:numId w:val="9"/>
              </w:numPr>
              <w:ind w:firstLineChars="0"/>
              <w:jc w:val="center"/>
              <w:rPr>
                <w:rFonts w:ascii="仿宋" w:eastAsia="仿宋" w:hAnsi="仿宋"/>
                <w:sz w:val="24"/>
              </w:rPr>
            </w:pPr>
          </w:p>
        </w:tc>
        <w:tc>
          <w:tcPr>
            <w:tcW w:w="1541" w:type="dxa"/>
            <w:vAlign w:val="center"/>
          </w:tcPr>
          <w:p w14:paraId="08802C40" w14:textId="77777777" w:rsidR="00BB2E38" w:rsidRPr="00AB5CE1" w:rsidRDefault="00BB2E38" w:rsidP="00BB2E38">
            <w:pPr>
              <w:jc w:val="left"/>
              <w:rPr>
                <w:rFonts w:ascii="仿宋" w:eastAsia="仿宋" w:hAnsi="仿宋"/>
                <w:sz w:val="24"/>
              </w:rPr>
            </w:pPr>
            <w:r w:rsidRPr="00AB5CE1">
              <w:rPr>
                <w:rFonts w:ascii="仿宋" w:eastAsia="仿宋" w:hAnsi="仿宋" w:hint="eastAsia"/>
                <w:sz w:val="24"/>
                <w:szCs w:val="28"/>
              </w:rPr>
              <w:t>★</w:t>
            </w:r>
            <w:r w:rsidRPr="00AB5CE1">
              <w:rPr>
                <w:rFonts w:ascii="仿宋" w:eastAsia="仿宋" w:hAnsi="仿宋" w:hint="eastAsia"/>
                <w:sz w:val="24"/>
              </w:rPr>
              <w:t>实施服务</w:t>
            </w:r>
          </w:p>
        </w:tc>
        <w:tc>
          <w:tcPr>
            <w:tcW w:w="6304" w:type="dxa"/>
            <w:vAlign w:val="center"/>
          </w:tcPr>
          <w:p w14:paraId="382E3BA3" w14:textId="77777777" w:rsidR="00BB2E38" w:rsidRPr="00AB5CE1" w:rsidRDefault="00BB2E38" w:rsidP="00BB2E38">
            <w:pPr>
              <w:jc w:val="left"/>
              <w:rPr>
                <w:rFonts w:ascii="仿宋" w:eastAsia="仿宋" w:hAnsi="仿宋"/>
                <w:sz w:val="24"/>
              </w:rPr>
            </w:pPr>
            <w:r w:rsidRPr="00AB5CE1">
              <w:rPr>
                <w:rFonts w:ascii="仿宋" w:eastAsia="仿宋" w:hAnsi="仿宋" w:hint="eastAsia"/>
                <w:sz w:val="24"/>
              </w:rPr>
              <w:t>项目实施过程中按照项目要求配备所需的辅材配件</w:t>
            </w:r>
          </w:p>
        </w:tc>
      </w:tr>
    </w:tbl>
    <w:p w14:paraId="6E3A4D56" w14:textId="77777777" w:rsidR="00615A53" w:rsidRPr="00AB5CE1" w:rsidRDefault="004D50F4" w:rsidP="002F3C19">
      <w:pPr>
        <w:ind w:rightChars="-27" w:right="-57"/>
        <w:rPr>
          <w:rFonts w:ascii="仿宋" w:eastAsia="仿宋" w:hAnsi="仿宋"/>
          <w:sz w:val="24"/>
          <w:szCs w:val="28"/>
        </w:rPr>
      </w:pPr>
      <w:r w:rsidRPr="00AB5CE1">
        <w:rPr>
          <w:rFonts w:ascii="仿宋" w:eastAsia="仿宋" w:hAnsi="仿宋"/>
          <w:sz w:val="24"/>
          <w:szCs w:val="28"/>
        </w:rPr>
        <w:t>说明</w:t>
      </w:r>
      <w:r w:rsidRPr="00AB5CE1">
        <w:rPr>
          <w:rFonts w:ascii="仿宋" w:eastAsia="仿宋" w:hAnsi="仿宋" w:hint="eastAsia"/>
          <w:sz w:val="24"/>
          <w:szCs w:val="28"/>
        </w:rPr>
        <w:t>：</w:t>
      </w:r>
      <w:r w:rsidRPr="00AB5CE1">
        <w:rPr>
          <w:rFonts w:ascii="仿宋" w:eastAsia="仿宋" w:hAnsi="仿宋"/>
          <w:sz w:val="24"/>
          <w:szCs w:val="28"/>
        </w:rPr>
        <w:t>功能要求</w:t>
      </w:r>
      <w:r w:rsidRPr="00AB5CE1">
        <w:rPr>
          <w:rFonts w:ascii="仿宋" w:eastAsia="仿宋" w:hAnsi="仿宋" w:hint="eastAsia"/>
          <w:sz w:val="24"/>
          <w:szCs w:val="28"/>
        </w:rPr>
        <w:t>、</w:t>
      </w:r>
      <w:r w:rsidRPr="00AB5CE1">
        <w:rPr>
          <w:rFonts w:ascii="仿宋" w:eastAsia="仿宋" w:hAnsi="仿宋"/>
          <w:sz w:val="24"/>
          <w:szCs w:val="28"/>
        </w:rPr>
        <w:t>配置清单为必备要求</w:t>
      </w:r>
      <w:r w:rsidR="00FA67A6" w:rsidRPr="00AB5CE1">
        <w:rPr>
          <w:rFonts w:ascii="仿宋" w:eastAsia="仿宋" w:hAnsi="仿宋" w:hint="eastAsia"/>
          <w:sz w:val="24"/>
          <w:szCs w:val="28"/>
        </w:rPr>
        <w:t>。</w:t>
      </w:r>
      <w:r w:rsidR="00650D27" w:rsidRPr="00AB5CE1">
        <w:rPr>
          <w:rFonts w:ascii="仿宋" w:eastAsia="仿宋" w:hAnsi="仿宋" w:hint="eastAsia"/>
          <w:sz w:val="24"/>
          <w:szCs w:val="28"/>
        </w:rPr>
        <w:t>必要技术指标参数以★标记（有1项不满足即按无效投标处理），重要技术参数以#标记，一般技术指标参数不作标记。投标供应商须提供所有“正偏离”、“无偏离”响应的技术参数的支持资料，技术参数支持材料包括：检测报告、技术白皮书、使用说明书、正式期刊发表的论文、公开发布的宣传彩页。并在技术参数偏离表备注栏中注明支持材料在标书中的页码、行数，凡未提供有效证明文件的响应不予承认。未按要求填写，将可能被认定为无效投标，提供虚假指标参数的，取消中标资格。</w:t>
      </w:r>
    </w:p>
    <w:sectPr w:rsidR="00615A53" w:rsidRPr="00AB5CE1" w:rsidSect="002F3C19">
      <w:pgSz w:w="11906" w:h="16838"/>
      <w:pgMar w:top="1440"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F13C2" w14:textId="77777777" w:rsidR="00E74D85" w:rsidRDefault="00E74D85" w:rsidP="0093596B">
      <w:r>
        <w:separator/>
      </w:r>
    </w:p>
  </w:endnote>
  <w:endnote w:type="continuationSeparator" w:id="0">
    <w:p w14:paraId="3DAD2D2B" w14:textId="77777777" w:rsidR="00E74D85" w:rsidRDefault="00E74D85" w:rsidP="0093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14EC7" w14:textId="77777777" w:rsidR="00E74D85" w:rsidRDefault="00E74D85" w:rsidP="0093596B">
      <w:r>
        <w:separator/>
      </w:r>
    </w:p>
  </w:footnote>
  <w:footnote w:type="continuationSeparator" w:id="0">
    <w:p w14:paraId="2BD7CE72" w14:textId="77777777" w:rsidR="00E74D85" w:rsidRDefault="00E74D85" w:rsidP="00935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108"/>
    <w:multiLevelType w:val="hybridMultilevel"/>
    <w:tmpl w:val="D1787916"/>
    <w:lvl w:ilvl="0" w:tplc="B772431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7C56A2"/>
    <w:multiLevelType w:val="hybridMultilevel"/>
    <w:tmpl w:val="09208E76"/>
    <w:lvl w:ilvl="0" w:tplc="E0F2227C">
      <w:start w:val="1"/>
      <w:numFmt w:val="decimal"/>
      <w:lvlText w:val="%1."/>
      <w:lvlJc w:val="left"/>
      <w:pPr>
        <w:ind w:left="420" w:hanging="420"/>
      </w:pPr>
      <w:rPr>
        <w:rFont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CF2801"/>
    <w:multiLevelType w:val="hybridMultilevel"/>
    <w:tmpl w:val="B3F0A110"/>
    <w:lvl w:ilvl="0" w:tplc="FF96C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CC6387"/>
    <w:multiLevelType w:val="hybridMultilevel"/>
    <w:tmpl w:val="B3F0A1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nsid w:val="23B80A05"/>
    <w:multiLevelType w:val="hybridMultilevel"/>
    <w:tmpl w:val="D1787916"/>
    <w:lvl w:ilvl="0" w:tplc="B772431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4C06E87"/>
    <w:multiLevelType w:val="multilevel"/>
    <w:tmpl w:val="34C06E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EC5CF0"/>
    <w:multiLevelType w:val="multilevel"/>
    <w:tmpl w:val="8CC86E26"/>
    <w:lvl w:ilvl="0">
      <w:start w:val="1"/>
      <w:numFmt w:val="decimal"/>
      <w:lvlText w:val="%1."/>
      <w:lvlJc w:val="left"/>
      <w:pPr>
        <w:ind w:left="420" w:hanging="420"/>
      </w:pPr>
      <w:rPr>
        <w:rFont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C6D69DE"/>
    <w:multiLevelType w:val="hybridMultilevel"/>
    <w:tmpl w:val="16DEB0AE"/>
    <w:lvl w:ilvl="0" w:tplc="D49CDC82">
      <w:start w:val="3"/>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316CD1"/>
    <w:multiLevelType w:val="hybridMultilevel"/>
    <w:tmpl w:val="09067F82"/>
    <w:lvl w:ilvl="0" w:tplc="FF96C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392C37"/>
    <w:multiLevelType w:val="multilevel"/>
    <w:tmpl w:val="23B80A0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7997E1C"/>
    <w:multiLevelType w:val="hybridMultilevel"/>
    <w:tmpl w:val="4B265AF2"/>
    <w:lvl w:ilvl="0" w:tplc="91C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9B49A1"/>
    <w:multiLevelType w:val="hybridMultilevel"/>
    <w:tmpl w:val="B3F0A110"/>
    <w:lvl w:ilvl="0" w:tplc="FF96C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1E3A79"/>
    <w:multiLevelType w:val="hybridMultilevel"/>
    <w:tmpl w:val="09208E76"/>
    <w:lvl w:ilvl="0" w:tplc="E0F2227C">
      <w:start w:val="1"/>
      <w:numFmt w:val="decimal"/>
      <w:lvlText w:val="%1."/>
      <w:lvlJc w:val="left"/>
      <w:pPr>
        <w:ind w:left="420" w:hanging="420"/>
      </w:pPr>
      <w:rPr>
        <w:rFont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F6C28D4"/>
    <w:multiLevelType w:val="hybridMultilevel"/>
    <w:tmpl w:val="4C942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1E90BF7"/>
    <w:multiLevelType w:val="hybridMultilevel"/>
    <w:tmpl w:val="09208E76"/>
    <w:lvl w:ilvl="0" w:tplc="E0F2227C">
      <w:start w:val="1"/>
      <w:numFmt w:val="decimal"/>
      <w:lvlText w:val="%1."/>
      <w:lvlJc w:val="left"/>
      <w:pPr>
        <w:ind w:left="420" w:hanging="420"/>
      </w:pPr>
      <w:rPr>
        <w:rFont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639147E"/>
    <w:multiLevelType w:val="hybridMultilevel"/>
    <w:tmpl w:val="EB0CC9BC"/>
    <w:lvl w:ilvl="0" w:tplc="3AC2964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904540"/>
    <w:multiLevelType w:val="hybridMultilevel"/>
    <w:tmpl w:val="09208E76"/>
    <w:lvl w:ilvl="0" w:tplc="E0F2227C">
      <w:start w:val="1"/>
      <w:numFmt w:val="decimal"/>
      <w:lvlText w:val="%1."/>
      <w:lvlJc w:val="left"/>
      <w:pPr>
        <w:ind w:left="420" w:hanging="420"/>
      </w:pPr>
      <w:rPr>
        <w:rFont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39478D6"/>
    <w:multiLevelType w:val="hybridMultilevel"/>
    <w:tmpl w:val="E42853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AB0557"/>
    <w:multiLevelType w:val="hybridMultilevel"/>
    <w:tmpl w:val="0908CF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1DF57DB"/>
    <w:multiLevelType w:val="hybridMultilevel"/>
    <w:tmpl w:val="90BE4C70"/>
    <w:lvl w:ilvl="0" w:tplc="2DAEEB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48437EF"/>
    <w:multiLevelType w:val="hybridMultilevel"/>
    <w:tmpl w:val="0974FF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9B55694"/>
    <w:multiLevelType w:val="multilevel"/>
    <w:tmpl w:val="34C06E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ABC5D0F"/>
    <w:multiLevelType w:val="hybridMultilevel"/>
    <w:tmpl w:val="B3F0A110"/>
    <w:lvl w:ilvl="0" w:tplc="FF96C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3"/>
  </w:num>
  <w:num w:numId="3">
    <w:abstractNumId w:val="8"/>
  </w:num>
  <w:num w:numId="4">
    <w:abstractNumId w:val="2"/>
  </w:num>
  <w:num w:numId="5">
    <w:abstractNumId w:val="20"/>
  </w:num>
  <w:num w:numId="6">
    <w:abstractNumId w:val="0"/>
  </w:num>
  <w:num w:numId="7">
    <w:abstractNumId w:val="16"/>
  </w:num>
  <w:num w:numId="8">
    <w:abstractNumId w:val="4"/>
  </w:num>
  <w:num w:numId="9">
    <w:abstractNumId w:val="10"/>
  </w:num>
  <w:num w:numId="10">
    <w:abstractNumId w:val="17"/>
  </w:num>
  <w:num w:numId="11">
    <w:abstractNumId w:val="19"/>
  </w:num>
  <w:num w:numId="12">
    <w:abstractNumId w:val="6"/>
  </w:num>
  <w:num w:numId="13">
    <w:abstractNumId w:val="9"/>
  </w:num>
  <w:num w:numId="14">
    <w:abstractNumId w:val="14"/>
  </w:num>
  <w:num w:numId="15">
    <w:abstractNumId w:val="5"/>
  </w:num>
  <w:num w:numId="16">
    <w:abstractNumId w:val="11"/>
  </w:num>
  <w:num w:numId="17">
    <w:abstractNumId w:val="22"/>
  </w:num>
  <w:num w:numId="18">
    <w:abstractNumId w:val="1"/>
  </w:num>
  <w:num w:numId="19">
    <w:abstractNumId w:val="12"/>
  </w:num>
  <w:num w:numId="20">
    <w:abstractNumId w:val="21"/>
  </w:num>
  <w:num w:numId="21">
    <w:abstractNumId w:val="3"/>
  </w:num>
  <w:num w:numId="22">
    <w:abstractNumId w:val="15"/>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36"/>
    <w:rsid w:val="000030A8"/>
    <w:rsid w:val="00003118"/>
    <w:rsid w:val="00003F47"/>
    <w:rsid w:val="00004915"/>
    <w:rsid w:val="00004DEC"/>
    <w:rsid w:val="00004FE2"/>
    <w:rsid w:val="0000557E"/>
    <w:rsid w:val="000071A3"/>
    <w:rsid w:val="000101B1"/>
    <w:rsid w:val="00010352"/>
    <w:rsid w:val="0001120B"/>
    <w:rsid w:val="0001240A"/>
    <w:rsid w:val="000126E7"/>
    <w:rsid w:val="000138AC"/>
    <w:rsid w:val="0001470A"/>
    <w:rsid w:val="00016FCB"/>
    <w:rsid w:val="000239D6"/>
    <w:rsid w:val="00025382"/>
    <w:rsid w:val="00025EEA"/>
    <w:rsid w:val="00030B9A"/>
    <w:rsid w:val="000316A0"/>
    <w:rsid w:val="00031D21"/>
    <w:rsid w:val="00032DB1"/>
    <w:rsid w:val="00033151"/>
    <w:rsid w:val="0003330D"/>
    <w:rsid w:val="00034204"/>
    <w:rsid w:val="00034DF1"/>
    <w:rsid w:val="00034E0F"/>
    <w:rsid w:val="00035A77"/>
    <w:rsid w:val="0003777F"/>
    <w:rsid w:val="00046381"/>
    <w:rsid w:val="000468D8"/>
    <w:rsid w:val="00047339"/>
    <w:rsid w:val="00051AAB"/>
    <w:rsid w:val="000530ED"/>
    <w:rsid w:val="00053B36"/>
    <w:rsid w:val="00054251"/>
    <w:rsid w:val="000542BB"/>
    <w:rsid w:val="00054319"/>
    <w:rsid w:val="000551B9"/>
    <w:rsid w:val="0005636F"/>
    <w:rsid w:val="0005655B"/>
    <w:rsid w:val="000570A2"/>
    <w:rsid w:val="000627AA"/>
    <w:rsid w:val="00062DA5"/>
    <w:rsid w:val="00064FCC"/>
    <w:rsid w:val="000650F8"/>
    <w:rsid w:val="00066B0E"/>
    <w:rsid w:val="0006733F"/>
    <w:rsid w:val="00067622"/>
    <w:rsid w:val="00072D2E"/>
    <w:rsid w:val="00075E3B"/>
    <w:rsid w:val="00081B17"/>
    <w:rsid w:val="00083FE3"/>
    <w:rsid w:val="000840AC"/>
    <w:rsid w:val="00084CBC"/>
    <w:rsid w:val="0009273D"/>
    <w:rsid w:val="00095C00"/>
    <w:rsid w:val="00096895"/>
    <w:rsid w:val="0009689A"/>
    <w:rsid w:val="000A10CE"/>
    <w:rsid w:val="000A44EF"/>
    <w:rsid w:val="000A5222"/>
    <w:rsid w:val="000A7692"/>
    <w:rsid w:val="000B03A2"/>
    <w:rsid w:val="000B3B2E"/>
    <w:rsid w:val="000B4EB5"/>
    <w:rsid w:val="000B6CEA"/>
    <w:rsid w:val="000C0F7F"/>
    <w:rsid w:val="000C3021"/>
    <w:rsid w:val="000C7015"/>
    <w:rsid w:val="000C7EFC"/>
    <w:rsid w:val="000D148C"/>
    <w:rsid w:val="000D4DC7"/>
    <w:rsid w:val="000D5051"/>
    <w:rsid w:val="000D64D0"/>
    <w:rsid w:val="000D696C"/>
    <w:rsid w:val="000E024B"/>
    <w:rsid w:val="000E0C40"/>
    <w:rsid w:val="000E247F"/>
    <w:rsid w:val="000E2D2E"/>
    <w:rsid w:val="000E3B0E"/>
    <w:rsid w:val="000E6D1F"/>
    <w:rsid w:val="000E71FA"/>
    <w:rsid w:val="000F1F1D"/>
    <w:rsid w:val="000F235F"/>
    <w:rsid w:val="000F29D0"/>
    <w:rsid w:val="000F2F80"/>
    <w:rsid w:val="000F3863"/>
    <w:rsid w:val="000F4948"/>
    <w:rsid w:val="000F6D20"/>
    <w:rsid w:val="0010145B"/>
    <w:rsid w:val="00102D1D"/>
    <w:rsid w:val="00104E9E"/>
    <w:rsid w:val="001100CE"/>
    <w:rsid w:val="00110FBB"/>
    <w:rsid w:val="00114FDB"/>
    <w:rsid w:val="00115362"/>
    <w:rsid w:val="001173D6"/>
    <w:rsid w:val="00117E64"/>
    <w:rsid w:val="00121670"/>
    <w:rsid w:val="001223FB"/>
    <w:rsid w:val="00123287"/>
    <w:rsid w:val="001242D9"/>
    <w:rsid w:val="00124E59"/>
    <w:rsid w:val="00127710"/>
    <w:rsid w:val="00131B2D"/>
    <w:rsid w:val="00134A8F"/>
    <w:rsid w:val="00137E20"/>
    <w:rsid w:val="0014156F"/>
    <w:rsid w:val="001432ED"/>
    <w:rsid w:val="00144202"/>
    <w:rsid w:val="001469E8"/>
    <w:rsid w:val="001636DA"/>
    <w:rsid w:val="00165BD2"/>
    <w:rsid w:val="0016760F"/>
    <w:rsid w:val="00167743"/>
    <w:rsid w:val="00170036"/>
    <w:rsid w:val="00172132"/>
    <w:rsid w:val="00172438"/>
    <w:rsid w:val="00176155"/>
    <w:rsid w:val="00176244"/>
    <w:rsid w:val="00176358"/>
    <w:rsid w:val="00176E19"/>
    <w:rsid w:val="00177EB9"/>
    <w:rsid w:val="001800F7"/>
    <w:rsid w:val="0018218A"/>
    <w:rsid w:val="0018441F"/>
    <w:rsid w:val="001849E7"/>
    <w:rsid w:val="00185128"/>
    <w:rsid w:val="001919F0"/>
    <w:rsid w:val="00191A00"/>
    <w:rsid w:val="00192658"/>
    <w:rsid w:val="00194FB5"/>
    <w:rsid w:val="00196669"/>
    <w:rsid w:val="00196EC3"/>
    <w:rsid w:val="0019767E"/>
    <w:rsid w:val="00197727"/>
    <w:rsid w:val="001A483D"/>
    <w:rsid w:val="001A5021"/>
    <w:rsid w:val="001A5040"/>
    <w:rsid w:val="001A6630"/>
    <w:rsid w:val="001B0C1E"/>
    <w:rsid w:val="001B358F"/>
    <w:rsid w:val="001C163D"/>
    <w:rsid w:val="001C1DFD"/>
    <w:rsid w:val="001C2902"/>
    <w:rsid w:val="001C29D5"/>
    <w:rsid w:val="001C3B03"/>
    <w:rsid w:val="001C7361"/>
    <w:rsid w:val="001D0F0E"/>
    <w:rsid w:val="001D0FCA"/>
    <w:rsid w:val="001D2B22"/>
    <w:rsid w:val="001D327B"/>
    <w:rsid w:val="001D3B74"/>
    <w:rsid w:val="001D42C2"/>
    <w:rsid w:val="001D77BA"/>
    <w:rsid w:val="001E02CC"/>
    <w:rsid w:val="001E1716"/>
    <w:rsid w:val="001F0268"/>
    <w:rsid w:val="001F2A36"/>
    <w:rsid w:val="001F2EED"/>
    <w:rsid w:val="001F30F0"/>
    <w:rsid w:val="001F4DEE"/>
    <w:rsid w:val="001F5FAC"/>
    <w:rsid w:val="0020267F"/>
    <w:rsid w:val="00206F2A"/>
    <w:rsid w:val="00211B76"/>
    <w:rsid w:val="002140FA"/>
    <w:rsid w:val="00214C02"/>
    <w:rsid w:val="00216F0C"/>
    <w:rsid w:val="0021700B"/>
    <w:rsid w:val="002201DE"/>
    <w:rsid w:val="00222F31"/>
    <w:rsid w:val="0023411C"/>
    <w:rsid w:val="002357C9"/>
    <w:rsid w:val="00240511"/>
    <w:rsid w:val="00240E69"/>
    <w:rsid w:val="00240EBC"/>
    <w:rsid w:val="00241229"/>
    <w:rsid w:val="00244484"/>
    <w:rsid w:val="002469D3"/>
    <w:rsid w:val="00251E42"/>
    <w:rsid w:val="00252230"/>
    <w:rsid w:val="002562F8"/>
    <w:rsid w:val="002571BD"/>
    <w:rsid w:val="00261D89"/>
    <w:rsid w:val="00262F74"/>
    <w:rsid w:val="00265065"/>
    <w:rsid w:val="002651F5"/>
    <w:rsid w:val="00267B24"/>
    <w:rsid w:val="0027328D"/>
    <w:rsid w:val="00273D84"/>
    <w:rsid w:val="00277261"/>
    <w:rsid w:val="00277B96"/>
    <w:rsid w:val="00277E01"/>
    <w:rsid w:val="00277EBA"/>
    <w:rsid w:val="00281693"/>
    <w:rsid w:val="00284B73"/>
    <w:rsid w:val="00285DE9"/>
    <w:rsid w:val="002861D9"/>
    <w:rsid w:val="00287233"/>
    <w:rsid w:val="00292638"/>
    <w:rsid w:val="0029395F"/>
    <w:rsid w:val="00295B50"/>
    <w:rsid w:val="002A0B0F"/>
    <w:rsid w:val="002A5A3B"/>
    <w:rsid w:val="002A6BC3"/>
    <w:rsid w:val="002B17C5"/>
    <w:rsid w:val="002B1D42"/>
    <w:rsid w:val="002B22A8"/>
    <w:rsid w:val="002B4C91"/>
    <w:rsid w:val="002B4F3F"/>
    <w:rsid w:val="002B64DA"/>
    <w:rsid w:val="002B6782"/>
    <w:rsid w:val="002B749A"/>
    <w:rsid w:val="002C31CA"/>
    <w:rsid w:val="002C5C00"/>
    <w:rsid w:val="002D3CF0"/>
    <w:rsid w:val="002D532D"/>
    <w:rsid w:val="002E343D"/>
    <w:rsid w:val="002E6213"/>
    <w:rsid w:val="002E68EA"/>
    <w:rsid w:val="002F1334"/>
    <w:rsid w:val="002F2A22"/>
    <w:rsid w:val="002F2F07"/>
    <w:rsid w:val="002F3C19"/>
    <w:rsid w:val="002F6BA1"/>
    <w:rsid w:val="003025F2"/>
    <w:rsid w:val="003028C1"/>
    <w:rsid w:val="003032B2"/>
    <w:rsid w:val="00306E6B"/>
    <w:rsid w:val="003129F6"/>
    <w:rsid w:val="00313C06"/>
    <w:rsid w:val="0031447D"/>
    <w:rsid w:val="0031490D"/>
    <w:rsid w:val="00322EDD"/>
    <w:rsid w:val="00325C79"/>
    <w:rsid w:val="00330B95"/>
    <w:rsid w:val="0033154F"/>
    <w:rsid w:val="00343081"/>
    <w:rsid w:val="00345BED"/>
    <w:rsid w:val="00345CDD"/>
    <w:rsid w:val="003462C4"/>
    <w:rsid w:val="00346E3B"/>
    <w:rsid w:val="00347A0E"/>
    <w:rsid w:val="00347BC0"/>
    <w:rsid w:val="00350A43"/>
    <w:rsid w:val="00352086"/>
    <w:rsid w:val="00354AE9"/>
    <w:rsid w:val="00355F2F"/>
    <w:rsid w:val="0035637E"/>
    <w:rsid w:val="003629C7"/>
    <w:rsid w:val="003656F8"/>
    <w:rsid w:val="0037259D"/>
    <w:rsid w:val="00375757"/>
    <w:rsid w:val="00380377"/>
    <w:rsid w:val="00380F39"/>
    <w:rsid w:val="00381333"/>
    <w:rsid w:val="00382A8C"/>
    <w:rsid w:val="00383B62"/>
    <w:rsid w:val="00384B13"/>
    <w:rsid w:val="0039138D"/>
    <w:rsid w:val="0039655B"/>
    <w:rsid w:val="003A052D"/>
    <w:rsid w:val="003A107C"/>
    <w:rsid w:val="003A51D0"/>
    <w:rsid w:val="003A5C44"/>
    <w:rsid w:val="003A7F9F"/>
    <w:rsid w:val="003B05A1"/>
    <w:rsid w:val="003B0D92"/>
    <w:rsid w:val="003B4AED"/>
    <w:rsid w:val="003B4C31"/>
    <w:rsid w:val="003B64A3"/>
    <w:rsid w:val="003C4264"/>
    <w:rsid w:val="003C5116"/>
    <w:rsid w:val="003C5763"/>
    <w:rsid w:val="003C58D9"/>
    <w:rsid w:val="003C5FF0"/>
    <w:rsid w:val="003C6363"/>
    <w:rsid w:val="003C6484"/>
    <w:rsid w:val="003C764F"/>
    <w:rsid w:val="003C78C0"/>
    <w:rsid w:val="003D04EA"/>
    <w:rsid w:val="003D1A80"/>
    <w:rsid w:val="003D231E"/>
    <w:rsid w:val="003D2693"/>
    <w:rsid w:val="003D3E44"/>
    <w:rsid w:val="003D4376"/>
    <w:rsid w:val="003D4489"/>
    <w:rsid w:val="003D46A2"/>
    <w:rsid w:val="003D4735"/>
    <w:rsid w:val="003E390B"/>
    <w:rsid w:val="003E4982"/>
    <w:rsid w:val="003E5157"/>
    <w:rsid w:val="003E5E24"/>
    <w:rsid w:val="003F22DE"/>
    <w:rsid w:val="003F3087"/>
    <w:rsid w:val="003F5131"/>
    <w:rsid w:val="0040082A"/>
    <w:rsid w:val="00401BA6"/>
    <w:rsid w:val="00402167"/>
    <w:rsid w:val="00402C65"/>
    <w:rsid w:val="0040395C"/>
    <w:rsid w:val="004056C3"/>
    <w:rsid w:val="00405F29"/>
    <w:rsid w:val="00406D34"/>
    <w:rsid w:val="004076A5"/>
    <w:rsid w:val="00410A68"/>
    <w:rsid w:val="00411BC6"/>
    <w:rsid w:val="00412618"/>
    <w:rsid w:val="00414527"/>
    <w:rsid w:val="00415B56"/>
    <w:rsid w:val="00422F0D"/>
    <w:rsid w:val="004248BC"/>
    <w:rsid w:val="00430369"/>
    <w:rsid w:val="00433412"/>
    <w:rsid w:val="004353AD"/>
    <w:rsid w:val="00441709"/>
    <w:rsid w:val="00445DFB"/>
    <w:rsid w:val="00446414"/>
    <w:rsid w:val="004508F3"/>
    <w:rsid w:val="00451490"/>
    <w:rsid w:val="004527C6"/>
    <w:rsid w:val="00453A4C"/>
    <w:rsid w:val="004547C5"/>
    <w:rsid w:val="0045688E"/>
    <w:rsid w:val="00456C9A"/>
    <w:rsid w:val="004573B1"/>
    <w:rsid w:val="00461362"/>
    <w:rsid w:val="004637C0"/>
    <w:rsid w:val="0046682E"/>
    <w:rsid w:val="00467632"/>
    <w:rsid w:val="00472194"/>
    <w:rsid w:val="004758E7"/>
    <w:rsid w:val="004770D8"/>
    <w:rsid w:val="004844BB"/>
    <w:rsid w:val="00492C4B"/>
    <w:rsid w:val="00496141"/>
    <w:rsid w:val="00496741"/>
    <w:rsid w:val="00496E4B"/>
    <w:rsid w:val="004A3D4A"/>
    <w:rsid w:val="004A4319"/>
    <w:rsid w:val="004A73DE"/>
    <w:rsid w:val="004B2959"/>
    <w:rsid w:val="004B485E"/>
    <w:rsid w:val="004B4B2D"/>
    <w:rsid w:val="004B5ECE"/>
    <w:rsid w:val="004B61D6"/>
    <w:rsid w:val="004B7C04"/>
    <w:rsid w:val="004C1D9E"/>
    <w:rsid w:val="004C2CA5"/>
    <w:rsid w:val="004C4EC0"/>
    <w:rsid w:val="004C4F2D"/>
    <w:rsid w:val="004C520C"/>
    <w:rsid w:val="004C7A6A"/>
    <w:rsid w:val="004D0340"/>
    <w:rsid w:val="004D0AD0"/>
    <w:rsid w:val="004D3A25"/>
    <w:rsid w:val="004D50F4"/>
    <w:rsid w:val="004D52D3"/>
    <w:rsid w:val="004E0700"/>
    <w:rsid w:val="004E4875"/>
    <w:rsid w:val="004F39B0"/>
    <w:rsid w:val="00501A7A"/>
    <w:rsid w:val="00503261"/>
    <w:rsid w:val="00505487"/>
    <w:rsid w:val="005058EE"/>
    <w:rsid w:val="00505B2D"/>
    <w:rsid w:val="00516674"/>
    <w:rsid w:val="00516B0C"/>
    <w:rsid w:val="005229A7"/>
    <w:rsid w:val="00526EE3"/>
    <w:rsid w:val="0052756A"/>
    <w:rsid w:val="00535841"/>
    <w:rsid w:val="00536042"/>
    <w:rsid w:val="00536B25"/>
    <w:rsid w:val="0054311B"/>
    <w:rsid w:val="00544AC4"/>
    <w:rsid w:val="00544C40"/>
    <w:rsid w:val="00546D69"/>
    <w:rsid w:val="00551295"/>
    <w:rsid w:val="005516B2"/>
    <w:rsid w:val="00553859"/>
    <w:rsid w:val="005542F0"/>
    <w:rsid w:val="00557C41"/>
    <w:rsid w:val="00557CAC"/>
    <w:rsid w:val="005613A0"/>
    <w:rsid w:val="00562248"/>
    <w:rsid w:val="00562647"/>
    <w:rsid w:val="00563606"/>
    <w:rsid w:val="0056393D"/>
    <w:rsid w:val="00563C25"/>
    <w:rsid w:val="00571547"/>
    <w:rsid w:val="00571ADE"/>
    <w:rsid w:val="00571AF7"/>
    <w:rsid w:val="00573AF8"/>
    <w:rsid w:val="00575522"/>
    <w:rsid w:val="00575E23"/>
    <w:rsid w:val="00581161"/>
    <w:rsid w:val="00581685"/>
    <w:rsid w:val="00582B72"/>
    <w:rsid w:val="005832C1"/>
    <w:rsid w:val="00583659"/>
    <w:rsid w:val="005843B0"/>
    <w:rsid w:val="00585040"/>
    <w:rsid w:val="00586445"/>
    <w:rsid w:val="00586C89"/>
    <w:rsid w:val="0058777D"/>
    <w:rsid w:val="00590B70"/>
    <w:rsid w:val="005967E5"/>
    <w:rsid w:val="005973F3"/>
    <w:rsid w:val="005974A6"/>
    <w:rsid w:val="005B0663"/>
    <w:rsid w:val="005B0B68"/>
    <w:rsid w:val="005B1F9D"/>
    <w:rsid w:val="005B4D52"/>
    <w:rsid w:val="005B77E8"/>
    <w:rsid w:val="005B7979"/>
    <w:rsid w:val="005C19F2"/>
    <w:rsid w:val="005C43EC"/>
    <w:rsid w:val="005C5710"/>
    <w:rsid w:val="005D37F9"/>
    <w:rsid w:val="005D3EF3"/>
    <w:rsid w:val="005D4854"/>
    <w:rsid w:val="005D75F8"/>
    <w:rsid w:val="005E0446"/>
    <w:rsid w:val="005E1436"/>
    <w:rsid w:val="005E5883"/>
    <w:rsid w:val="005E7109"/>
    <w:rsid w:val="005E79CE"/>
    <w:rsid w:val="005E7E73"/>
    <w:rsid w:val="005F0520"/>
    <w:rsid w:val="005F7C81"/>
    <w:rsid w:val="0060084A"/>
    <w:rsid w:val="0060355B"/>
    <w:rsid w:val="00603AF2"/>
    <w:rsid w:val="00604946"/>
    <w:rsid w:val="00605737"/>
    <w:rsid w:val="006057F7"/>
    <w:rsid w:val="0060651E"/>
    <w:rsid w:val="0061017F"/>
    <w:rsid w:val="00611606"/>
    <w:rsid w:val="00615A53"/>
    <w:rsid w:val="00615CAE"/>
    <w:rsid w:val="0062141D"/>
    <w:rsid w:val="00623EE2"/>
    <w:rsid w:val="0062415A"/>
    <w:rsid w:val="006246D1"/>
    <w:rsid w:val="00627DF0"/>
    <w:rsid w:val="00631455"/>
    <w:rsid w:val="00633E33"/>
    <w:rsid w:val="0063445D"/>
    <w:rsid w:val="0063582E"/>
    <w:rsid w:val="00636013"/>
    <w:rsid w:val="0063611C"/>
    <w:rsid w:val="0064292D"/>
    <w:rsid w:val="0064538E"/>
    <w:rsid w:val="00646EEC"/>
    <w:rsid w:val="006470DE"/>
    <w:rsid w:val="00650D27"/>
    <w:rsid w:val="00651473"/>
    <w:rsid w:val="0065235D"/>
    <w:rsid w:val="006526E4"/>
    <w:rsid w:val="006567FF"/>
    <w:rsid w:val="006573DD"/>
    <w:rsid w:val="00663134"/>
    <w:rsid w:val="006633A5"/>
    <w:rsid w:val="0066420A"/>
    <w:rsid w:val="00665500"/>
    <w:rsid w:val="006658DC"/>
    <w:rsid w:val="00667F0F"/>
    <w:rsid w:val="00672986"/>
    <w:rsid w:val="00674B6C"/>
    <w:rsid w:val="006769AD"/>
    <w:rsid w:val="00681E9F"/>
    <w:rsid w:val="006831F6"/>
    <w:rsid w:val="006847A7"/>
    <w:rsid w:val="00685853"/>
    <w:rsid w:val="00686A91"/>
    <w:rsid w:val="00686ED6"/>
    <w:rsid w:val="00691E6B"/>
    <w:rsid w:val="006924CB"/>
    <w:rsid w:val="00693812"/>
    <w:rsid w:val="00694306"/>
    <w:rsid w:val="00694CE1"/>
    <w:rsid w:val="00695466"/>
    <w:rsid w:val="006A3B83"/>
    <w:rsid w:val="006A4A78"/>
    <w:rsid w:val="006A4CAB"/>
    <w:rsid w:val="006A728E"/>
    <w:rsid w:val="006B0ECE"/>
    <w:rsid w:val="006B0FC8"/>
    <w:rsid w:val="006B7ACF"/>
    <w:rsid w:val="006B7CC6"/>
    <w:rsid w:val="006C2CF2"/>
    <w:rsid w:val="006C443D"/>
    <w:rsid w:val="006C6201"/>
    <w:rsid w:val="006C6930"/>
    <w:rsid w:val="006D21E1"/>
    <w:rsid w:val="006D55C4"/>
    <w:rsid w:val="006D57EB"/>
    <w:rsid w:val="006D7085"/>
    <w:rsid w:val="006D7B37"/>
    <w:rsid w:val="006E02C9"/>
    <w:rsid w:val="006E1C95"/>
    <w:rsid w:val="006E2080"/>
    <w:rsid w:val="006E421E"/>
    <w:rsid w:val="006E4B5E"/>
    <w:rsid w:val="006E543A"/>
    <w:rsid w:val="006F4754"/>
    <w:rsid w:val="006F625C"/>
    <w:rsid w:val="00702BEE"/>
    <w:rsid w:val="00707295"/>
    <w:rsid w:val="00707D15"/>
    <w:rsid w:val="007126C4"/>
    <w:rsid w:val="00715458"/>
    <w:rsid w:val="00722F31"/>
    <w:rsid w:val="00727D38"/>
    <w:rsid w:val="00730EB8"/>
    <w:rsid w:val="00731B4F"/>
    <w:rsid w:val="00732C28"/>
    <w:rsid w:val="0073306B"/>
    <w:rsid w:val="0073433C"/>
    <w:rsid w:val="00735D3A"/>
    <w:rsid w:val="0073687E"/>
    <w:rsid w:val="007369A4"/>
    <w:rsid w:val="007408F0"/>
    <w:rsid w:val="00741B8A"/>
    <w:rsid w:val="0074329D"/>
    <w:rsid w:val="00745A3B"/>
    <w:rsid w:val="00746296"/>
    <w:rsid w:val="007504B1"/>
    <w:rsid w:val="007506AC"/>
    <w:rsid w:val="00751155"/>
    <w:rsid w:val="0075217E"/>
    <w:rsid w:val="00756DF3"/>
    <w:rsid w:val="00760581"/>
    <w:rsid w:val="007621ED"/>
    <w:rsid w:val="00762CB7"/>
    <w:rsid w:val="0076366E"/>
    <w:rsid w:val="00763B22"/>
    <w:rsid w:val="00766DD9"/>
    <w:rsid w:val="00772879"/>
    <w:rsid w:val="00781725"/>
    <w:rsid w:val="00782539"/>
    <w:rsid w:val="0078377B"/>
    <w:rsid w:val="007948F5"/>
    <w:rsid w:val="00797BF1"/>
    <w:rsid w:val="007A0F9A"/>
    <w:rsid w:val="007A2F55"/>
    <w:rsid w:val="007A3AAF"/>
    <w:rsid w:val="007A3C42"/>
    <w:rsid w:val="007A45DE"/>
    <w:rsid w:val="007A48CE"/>
    <w:rsid w:val="007A5752"/>
    <w:rsid w:val="007A7807"/>
    <w:rsid w:val="007B1B57"/>
    <w:rsid w:val="007B2B99"/>
    <w:rsid w:val="007B69AE"/>
    <w:rsid w:val="007B6D34"/>
    <w:rsid w:val="007C4F74"/>
    <w:rsid w:val="007C6C27"/>
    <w:rsid w:val="007D21C9"/>
    <w:rsid w:val="007D5D71"/>
    <w:rsid w:val="007D6FE0"/>
    <w:rsid w:val="007E34AE"/>
    <w:rsid w:val="007E4CBF"/>
    <w:rsid w:val="007E65BD"/>
    <w:rsid w:val="007F07B1"/>
    <w:rsid w:val="007F0BD3"/>
    <w:rsid w:val="007F1BDD"/>
    <w:rsid w:val="007F2A98"/>
    <w:rsid w:val="007F50E6"/>
    <w:rsid w:val="007F7FD4"/>
    <w:rsid w:val="00802FEE"/>
    <w:rsid w:val="008037C4"/>
    <w:rsid w:val="008051D4"/>
    <w:rsid w:val="00805D89"/>
    <w:rsid w:val="00807AD6"/>
    <w:rsid w:val="00814754"/>
    <w:rsid w:val="00815BAC"/>
    <w:rsid w:val="00816336"/>
    <w:rsid w:val="00822CF1"/>
    <w:rsid w:val="00823BDB"/>
    <w:rsid w:val="00827FBE"/>
    <w:rsid w:val="00830DF4"/>
    <w:rsid w:val="008328BC"/>
    <w:rsid w:val="00834256"/>
    <w:rsid w:val="0083658F"/>
    <w:rsid w:val="008428A8"/>
    <w:rsid w:val="00843702"/>
    <w:rsid w:val="0084472C"/>
    <w:rsid w:val="00845C86"/>
    <w:rsid w:val="00845D00"/>
    <w:rsid w:val="00852AFC"/>
    <w:rsid w:val="00861069"/>
    <w:rsid w:val="008632B8"/>
    <w:rsid w:val="00863D14"/>
    <w:rsid w:val="00865A80"/>
    <w:rsid w:val="00870E7E"/>
    <w:rsid w:val="0087111E"/>
    <w:rsid w:val="008753E8"/>
    <w:rsid w:val="00876047"/>
    <w:rsid w:val="00877999"/>
    <w:rsid w:val="00881693"/>
    <w:rsid w:val="0088271F"/>
    <w:rsid w:val="00883670"/>
    <w:rsid w:val="00886852"/>
    <w:rsid w:val="008912D5"/>
    <w:rsid w:val="00892D18"/>
    <w:rsid w:val="00893FAE"/>
    <w:rsid w:val="0089762C"/>
    <w:rsid w:val="008A316F"/>
    <w:rsid w:val="008A549B"/>
    <w:rsid w:val="008A68B4"/>
    <w:rsid w:val="008A72BE"/>
    <w:rsid w:val="008B06B0"/>
    <w:rsid w:val="008B2D4E"/>
    <w:rsid w:val="008B35D1"/>
    <w:rsid w:val="008B5698"/>
    <w:rsid w:val="008C12F4"/>
    <w:rsid w:val="008C2200"/>
    <w:rsid w:val="008C7475"/>
    <w:rsid w:val="008C7492"/>
    <w:rsid w:val="008D0A38"/>
    <w:rsid w:val="008D0DDC"/>
    <w:rsid w:val="008D30BB"/>
    <w:rsid w:val="008D3C05"/>
    <w:rsid w:val="008E0109"/>
    <w:rsid w:val="008E05D6"/>
    <w:rsid w:val="008E2086"/>
    <w:rsid w:val="008E46A2"/>
    <w:rsid w:val="008E6761"/>
    <w:rsid w:val="008F1067"/>
    <w:rsid w:val="008F1325"/>
    <w:rsid w:val="008F1AA1"/>
    <w:rsid w:val="008F1E23"/>
    <w:rsid w:val="008F4895"/>
    <w:rsid w:val="008F4C41"/>
    <w:rsid w:val="008F542E"/>
    <w:rsid w:val="008F6958"/>
    <w:rsid w:val="009003A3"/>
    <w:rsid w:val="009006A6"/>
    <w:rsid w:val="009010B3"/>
    <w:rsid w:val="0090339C"/>
    <w:rsid w:val="009037C3"/>
    <w:rsid w:val="00914B9C"/>
    <w:rsid w:val="00915106"/>
    <w:rsid w:val="0091552D"/>
    <w:rsid w:val="009159C4"/>
    <w:rsid w:val="00920A44"/>
    <w:rsid w:val="0092310E"/>
    <w:rsid w:val="0092474B"/>
    <w:rsid w:val="00924D04"/>
    <w:rsid w:val="0092508B"/>
    <w:rsid w:val="00925625"/>
    <w:rsid w:val="009262B2"/>
    <w:rsid w:val="009263D6"/>
    <w:rsid w:val="00926463"/>
    <w:rsid w:val="00927C0E"/>
    <w:rsid w:val="00930506"/>
    <w:rsid w:val="009308EC"/>
    <w:rsid w:val="009316DD"/>
    <w:rsid w:val="00931DEB"/>
    <w:rsid w:val="009326FF"/>
    <w:rsid w:val="00932D02"/>
    <w:rsid w:val="0093315E"/>
    <w:rsid w:val="00934369"/>
    <w:rsid w:val="00935630"/>
    <w:rsid w:val="0093596B"/>
    <w:rsid w:val="00936A09"/>
    <w:rsid w:val="00936F8D"/>
    <w:rsid w:val="00942C42"/>
    <w:rsid w:val="0094461F"/>
    <w:rsid w:val="00944DD7"/>
    <w:rsid w:val="009461E2"/>
    <w:rsid w:val="009506BF"/>
    <w:rsid w:val="00952BDA"/>
    <w:rsid w:val="009543B6"/>
    <w:rsid w:val="00954ED7"/>
    <w:rsid w:val="00955E7D"/>
    <w:rsid w:val="009565E8"/>
    <w:rsid w:val="00963934"/>
    <w:rsid w:val="00963C65"/>
    <w:rsid w:val="00964706"/>
    <w:rsid w:val="00964CF0"/>
    <w:rsid w:val="00966D40"/>
    <w:rsid w:val="00970F8C"/>
    <w:rsid w:val="009710A1"/>
    <w:rsid w:val="00971E24"/>
    <w:rsid w:val="00973A55"/>
    <w:rsid w:val="00973D3E"/>
    <w:rsid w:val="00974218"/>
    <w:rsid w:val="00974E0D"/>
    <w:rsid w:val="009768C0"/>
    <w:rsid w:val="00980300"/>
    <w:rsid w:val="0098149C"/>
    <w:rsid w:val="00984D74"/>
    <w:rsid w:val="00987065"/>
    <w:rsid w:val="00987467"/>
    <w:rsid w:val="0099013A"/>
    <w:rsid w:val="00991701"/>
    <w:rsid w:val="009917B5"/>
    <w:rsid w:val="00991931"/>
    <w:rsid w:val="00992C9E"/>
    <w:rsid w:val="009A567E"/>
    <w:rsid w:val="009A5A65"/>
    <w:rsid w:val="009A6BFD"/>
    <w:rsid w:val="009B0F42"/>
    <w:rsid w:val="009B1477"/>
    <w:rsid w:val="009B1741"/>
    <w:rsid w:val="009B2769"/>
    <w:rsid w:val="009B36B1"/>
    <w:rsid w:val="009B5CA6"/>
    <w:rsid w:val="009C2600"/>
    <w:rsid w:val="009C3F78"/>
    <w:rsid w:val="009C5028"/>
    <w:rsid w:val="009C57EB"/>
    <w:rsid w:val="009C731F"/>
    <w:rsid w:val="009E05D1"/>
    <w:rsid w:val="009E081A"/>
    <w:rsid w:val="009E2032"/>
    <w:rsid w:val="009E5741"/>
    <w:rsid w:val="009E6315"/>
    <w:rsid w:val="009E7A41"/>
    <w:rsid w:val="009F1CBD"/>
    <w:rsid w:val="009F5558"/>
    <w:rsid w:val="00A00984"/>
    <w:rsid w:val="00A027DF"/>
    <w:rsid w:val="00A0597C"/>
    <w:rsid w:val="00A0722E"/>
    <w:rsid w:val="00A12929"/>
    <w:rsid w:val="00A150F7"/>
    <w:rsid w:val="00A156A8"/>
    <w:rsid w:val="00A233F6"/>
    <w:rsid w:val="00A24D2C"/>
    <w:rsid w:val="00A25B27"/>
    <w:rsid w:val="00A27C8E"/>
    <w:rsid w:val="00A307E0"/>
    <w:rsid w:val="00A32C1E"/>
    <w:rsid w:val="00A3498E"/>
    <w:rsid w:val="00A3702E"/>
    <w:rsid w:val="00A41796"/>
    <w:rsid w:val="00A422D1"/>
    <w:rsid w:val="00A44013"/>
    <w:rsid w:val="00A440A3"/>
    <w:rsid w:val="00A44C4F"/>
    <w:rsid w:val="00A46C68"/>
    <w:rsid w:val="00A53C2C"/>
    <w:rsid w:val="00A56701"/>
    <w:rsid w:val="00A609B2"/>
    <w:rsid w:val="00A61615"/>
    <w:rsid w:val="00A6449B"/>
    <w:rsid w:val="00A65443"/>
    <w:rsid w:val="00A659A2"/>
    <w:rsid w:val="00A65EA1"/>
    <w:rsid w:val="00A66BAE"/>
    <w:rsid w:val="00A70753"/>
    <w:rsid w:val="00A722DB"/>
    <w:rsid w:val="00A72D12"/>
    <w:rsid w:val="00A74FF6"/>
    <w:rsid w:val="00A7607D"/>
    <w:rsid w:val="00A84B68"/>
    <w:rsid w:val="00A853F3"/>
    <w:rsid w:val="00A87625"/>
    <w:rsid w:val="00A87AC8"/>
    <w:rsid w:val="00A9085D"/>
    <w:rsid w:val="00A914FD"/>
    <w:rsid w:val="00A919C9"/>
    <w:rsid w:val="00A91CDD"/>
    <w:rsid w:val="00A92ADD"/>
    <w:rsid w:val="00A953F4"/>
    <w:rsid w:val="00A9762F"/>
    <w:rsid w:val="00A97767"/>
    <w:rsid w:val="00A97C3D"/>
    <w:rsid w:val="00AA0BA9"/>
    <w:rsid w:val="00AA125D"/>
    <w:rsid w:val="00AA4354"/>
    <w:rsid w:val="00AA4ED7"/>
    <w:rsid w:val="00AA7010"/>
    <w:rsid w:val="00AB175F"/>
    <w:rsid w:val="00AB277C"/>
    <w:rsid w:val="00AB4AF6"/>
    <w:rsid w:val="00AB5C14"/>
    <w:rsid w:val="00AB5CE1"/>
    <w:rsid w:val="00AC1A9E"/>
    <w:rsid w:val="00AC2664"/>
    <w:rsid w:val="00AC349E"/>
    <w:rsid w:val="00AC4B96"/>
    <w:rsid w:val="00AC52F9"/>
    <w:rsid w:val="00AD043B"/>
    <w:rsid w:val="00AD0F21"/>
    <w:rsid w:val="00AD1E15"/>
    <w:rsid w:val="00AD5B25"/>
    <w:rsid w:val="00AE209B"/>
    <w:rsid w:val="00AE3469"/>
    <w:rsid w:val="00AF1D36"/>
    <w:rsid w:val="00AF3435"/>
    <w:rsid w:val="00AF504A"/>
    <w:rsid w:val="00AF5FF9"/>
    <w:rsid w:val="00B0455D"/>
    <w:rsid w:val="00B04945"/>
    <w:rsid w:val="00B051B0"/>
    <w:rsid w:val="00B07C7F"/>
    <w:rsid w:val="00B11931"/>
    <w:rsid w:val="00B14FAF"/>
    <w:rsid w:val="00B16457"/>
    <w:rsid w:val="00B221C7"/>
    <w:rsid w:val="00B246CF"/>
    <w:rsid w:val="00B26DAA"/>
    <w:rsid w:val="00B27532"/>
    <w:rsid w:val="00B275D8"/>
    <w:rsid w:val="00B27BF3"/>
    <w:rsid w:val="00B30267"/>
    <w:rsid w:val="00B305BB"/>
    <w:rsid w:val="00B31CE8"/>
    <w:rsid w:val="00B31E49"/>
    <w:rsid w:val="00B32198"/>
    <w:rsid w:val="00B32587"/>
    <w:rsid w:val="00B353B7"/>
    <w:rsid w:val="00B35467"/>
    <w:rsid w:val="00B3578E"/>
    <w:rsid w:val="00B379A1"/>
    <w:rsid w:val="00B401F1"/>
    <w:rsid w:val="00B404D0"/>
    <w:rsid w:val="00B44365"/>
    <w:rsid w:val="00B44F6B"/>
    <w:rsid w:val="00B459F9"/>
    <w:rsid w:val="00B47804"/>
    <w:rsid w:val="00B47984"/>
    <w:rsid w:val="00B552B0"/>
    <w:rsid w:val="00B57F9C"/>
    <w:rsid w:val="00B61940"/>
    <w:rsid w:val="00B63904"/>
    <w:rsid w:val="00B64DEF"/>
    <w:rsid w:val="00B669C4"/>
    <w:rsid w:val="00B66C10"/>
    <w:rsid w:val="00B67B2F"/>
    <w:rsid w:val="00B70C09"/>
    <w:rsid w:val="00B7636B"/>
    <w:rsid w:val="00B769F3"/>
    <w:rsid w:val="00B77646"/>
    <w:rsid w:val="00B805E0"/>
    <w:rsid w:val="00B823BA"/>
    <w:rsid w:val="00B84CAE"/>
    <w:rsid w:val="00B85970"/>
    <w:rsid w:val="00B90072"/>
    <w:rsid w:val="00B91AD4"/>
    <w:rsid w:val="00B92375"/>
    <w:rsid w:val="00B93F5E"/>
    <w:rsid w:val="00B95CE5"/>
    <w:rsid w:val="00B96F39"/>
    <w:rsid w:val="00B97A2B"/>
    <w:rsid w:val="00BA1966"/>
    <w:rsid w:val="00BA1F15"/>
    <w:rsid w:val="00BA6257"/>
    <w:rsid w:val="00BB1186"/>
    <w:rsid w:val="00BB2E38"/>
    <w:rsid w:val="00BB3CCD"/>
    <w:rsid w:val="00BB4CA4"/>
    <w:rsid w:val="00BB5CDE"/>
    <w:rsid w:val="00BB6EC0"/>
    <w:rsid w:val="00BC04B5"/>
    <w:rsid w:val="00BC0DCD"/>
    <w:rsid w:val="00BC1A5B"/>
    <w:rsid w:val="00BC360F"/>
    <w:rsid w:val="00BC4CAD"/>
    <w:rsid w:val="00BC5CCE"/>
    <w:rsid w:val="00BD2E36"/>
    <w:rsid w:val="00BD33F5"/>
    <w:rsid w:val="00BD36EE"/>
    <w:rsid w:val="00BD509D"/>
    <w:rsid w:val="00BD5A27"/>
    <w:rsid w:val="00BD5CB4"/>
    <w:rsid w:val="00BD7661"/>
    <w:rsid w:val="00BE0843"/>
    <w:rsid w:val="00BE2075"/>
    <w:rsid w:val="00BE3B3D"/>
    <w:rsid w:val="00BE42BE"/>
    <w:rsid w:val="00BE6D33"/>
    <w:rsid w:val="00BE730C"/>
    <w:rsid w:val="00BF373E"/>
    <w:rsid w:val="00BF3F91"/>
    <w:rsid w:val="00BF6301"/>
    <w:rsid w:val="00BF66A8"/>
    <w:rsid w:val="00BF6A42"/>
    <w:rsid w:val="00C046C9"/>
    <w:rsid w:val="00C04779"/>
    <w:rsid w:val="00C07E0B"/>
    <w:rsid w:val="00C166EB"/>
    <w:rsid w:val="00C174F0"/>
    <w:rsid w:val="00C22FEE"/>
    <w:rsid w:val="00C24DD6"/>
    <w:rsid w:val="00C2753D"/>
    <w:rsid w:val="00C27870"/>
    <w:rsid w:val="00C31986"/>
    <w:rsid w:val="00C3381F"/>
    <w:rsid w:val="00C35FFA"/>
    <w:rsid w:val="00C400DD"/>
    <w:rsid w:val="00C40FB8"/>
    <w:rsid w:val="00C42038"/>
    <w:rsid w:val="00C43F13"/>
    <w:rsid w:val="00C44EB0"/>
    <w:rsid w:val="00C46CE0"/>
    <w:rsid w:val="00C51C97"/>
    <w:rsid w:val="00C544E9"/>
    <w:rsid w:val="00C54B2F"/>
    <w:rsid w:val="00C57145"/>
    <w:rsid w:val="00C66A75"/>
    <w:rsid w:val="00C67A65"/>
    <w:rsid w:val="00C700DD"/>
    <w:rsid w:val="00C705D7"/>
    <w:rsid w:val="00C72499"/>
    <w:rsid w:val="00C75BD6"/>
    <w:rsid w:val="00C823D4"/>
    <w:rsid w:val="00C828E0"/>
    <w:rsid w:val="00C82F7C"/>
    <w:rsid w:val="00C830D9"/>
    <w:rsid w:val="00C847EE"/>
    <w:rsid w:val="00C8587D"/>
    <w:rsid w:val="00C87539"/>
    <w:rsid w:val="00C92024"/>
    <w:rsid w:val="00C921AA"/>
    <w:rsid w:val="00C921D8"/>
    <w:rsid w:val="00C9250E"/>
    <w:rsid w:val="00C9288E"/>
    <w:rsid w:val="00C940D6"/>
    <w:rsid w:val="00C94BE5"/>
    <w:rsid w:val="00C9741F"/>
    <w:rsid w:val="00CA41AC"/>
    <w:rsid w:val="00CA44EC"/>
    <w:rsid w:val="00CA7A44"/>
    <w:rsid w:val="00CB23AB"/>
    <w:rsid w:val="00CB57DC"/>
    <w:rsid w:val="00CB61BE"/>
    <w:rsid w:val="00CB6F54"/>
    <w:rsid w:val="00CC05C0"/>
    <w:rsid w:val="00CC085F"/>
    <w:rsid w:val="00CC3B53"/>
    <w:rsid w:val="00CC3E23"/>
    <w:rsid w:val="00CC7CD2"/>
    <w:rsid w:val="00CD064A"/>
    <w:rsid w:val="00CD0B3F"/>
    <w:rsid w:val="00CD2DA7"/>
    <w:rsid w:val="00CE197A"/>
    <w:rsid w:val="00CE27A3"/>
    <w:rsid w:val="00CE54E8"/>
    <w:rsid w:val="00CE5AF1"/>
    <w:rsid w:val="00CF00BD"/>
    <w:rsid w:val="00CF5CD6"/>
    <w:rsid w:val="00D0436A"/>
    <w:rsid w:val="00D04B8E"/>
    <w:rsid w:val="00D06F56"/>
    <w:rsid w:val="00D12D85"/>
    <w:rsid w:val="00D15771"/>
    <w:rsid w:val="00D16104"/>
    <w:rsid w:val="00D17BEF"/>
    <w:rsid w:val="00D17C54"/>
    <w:rsid w:val="00D2115C"/>
    <w:rsid w:val="00D22B29"/>
    <w:rsid w:val="00D23FE3"/>
    <w:rsid w:val="00D26465"/>
    <w:rsid w:val="00D2658C"/>
    <w:rsid w:val="00D334E3"/>
    <w:rsid w:val="00D367DF"/>
    <w:rsid w:val="00D37A06"/>
    <w:rsid w:val="00D42138"/>
    <w:rsid w:val="00D43BA6"/>
    <w:rsid w:val="00D43C46"/>
    <w:rsid w:val="00D4424D"/>
    <w:rsid w:val="00D45B80"/>
    <w:rsid w:val="00D46323"/>
    <w:rsid w:val="00D4649F"/>
    <w:rsid w:val="00D5054F"/>
    <w:rsid w:val="00D527E6"/>
    <w:rsid w:val="00D54A81"/>
    <w:rsid w:val="00D55EB9"/>
    <w:rsid w:val="00D56330"/>
    <w:rsid w:val="00D5717C"/>
    <w:rsid w:val="00D5791A"/>
    <w:rsid w:val="00D57FA8"/>
    <w:rsid w:val="00D6015E"/>
    <w:rsid w:val="00D637C6"/>
    <w:rsid w:val="00D63D44"/>
    <w:rsid w:val="00D65255"/>
    <w:rsid w:val="00D6552E"/>
    <w:rsid w:val="00D66734"/>
    <w:rsid w:val="00D67175"/>
    <w:rsid w:val="00D75756"/>
    <w:rsid w:val="00D76F86"/>
    <w:rsid w:val="00D81B83"/>
    <w:rsid w:val="00D81F48"/>
    <w:rsid w:val="00D824B0"/>
    <w:rsid w:val="00D83E85"/>
    <w:rsid w:val="00D843DF"/>
    <w:rsid w:val="00D85B4C"/>
    <w:rsid w:val="00D86E0E"/>
    <w:rsid w:val="00D8722F"/>
    <w:rsid w:val="00D879C6"/>
    <w:rsid w:val="00D91D77"/>
    <w:rsid w:val="00D91E65"/>
    <w:rsid w:val="00D95A58"/>
    <w:rsid w:val="00D95C70"/>
    <w:rsid w:val="00D96C8E"/>
    <w:rsid w:val="00DA24ED"/>
    <w:rsid w:val="00DA48DF"/>
    <w:rsid w:val="00DA6FDA"/>
    <w:rsid w:val="00DA72D0"/>
    <w:rsid w:val="00DB0953"/>
    <w:rsid w:val="00DB491C"/>
    <w:rsid w:val="00DB6B84"/>
    <w:rsid w:val="00DB6E47"/>
    <w:rsid w:val="00DC0C41"/>
    <w:rsid w:val="00DC29A2"/>
    <w:rsid w:val="00DC33EA"/>
    <w:rsid w:val="00DC4FA1"/>
    <w:rsid w:val="00DC51B7"/>
    <w:rsid w:val="00DC5D36"/>
    <w:rsid w:val="00DC6831"/>
    <w:rsid w:val="00DD428C"/>
    <w:rsid w:val="00DD53CF"/>
    <w:rsid w:val="00DD716A"/>
    <w:rsid w:val="00DE17D3"/>
    <w:rsid w:val="00DE2385"/>
    <w:rsid w:val="00DE26AA"/>
    <w:rsid w:val="00DE2B1D"/>
    <w:rsid w:val="00DE5944"/>
    <w:rsid w:val="00DE6E1B"/>
    <w:rsid w:val="00DE7E28"/>
    <w:rsid w:val="00DF4421"/>
    <w:rsid w:val="00DF78AF"/>
    <w:rsid w:val="00E0279D"/>
    <w:rsid w:val="00E029E7"/>
    <w:rsid w:val="00E032D0"/>
    <w:rsid w:val="00E06830"/>
    <w:rsid w:val="00E07E4C"/>
    <w:rsid w:val="00E11D8E"/>
    <w:rsid w:val="00E160C1"/>
    <w:rsid w:val="00E17AB2"/>
    <w:rsid w:val="00E200F2"/>
    <w:rsid w:val="00E31FA9"/>
    <w:rsid w:val="00E34325"/>
    <w:rsid w:val="00E367B5"/>
    <w:rsid w:val="00E441D0"/>
    <w:rsid w:val="00E512CD"/>
    <w:rsid w:val="00E53728"/>
    <w:rsid w:val="00E609D3"/>
    <w:rsid w:val="00E60B17"/>
    <w:rsid w:val="00E6196B"/>
    <w:rsid w:val="00E64305"/>
    <w:rsid w:val="00E64DCB"/>
    <w:rsid w:val="00E726F9"/>
    <w:rsid w:val="00E74D85"/>
    <w:rsid w:val="00E82691"/>
    <w:rsid w:val="00E8312A"/>
    <w:rsid w:val="00E84088"/>
    <w:rsid w:val="00E92CB7"/>
    <w:rsid w:val="00E94382"/>
    <w:rsid w:val="00EA18BA"/>
    <w:rsid w:val="00EA20FE"/>
    <w:rsid w:val="00EA224B"/>
    <w:rsid w:val="00EA56D3"/>
    <w:rsid w:val="00EB324D"/>
    <w:rsid w:val="00EB4305"/>
    <w:rsid w:val="00EB7630"/>
    <w:rsid w:val="00EC143C"/>
    <w:rsid w:val="00EC21EE"/>
    <w:rsid w:val="00EC4E30"/>
    <w:rsid w:val="00EC66E2"/>
    <w:rsid w:val="00ED048F"/>
    <w:rsid w:val="00ED0FB9"/>
    <w:rsid w:val="00ED1F7E"/>
    <w:rsid w:val="00ED266B"/>
    <w:rsid w:val="00ED4AAD"/>
    <w:rsid w:val="00ED5D89"/>
    <w:rsid w:val="00ED636E"/>
    <w:rsid w:val="00ED641D"/>
    <w:rsid w:val="00EE11AE"/>
    <w:rsid w:val="00EE187C"/>
    <w:rsid w:val="00EE26B1"/>
    <w:rsid w:val="00EE2C3B"/>
    <w:rsid w:val="00EE42F9"/>
    <w:rsid w:val="00EE5B82"/>
    <w:rsid w:val="00EE62D6"/>
    <w:rsid w:val="00EF19B4"/>
    <w:rsid w:val="00EF2837"/>
    <w:rsid w:val="00EF2D98"/>
    <w:rsid w:val="00EF4D0A"/>
    <w:rsid w:val="00EF4D5A"/>
    <w:rsid w:val="00F0157D"/>
    <w:rsid w:val="00F01593"/>
    <w:rsid w:val="00F01E34"/>
    <w:rsid w:val="00F0287E"/>
    <w:rsid w:val="00F04C6D"/>
    <w:rsid w:val="00F06E40"/>
    <w:rsid w:val="00F12B6E"/>
    <w:rsid w:val="00F13D61"/>
    <w:rsid w:val="00F14702"/>
    <w:rsid w:val="00F15378"/>
    <w:rsid w:val="00F163E7"/>
    <w:rsid w:val="00F16565"/>
    <w:rsid w:val="00F17CF5"/>
    <w:rsid w:val="00F202B8"/>
    <w:rsid w:val="00F2067E"/>
    <w:rsid w:val="00F213E7"/>
    <w:rsid w:val="00F21546"/>
    <w:rsid w:val="00F21F67"/>
    <w:rsid w:val="00F24742"/>
    <w:rsid w:val="00F27780"/>
    <w:rsid w:val="00F326F3"/>
    <w:rsid w:val="00F3279B"/>
    <w:rsid w:val="00F36CBC"/>
    <w:rsid w:val="00F3741B"/>
    <w:rsid w:val="00F37AB7"/>
    <w:rsid w:val="00F401E5"/>
    <w:rsid w:val="00F4480A"/>
    <w:rsid w:val="00F449A9"/>
    <w:rsid w:val="00F53FDE"/>
    <w:rsid w:val="00F54786"/>
    <w:rsid w:val="00F54D21"/>
    <w:rsid w:val="00F57AB2"/>
    <w:rsid w:val="00F65BA5"/>
    <w:rsid w:val="00F666BF"/>
    <w:rsid w:val="00F67DEE"/>
    <w:rsid w:val="00F70521"/>
    <w:rsid w:val="00F70C44"/>
    <w:rsid w:val="00F71422"/>
    <w:rsid w:val="00F72EA7"/>
    <w:rsid w:val="00F7302C"/>
    <w:rsid w:val="00F7598E"/>
    <w:rsid w:val="00F75F2F"/>
    <w:rsid w:val="00F76566"/>
    <w:rsid w:val="00F7728C"/>
    <w:rsid w:val="00F80396"/>
    <w:rsid w:val="00F81CAE"/>
    <w:rsid w:val="00F82055"/>
    <w:rsid w:val="00F84182"/>
    <w:rsid w:val="00F844A4"/>
    <w:rsid w:val="00F8462C"/>
    <w:rsid w:val="00F86911"/>
    <w:rsid w:val="00F87E11"/>
    <w:rsid w:val="00F924DF"/>
    <w:rsid w:val="00F94AAD"/>
    <w:rsid w:val="00F962DE"/>
    <w:rsid w:val="00F96D73"/>
    <w:rsid w:val="00FA0166"/>
    <w:rsid w:val="00FA0C37"/>
    <w:rsid w:val="00FA1883"/>
    <w:rsid w:val="00FA314F"/>
    <w:rsid w:val="00FA5058"/>
    <w:rsid w:val="00FA67A6"/>
    <w:rsid w:val="00FB2164"/>
    <w:rsid w:val="00FB55BD"/>
    <w:rsid w:val="00FC548F"/>
    <w:rsid w:val="00FC6EAC"/>
    <w:rsid w:val="00FC74C3"/>
    <w:rsid w:val="00FD1732"/>
    <w:rsid w:val="00FD3B03"/>
    <w:rsid w:val="00FD4FDD"/>
    <w:rsid w:val="00FE3601"/>
    <w:rsid w:val="00FE7AF1"/>
    <w:rsid w:val="00FF2472"/>
    <w:rsid w:val="00FF5E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F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4370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编号"/>
    <w:basedOn w:val="a"/>
    <w:link w:val="Char"/>
    <w:uiPriority w:val="34"/>
    <w:qFormat/>
    <w:rsid w:val="005E7109"/>
    <w:pPr>
      <w:ind w:firstLineChars="200" w:firstLine="420"/>
    </w:pPr>
  </w:style>
  <w:style w:type="paragraph" w:styleId="a4">
    <w:name w:val="header"/>
    <w:basedOn w:val="a"/>
    <w:link w:val="Char0"/>
    <w:uiPriority w:val="99"/>
    <w:unhideWhenUsed/>
    <w:rsid w:val="009359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3596B"/>
    <w:rPr>
      <w:sz w:val="18"/>
      <w:szCs w:val="18"/>
    </w:rPr>
  </w:style>
  <w:style w:type="paragraph" w:styleId="a5">
    <w:name w:val="footer"/>
    <w:basedOn w:val="a"/>
    <w:link w:val="Char1"/>
    <w:uiPriority w:val="99"/>
    <w:unhideWhenUsed/>
    <w:rsid w:val="0093596B"/>
    <w:pPr>
      <w:tabs>
        <w:tab w:val="center" w:pos="4153"/>
        <w:tab w:val="right" w:pos="8306"/>
      </w:tabs>
      <w:snapToGrid w:val="0"/>
      <w:jc w:val="left"/>
    </w:pPr>
    <w:rPr>
      <w:sz w:val="18"/>
      <w:szCs w:val="18"/>
    </w:rPr>
  </w:style>
  <w:style w:type="character" w:customStyle="1" w:styleId="Char1">
    <w:name w:val="页脚 Char"/>
    <w:basedOn w:val="a0"/>
    <w:link w:val="a5"/>
    <w:uiPriority w:val="99"/>
    <w:rsid w:val="0093596B"/>
    <w:rPr>
      <w:sz w:val="18"/>
      <w:szCs w:val="18"/>
    </w:rPr>
  </w:style>
  <w:style w:type="paragraph" w:styleId="a6">
    <w:name w:val="Balloon Text"/>
    <w:basedOn w:val="a"/>
    <w:link w:val="Char2"/>
    <w:uiPriority w:val="99"/>
    <w:semiHidden/>
    <w:unhideWhenUsed/>
    <w:rsid w:val="00C94BE5"/>
    <w:rPr>
      <w:sz w:val="18"/>
      <w:szCs w:val="18"/>
    </w:rPr>
  </w:style>
  <w:style w:type="character" w:customStyle="1" w:styleId="Char2">
    <w:name w:val="批注框文本 Char"/>
    <w:basedOn w:val="a0"/>
    <w:link w:val="a6"/>
    <w:uiPriority w:val="99"/>
    <w:semiHidden/>
    <w:rsid w:val="00C94BE5"/>
    <w:rPr>
      <w:sz w:val="18"/>
      <w:szCs w:val="18"/>
    </w:rPr>
  </w:style>
  <w:style w:type="character" w:customStyle="1" w:styleId="1Char">
    <w:name w:val="标题 1 Char"/>
    <w:basedOn w:val="a0"/>
    <w:link w:val="1"/>
    <w:uiPriority w:val="9"/>
    <w:rsid w:val="00843702"/>
    <w:rPr>
      <w:b/>
      <w:bCs/>
      <w:kern w:val="44"/>
      <w:sz w:val="44"/>
      <w:szCs w:val="44"/>
    </w:rPr>
  </w:style>
  <w:style w:type="table" w:styleId="a7">
    <w:name w:val="Table Grid"/>
    <w:basedOn w:val="a1"/>
    <w:uiPriority w:val="59"/>
    <w:rsid w:val="00615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w:basedOn w:val="a"/>
    <w:rsid w:val="00586445"/>
    <w:pPr>
      <w:ind w:left="200" w:hangingChars="200" w:hanging="200"/>
    </w:pPr>
    <w:rPr>
      <w:rFonts w:ascii="Times New Roman" w:eastAsia="宋体" w:hAnsi="Times New Roman" w:cs="Times New Roman"/>
      <w:sz w:val="24"/>
      <w:szCs w:val="20"/>
    </w:rPr>
  </w:style>
  <w:style w:type="character" w:customStyle="1" w:styleId="Char">
    <w:name w:val="列出段落 Char"/>
    <w:aliases w:val="编号 Char"/>
    <w:link w:val="a3"/>
    <w:uiPriority w:val="34"/>
    <w:qFormat/>
    <w:rsid w:val="008B06B0"/>
  </w:style>
  <w:style w:type="paragraph" w:styleId="a9">
    <w:name w:val="Body Text"/>
    <w:basedOn w:val="a"/>
    <w:link w:val="Char3"/>
    <w:uiPriority w:val="99"/>
    <w:unhideWhenUsed/>
    <w:qFormat/>
    <w:rsid w:val="00935630"/>
    <w:pPr>
      <w:spacing w:after="120"/>
    </w:pPr>
  </w:style>
  <w:style w:type="character" w:customStyle="1" w:styleId="Char3">
    <w:name w:val="正文文本 Char"/>
    <w:basedOn w:val="a0"/>
    <w:link w:val="a9"/>
    <w:uiPriority w:val="99"/>
    <w:semiHidden/>
    <w:rsid w:val="00935630"/>
  </w:style>
  <w:style w:type="character" w:styleId="aa">
    <w:name w:val="annotation reference"/>
    <w:basedOn w:val="a0"/>
    <w:uiPriority w:val="99"/>
    <w:semiHidden/>
    <w:unhideWhenUsed/>
    <w:rsid w:val="0093315E"/>
    <w:rPr>
      <w:sz w:val="21"/>
      <w:szCs w:val="21"/>
    </w:rPr>
  </w:style>
  <w:style w:type="paragraph" w:styleId="ab">
    <w:name w:val="annotation text"/>
    <w:basedOn w:val="a"/>
    <w:link w:val="Char4"/>
    <w:uiPriority w:val="99"/>
    <w:unhideWhenUsed/>
    <w:qFormat/>
    <w:rsid w:val="0093315E"/>
    <w:pPr>
      <w:jc w:val="left"/>
    </w:pPr>
  </w:style>
  <w:style w:type="character" w:customStyle="1" w:styleId="Char4">
    <w:name w:val="批注文字 Char"/>
    <w:basedOn w:val="a0"/>
    <w:link w:val="ab"/>
    <w:uiPriority w:val="99"/>
    <w:semiHidden/>
    <w:qFormat/>
    <w:rsid w:val="0093315E"/>
  </w:style>
  <w:style w:type="paragraph" w:styleId="ac">
    <w:name w:val="annotation subject"/>
    <w:basedOn w:val="ab"/>
    <w:next w:val="ab"/>
    <w:link w:val="Char5"/>
    <w:uiPriority w:val="99"/>
    <w:semiHidden/>
    <w:unhideWhenUsed/>
    <w:rsid w:val="0093315E"/>
    <w:rPr>
      <w:b/>
      <w:bCs/>
    </w:rPr>
  </w:style>
  <w:style w:type="character" w:customStyle="1" w:styleId="Char5">
    <w:name w:val="批注主题 Char"/>
    <w:basedOn w:val="Char4"/>
    <w:link w:val="ac"/>
    <w:uiPriority w:val="99"/>
    <w:semiHidden/>
    <w:rsid w:val="009331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4370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编号"/>
    <w:basedOn w:val="a"/>
    <w:link w:val="Char"/>
    <w:uiPriority w:val="34"/>
    <w:qFormat/>
    <w:rsid w:val="005E7109"/>
    <w:pPr>
      <w:ind w:firstLineChars="200" w:firstLine="420"/>
    </w:pPr>
  </w:style>
  <w:style w:type="paragraph" w:styleId="a4">
    <w:name w:val="header"/>
    <w:basedOn w:val="a"/>
    <w:link w:val="Char0"/>
    <w:uiPriority w:val="99"/>
    <w:unhideWhenUsed/>
    <w:rsid w:val="009359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3596B"/>
    <w:rPr>
      <w:sz w:val="18"/>
      <w:szCs w:val="18"/>
    </w:rPr>
  </w:style>
  <w:style w:type="paragraph" w:styleId="a5">
    <w:name w:val="footer"/>
    <w:basedOn w:val="a"/>
    <w:link w:val="Char1"/>
    <w:uiPriority w:val="99"/>
    <w:unhideWhenUsed/>
    <w:rsid w:val="0093596B"/>
    <w:pPr>
      <w:tabs>
        <w:tab w:val="center" w:pos="4153"/>
        <w:tab w:val="right" w:pos="8306"/>
      </w:tabs>
      <w:snapToGrid w:val="0"/>
      <w:jc w:val="left"/>
    </w:pPr>
    <w:rPr>
      <w:sz w:val="18"/>
      <w:szCs w:val="18"/>
    </w:rPr>
  </w:style>
  <w:style w:type="character" w:customStyle="1" w:styleId="Char1">
    <w:name w:val="页脚 Char"/>
    <w:basedOn w:val="a0"/>
    <w:link w:val="a5"/>
    <w:uiPriority w:val="99"/>
    <w:rsid w:val="0093596B"/>
    <w:rPr>
      <w:sz w:val="18"/>
      <w:szCs w:val="18"/>
    </w:rPr>
  </w:style>
  <w:style w:type="paragraph" w:styleId="a6">
    <w:name w:val="Balloon Text"/>
    <w:basedOn w:val="a"/>
    <w:link w:val="Char2"/>
    <w:uiPriority w:val="99"/>
    <w:semiHidden/>
    <w:unhideWhenUsed/>
    <w:rsid w:val="00C94BE5"/>
    <w:rPr>
      <w:sz w:val="18"/>
      <w:szCs w:val="18"/>
    </w:rPr>
  </w:style>
  <w:style w:type="character" w:customStyle="1" w:styleId="Char2">
    <w:name w:val="批注框文本 Char"/>
    <w:basedOn w:val="a0"/>
    <w:link w:val="a6"/>
    <w:uiPriority w:val="99"/>
    <w:semiHidden/>
    <w:rsid w:val="00C94BE5"/>
    <w:rPr>
      <w:sz w:val="18"/>
      <w:szCs w:val="18"/>
    </w:rPr>
  </w:style>
  <w:style w:type="character" w:customStyle="1" w:styleId="1Char">
    <w:name w:val="标题 1 Char"/>
    <w:basedOn w:val="a0"/>
    <w:link w:val="1"/>
    <w:uiPriority w:val="9"/>
    <w:rsid w:val="00843702"/>
    <w:rPr>
      <w:b/>
      <w:bCs/>
      <w:kern w:val="44"/>
      <w:sz w:val="44"/>
      <w:szCs w:val="44"/>
    </w:rPr>
  </w:style>
  <w:style w:type="table" w:styleId="a7">
    <w:name w:val="Table Grid"/>
    <w:basedOn w:val="a1"/>
    <w:uiPriority w:val="59"/>
    <w:rsid w:val="00615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w:basedOn w:val="a"/>
    <w:rsid w:val="00586445"/>
    <w:pPr>
      <w:ind w:left="200" w:hangingChars="200" w:hanging="200"/>
    </w:pPr>
    <w:rPr>
      <w:rFonts w:ascii="Times New Roman" w:eastAsia="宋体" w:hAnsi="Times New Roman" w:cs="Times New Roman"/>
      <w:sz w:val="24"/>
      <w:szCs w:val="20"/>
    </w:rPr>
  </w:style>
  <w:style w:type="character" w:customStyle="1" w:styleId="Char">
    <w:name w:val="列出段落 Char"/>
    <w:aliases w:val="编号 Char"/>
    <w:link w:val="a3"/>
    <w:uiPriority w:val="34"/>
    <w:qFormat/>
    <w:rsid w:val="008B06B0"/>
  </w:style>
  <w:style w:type="paragraph" w:styleId="a9">
    <w:name w:val="Body Text"/>
    <w:basedOn w:val="a"/>
    <w:link w:val="Char3"/>
    <w:uiPriority w:val="99"/>
    <w:unhideWhenUsed/>
    <w:qFormat/>
    <w:rsid w:val="00935630"/>
    <w:pPr>
      <w:spacing w:after="120"/>
    </w:pPr>
  </w:style>
  <w:style w:type="character" w:customStyle="1" w:styleId="Char3">
    <w:name w:val="正文文本 Char"/>
    <w:basedOn w:val="a0"/>
    <w:link w:val="a9"/>
    <w:uiPriority w:val="99"/>
    <w:semiHidden/>
    <w:rsid w:val="00935630"/>
  </w:style>
  <w:style w:type="character" w:styleId="aa">
    <w:name w:val="annotation reference"/>
    <w:basedOn w:val="a0"/>
    <w:uiPriority w:val="99"/>
    <w:semiHidden/>
    <w:unhideWhenUsed/>
    <w:rsid w:val="0093315E"/>
    <w:rPr>
      <w:sz w:val="21"/>
      <w:szCs w:val="21"/>
    </w:rPr>
  </w:style>
  <w:style w:type="paragraph" w:styleId="ab">
    <w:name w:val="annotation text"/>
    <w:basedOn w:val="a"/>
    <w:link w:val="Char4"/>
    <w:uiPriority w:val="99"/>
    <w:unhideWhenUsed/>
    <w:qFormat/>
    <w:rsid w:val="0093315E"/>
    <w:pPr>
      <w:jc w:val="left"/>
    </w:pPr>
  </w:style>
  <w:style w:type="character" w:customStyle="1" w:styleId="Char4">
    <w:name w:val="批注文字 Char"/>
    <w:basedOn w:val="a0"/>
    <w:link w:val="ab"/>
    <w:uiPriority w:val="99"/>
    <w:semiHidden/>
    <w:qFormat/>
    <w:rsid w:val="0093315E"/>
  </w:style>
  <w:style w:type="paragraph" w:styleId="ac">
    <w:name w:val="annotation subject"/>
    <w:basedOn w:val="ab"/>
    <w:next w:val="ab"/>
    <w:link w:val="Char5"/>
    <w:uiPriority w:val="99"/>
    <w:semiHidden/>
    <w:unhideWhenUsed/>
    <w:rsid w:val="0093315E"/>
    <w:rPr>
      <w:b/>
      <w:bCs/>
    </w:rPr>
  </w:style>
  <w:style w:type="character" w:customStyle="1" w:styleId="Char5">
    <w:name w:val="批注主题 Char"/>
    <w:basedOn w:val="Char4"/>
    <w:link w:val="ac"/>
    <w:uiPriority w:val="99"/>
    <w:semiHidden/>
    <w:rsid w:val="00933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31064-88CC-4C77-ACBE-00282811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杨梦泽</cp:lastModifiedBy>
  <cp:revision>2</cp:revision>
  <cp:lastPrinted>2023-03-02T07:33:00Z</cp:lastPrinted>
  <dcterms:created xsi:type="dcterms:W3CDTF">2023-04-13T06:41:00Z</dcterms:created>
  <dcterms:modified xsi:type="dcterms:W3CDTF">2023-04-13T06:41:00Z</dcterms:modified>
</cp:coreProperties>
</file>