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8745A" w14:textId="77777777" w:rsidR="00D43315" w:rsidRDefault="0020772F">
      <w:pPr>
        <w:overflowPunct w:val="0"/>
        <w:spacing w:line="56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sz w:val="44"/>
          <w:szCs w:val="44"/>
        </w:rPr>
        <w:t>集中采购项目技术参数表</w:t>
      </w:r>
    </w:p>
    <w:p w14:paraId="3DA27CD4" w14:textId="084D7048" w:rsidR="00D43315" w:rsidRPr="0098126D" w:rsidRDefault="00D43315" w:rsidP="005278A0">
      <w:pPr>
        <w:overflowPunct w:val="0"/>
        <w:spacing w:line="560" w:lineRule="exact"/>
        <w:ind w:leftChars="-88" w:left="533" w:hangingChars="299" w:hanging="718"/>
        <w:rPr>
          <w:rFonts w:ascii="黑体" w:eastAsia="黑体" w:hAnsi="黑体" w:cs="Times New Roman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1186"/>
        <w:gridCol w:w="68"/>
        <w:gridCol w:w="860"/>
        <w:gridCol w:w="169"/>
        <w:gridCol w:w="1984"/>
        <w:gridCol w:w="617"/>
        <w:gridCol w:w="1249"/>
        <w:gridCol w:w="1755"/>
        <w:gridCol w:w="388"/>
        <w:gridCol w:w="975"/>
      </w:tblGrid>
      <w:tr w:rsidR="0098126D" w14:paraId="2ADD16C4" w14:textId="77777777" w:rsidTr="0098126D">
        <w:trPr>
          <w:trHeight w:val="844"/>
          <w:jc w:val="center"/>
        </w:trPr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1979E4C" w14:textId="65CFF75F" w:rsidR="0098126D" w:rsidRDefault="0098126D">
            <w:pPr>
              <w:spacing w:line="560" w:lineRule="exact"/>
              <w:jc w:val="center"/>
              <w:rPr>
                <w:rFonts w:ascii="黑体" w:eastAsia="黑体" w:hAnsi="黑体" w:cs="Times New Roman" w:hint="eastAsia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序号</w:t>
            </w:r>
          </w:p>
        </w:tc>
        <w:tc>
          <w:tcPr>
            <w:tcW w:w="2485" w:type="pct"/>
            <w:gridSpan w:val="6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0A0821B" w14:textId="44B16DD9" w:rsidR="0098126D" w:rsidRPr="005D2671" w:rsidRDefault="0098126D">
            <w:pPr>
              <w:spacing w:line="560" w:lineRule="exact"/>
              <w:ind w:right="12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项目名称</w:t>
            </w:r>
          </w:p>
        </w:tc>
        <w:tc>
          <w:tcPr>
            <w:tcW w:w="1077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C1E01" w14:textId="7651D3AC" w:rsidR="0098126D" w:rsidRDefault="0098126D" w:rsidP="0098126D">
            <w:pPr>
              <w:spacing w:line="560" w:lineRule="exact"/>
              <w:ind w:right="120"/>
              <w:jc w:val="center"/>
              <w:rPr>
                <w:rFonts w:ascii="仿宋" w:eastAsia="仿宋" w:hAnsi="仿宋" w:cs="Times New Roman" w:hint="eastAsia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数量</w:t>
            </w:r>
          </w:p>
        </w:tc>
        <w:tc>
          <w:tcPr>
            <w:tcW w:w="49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E07C353" w14:textId="3C32575C" w:rsidR="0098126D" w:rsidRDefault="0098126D" w:rsidP="0098126D">
            <w:pPr>
              <w:spacing w:line="560" w:lineRule="exact"/>
              <w:ind w:right="120"/>
              <w:jc w:val="center"/>
              <w:rPr>
                <w:rFonts w:ascii="仿宋" w:eastAsia="仿宋" w:hAnsi="仿宋" w:cs="Times New Roman" w:hint="eastAsia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单位</w:t>
            </w:r>
          </w:p>
        </w:tc>
      </w:tr>
      <w:tr w:rsidR="0098126D" w14:paraId="05AEF223" w14:textId="7F012609" w:rsidTr="0098126D">
        <w:trPr>
          <w:trHeight w:val="844"/>
          <w:jc w:val="center"/>
        </w:trPr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D9BA52A" w14:textId="724E3138" w:rsidR="0098126D" w:rsidRDefault="0098126D">
            <w:pPr>
              <w:spacing w:line="560" w:lineRule="exact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1</w:t>
            </w:r>
            <w:bookmarkStart w:id="0" w:name="_GoBack"/>
            <w:bookmarkEnd w:id="0"/>
          </w:p>
        </w:tc>
        <w:tc>
          <w:tcPr>
            <w:tcW w:w="2485" w:type="pct"/>
            <w:gridSpan w:val="6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71BEF0E" w14:textId="77777777" w:rsidR="0098126D" w:rsidRPr="005D2671" w:rsidRDefault="0098126D">
            <w:pPr>
              <w:spacing w:line="560" w:lineRule="exact"/>
              <w:ind w:right="120"/>
              <w:jc w:val="center"/>
              <w:rPr>
                <w:rFonts w:ascii="仿宋" w:eastAsia="仿宋" w:hAnsi="仿宋" w:cs="Times New Roman"/>
                <w:sz w:val="24"/>
              </w:rPr>
            </w:pPr>
            <w:r w:rsidRPr="005D2671">
              <w:rPr>
                <w:rFonts w:ascii="仿宋" w:eastAsia="仿宋" w:hAnsi="仿宋" w:hint="eastAsia"/>
                <w:sz w:val="24"/>
              </w:rPr>
              <w:t>高温高压蒸汽灭菌器</w:t>
            </w:r>
          </w:p>
        </w:tc>
        <w:tc>
          <w:tcPr>
            <w:tcW w:w="1077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94FB1" w14:textId="7D772825" w:rsidR="0098126D" w:rsidRPr="005D2671" w:rsidRDefault="0098126D" w:rsidP="0098126D">
            <w:pPr>
              <w:spacing w:line="560" w:lineRule="exact"/>
              <w:ind w:right="120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2</w:t>
            </w:r>
          </w:p>
        </w:tc>
        <w:tc>
          <w:tcPr>
            <w:tcW w:w="49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A1D3495" w14:textId="5F4C027C" w:rsidR="0098126D" w:rsidRPr="005D2671" w:rsidRDefault="0098126D" w:rsidP="0098126D">
            <w:pPr>
              <w:spacing w:line="560" w:lineRule="exact"/>
              <w:ind w:right="120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套</w:t>
            </w:r>
          </w:p>
        </w:tc>
      </w:tr>
      <w:tr w:rsidR="00953DC6" w14:paraId="147CB69A" w14:textId="77777777">
        <w:trPr>
          <w:trHeight w:val="386"/>
          <w:jc w:val="center"/>
        </w:trPr>
        <w:tc>
          <w:tcPr>
            <w:tcW w:w="5000" w:type="pct"/>
            <w:gridSpan w:val="11"/>
            <w:vAlign w:val="center"/>
          </w:tcPr>
          <w:p w14:paraId="46ADCC20" w14:textId="77777777" w:rsidR="00953DC6" w:rsidRDefault="00953DC6" w:rsidP="00953DC6">
            <w:pPr>
              <w:spacing w:line="560" w:lineRule="exact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设备功能要求</w:t>
            </w:r>
          </w:p>
        </w:tc>
      </w:tr>
      <w:tr w:rsidR="00953DC6" w14:paraId="3B845429" w14:textId="77777777">
        <w:trPr>
          <w:trHeight w:val="1293"/>
          <w:jc w:val="center"/>
        </w:trPr>
        <w:tc>
          <w:tcPr>
            <w:tcW w:w="5000" w:type="pct"/>
            <w:gridSpan w:val="11"/>
            <w:vAlign w:val="center"/>
          </w:tcPr>
          <w:p w14:paraId="0F75F6A8" w14:textId="77777777" w:rsidR="00953DC6" w:rsidRPr="006A2BDB" w:rsidRDefault="00953DC6" w:rsidP="00953DC6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ind w:firstLineChars="200" w:firstLine="480"/>
              <w:rPr>
                <w:rFonts w:ascii="仿宋" w:eastAsia="仿宋" w:hAnsi="仿宋" w:cs="Times New Roman"/>
                <w:sz w:val="24"/>
              </w:rPr>
            </w:pPr>
            <w:r w:rsidRPr="006A2BDB">
              <w:rPr>
                <w:rFonts w:ascii="仿宋" w:eastAsia="仿宋" w:hAnsi="仿宋" w:cs="Times New Roman" w:hint="eastAsia"/>
                <w:sz w:val="24"/>
                <w:szCs w:val="20"/>
              </w:rPr>
              <w:t>高温高压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蒸汽</w:t>
            </w:r>
            <w:r w:rsidRPr="006A2BDB">
              <w:rPr>
                <w:rFonts w:ascii="仿宋" w:eastAsia="仿宋" w:hAnsi="仿宋" w:cs="Times New Roman" w:hint="eastAsia"/>
                <w:sz w:val="24"/>
                <w:szCs w:val="20"/>
              </w:rPr>
              <w:t>灭菌器能够满足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可重复使用的口腔器械</w:t>
            </w:r>
            <w:r w:rsidRPr="006A2BDB">
              <w:rPr>
                <w:rFonts w:ascii="仿宋" w:eastAsia="仿宋" w:hAnsi="仿宋" w:cs="Times New Roman" w:hint="eastAsia"/>
                <w:sz w:val="24"/>
                <w:szCs w:val="20"/>
              </w:rPr>
              <w:t>、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牙科手机、器具以及</w:t>
            </w:r>
            <w:r w:rsidRPr="006A2BDB">
              <w:rPr>
                <w:rFonts w:ascii="仿宋" w:eastAsia="仿宋" w:hAnsi="仿宋" w:cs="Times New Roman" w:hint="eastAsia"/>
                <w:sz w:val="24"/>
                <w:szCs w:val="20"/>
              </w:rPr>
              <w:t>敷料的灭菌要求。同时要求配备全套灭菌系统，能够适用于消毒供应要求，能够保证灭菌物品的合格。</w:t>
            </w:r>
          </w:p>
        </w:tc>
      </w:tr>
      <w:tr w:rsidR="00953DC6" w14:paraId="5D4B2558" w14:textId="77777777">
        <w:trPr>
          <w:trHeight w:val="429"/>
          <w:jc w:val="center"/>
        </w:trPr>
        <w:tc>
          <w:tcPr>
            <w:tcW w:w="5000" w:type="pct"/>
            <w:gridSpan w:val="11"/>
            <w:vAlign w:val="center"/>
          </w:tcPr>
          <w:p w14:paraId="5E9D8D86" w14:textId="77777777" w:rsidR="00953DC6" w:rsidRDefault="00953DC6" w:rsidP="00953DC6">
            <w:pPr>
              <w:spacing w:line="560" w:lineRule="exact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软硬件配置清单</w:t>
            </w:r>
          </w:p>
        </w:tc>
      </w:tr>
      <w:tr w:rsidR="00953DC6" w14:paraId="5AC5A2D8" w14:textId="77777777" w:rsidTr="0098126D">
        <w:trPr>
          <w:trHeight w:val="454"/>
          <w:jc w:val="center"/>
        </w:trPr>
        <w:tc>
          <w:tcPr>
            <w:tcW w:w="351" w:type="pct"/>
          </w:tcPr>
          <w:p w14:paraId="26E48EBE" w14:textId="77777777" w:rsidR="00953DC6" w:rsidRDefault="00953DC6" w:rsidP="00953DC6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54" w:type="pct"/>
            <w:gridSpan w:val="6"/>
          </w:tcPr>
          <w:p w14:paraId="2944C679" w14:textId="77777777" w:rsidR="00953DC6" w:rsidRDefault="00953DC6" w:rsidP="00953DC6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510" w:type="pct"/>
            <w:gridSpan w:val="2"/>
          </w:tcPr>
          <w:p w14:paraId="4E7ED351" w14:textId="77777777" w:rsidR="00953DC6" w:rsidRDefault="00953DC6" w:rsidP="00953DC6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685" w:type="pct"/>
            <w:gridSpan w:val="2"/>
          </w:tcPr>
          <w:p w14:paraId="727DAF94" w14:textId="77777777" w:rsidR="00953DC6" w:rsidRDefault="00953DC6" w:rsidP="00953DC6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单位</w:t>
            </w:r>
          </w:p>
        </w:tc>
      </w:tr>
      <w:tr w:rsidR="00953DC6" w14:paraId="16C18195" w14:textId="77777777" w:rsidTr="0098126D">
        <w:trPr>
          <w:trHeight w:val="454"/>
          <w:jc w:val="center"/>
        </w:trPr>
        <w:tc>
          <w:tcPr>
            <w:tcW w:w="351" w:type="pct"/>
            <w:vAlign w:val="center"/>
          </w:tcPr>
          <w:p w14:paraId="6B052FD4" w14:textId="77777777" w:rsidR="00953DC6" w:rsidRPr="00F40F85" w:rsidRDefault="00953DC6" w:rsidP="00953DC6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40F8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54" w:type="pct"/>
            <w:gridSpan w:val="6"/>
            <w:vAlign w:val="center"/>
          </w:tcPr>
          <w:p w14:paraId="4108BF6B" w14:textId="77777777" w:rsidR="00953DC6" w:rsidRPr="00F40F85" w:rsidRDefault="00953DC6" w:rsidP="00953DC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40F85">
              <w:rPr>
                <w:rFonts w:ascii="仿宋" w:eastAsia="仿宋" w:hAnsi="仿宋" w:hint="eastAsia"/>
                <w:sz w:val="24"/>
                <w:szCs w:val="24"/>
              </w:rPr>
              <w:t>高温高压蒸汽灭菌器主机</w:t>
            </w:r>
          </w:p>
        </w:tc>
        <w:tc>
          <w:tcPr>
            <w:tcW w:w="1510" w:type="pct"/>
            <w:gridSpan w:val="2"/>
            <w:vAlign w:val="center"/>
          </w:tcPr>
          <w:p w14:paraId="07A438D4" w14:textId="77777777" w:rsidR="00953DC6" w:rsidRPr="00F40F85" w:rsidRDefault="00953DC6" w:rsidP="00953DC6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40F8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85" w:type="pct"/>
            <w:gridSpan w:val="2"/>
            <w:vAlign w:val="center"/>
          </w:tcPr>
          <w:p w14:paraId="4224BF09" w14:textId="77777777" w:rsidR="00953DC6" w:rsidRPr="00F40F85" w:rsidRDefault="00953DC6" w:rsidP="00953DC6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40F8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953DC6" w14:paraId="3E64E090" w14:textId="77777777" w:rsidTr="0098126D">
        <w:trPr>
          <w:trHeight w:val="454"/>
          <w:jc w:val="center"/>
        </w:trPr>
        <w:tc>
          <w:tcPr>
            <w:tcW w:w="351" w:type="pct"/>
            <w:vAlign w:val="center"/>
          </w:tcPr>
          <w:p w14:paraId="1894E548" w14:textId="77777777" w:rsidR="00953DC6" w:rsidRPr="00F40F85" w:rsidRDefault="00953DC6" w:rsidP="00953DC6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40F8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54" w:type="pct"/>
            <w:gridSpan w:val="6"/>
            <w:vAlign w:val="center"/>
          </w:tcPr>
          <w:p w14:paraId="232CBED2" w14:textId="77777777" w:rsidR="00953DC6" w:rsidRPr="00F40F85" w:rsidRDefault="00953DC6" w:rsidP="00953DC6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内置</w:t>
            </w:r>
            <w:r w:rsidRPr="00F40F8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电加热蒸汽发生器</w:t>
            </w:r>
          </w:p>
        </w:tc>
        <w:tc>
          <w:tcPr>
            <w:tcW w:w="1510" w:type="pct"/>
            <w:gridSpan w:val="2"/>
            <w:vAlign w:val="center"/>
          </w:tcPr>
          <w:p w14:paraId="06A13298" w14:textId="77777777" w:rsidR="00953DC6" w:rsidRPr="00F40F85" w:rsidRDefault="00953DC6" w:rsidP="00953DC6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40F8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85" w:type="pct"/>
            <w:gridSpan w:val="2"/>
            <w:vAlign w:val="center"/>
          </w:tcPr>
          <w:p w14:paraId="711E9C73" w14:textId="77777777" w:rsidR="00953DC6" w:rsidRPr="00F40F85" w:rsidRDefault="00953DC6" w:rsidP="00953DC6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40F8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953DC6" w14:paraId="23312CA4" w14:textId="77777777" w:rsidTr="0098126D">
        <w:trPr>
          <w:trHeight w:val="454"/>
          <w:jc w:val="center"/>
        </w:trPr>
        <w:tc>
          <w:tcPr>
            <w:tcW w:w="351" w:type="pct"/>
            <w:vAlign w:val="center"/>
          </w:tcPr>
          <w:p w14:paraId="3F07C6A9" w14:textId="77777777" w:rsidR="00953DC6" w:rsidRPr="00F40F85" w:rsidRDefault="00953DC6" w:rsidP="00953DC6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40F8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54" w:type="pct"/>
            <w:gridSpan w:val="6"/>
            <w:vAlign w:val="center"/>
          </w:tcPr>
          <w:p w14:paraId="285D0CC6" w14:textId="77777777" w:rsidR="00953DC6" w:rsidRPr="00DC0F7B" w:rsidRDefault="00953DC6" w:rsidP="00953DC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DC0F7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灭菌推车</w:t>
            </w:r>
          </w:p>
        </w:tc>
        <w:tc>
          <w:tcPr>
            <w:tcW w:w="1510" w:type="pct"/>
            <w:gridSpan w:val="2"/>
            <w:vAlign w:val="center"/>
          </w:tcPr>
          <w:p w14:paraId="14BFD76E" w14:textId="77777777" w:rsidR="00953DC6" w:rsidRPr="00DC0F7B" w:rsidRDefault="00953DC6" w:rsidP="00953DC6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DC0F7B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85" w:type="pct"/>
            <w:gridSpan w:val="2"/>
            <w:vAlign w:val="center"/>
          </w:tcPr>
          <w:p w14:paraId="1EB86616" w14:textId="5D0948CC" w:rsidR="00953DC6" w:rsidRPr="00DC0F7B" w:rsidRDefault="00953DC6" w:rsidP="00953DC6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C0F7B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</w:tr>
      <w:tr w:rsidR="00953DC6" w14:paraId="3D664641" w14:textId="77777777" w:rsidTr="0098126D">
        <w:trPr>
          <w:trHeight w:val="454"/>
          <w:jc w:val="center"/>
        </w:trPr>
        <w:tc>
          <w:tcPr>
            <w:tcW w:w="351" w:type="pct"/>
            <w:vAlign w:val="center"/>
          </w:tcPr>
          <w:p w14:paraId="308A5078" w14:textId="77777777" w:rsidR="00953DC6" w:rsidRPr="00F40F85" w:rsidRDefault="00953DC6" w:rsidP="00953DC6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54" w:type="pct"/>
            <w:gridSpan w:val="6"/>
            <w:vAlign w:val="center"/>
          </w:tcPr>
          <w:p w14:paraId="453DCA9C" w14:textId="77777777" w:rsidR="00953DC6" w:rsidRPr="00DC0F7B" w:rsidRDefault="00953DC6" w:rsidP="00953DC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DC0F7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灭菌层架</w:t>
            </w:r>
          </w:p>
        </w:tc>
        <w:tc>
          <w:tcPr>
            <w:tcW w:w="1510" w:type="pct"/>
            <w:gridSpan w:val="2"/>
            <w:vAlign w:val="center"/>
          </w:tcPr>
          <w:p w14:paraId="6E92934B" w14:textId="77777777" w:rsidR="00953DC6" w:rsidRPr="00DC0F7B" w:rsidRDefault="00953DC6" w:rsidP="00953DC6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DC0F7B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85" w:type="pct"/>
            <w:gridSpan w:val="2"/>
            <w:vAlign w:val="center"/>
          </w:tcPr>
          <w:p w14:paraId="08298F2C" w14:textId="77777777" w:rsidR="00953DC6" w:rsidRPr="00DC0F7B" w:rsidRDefault="00953DC6" w:rsidP="00953DC6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DC0F7B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 w:rsidR="00953DC6" w14:paraId="3BDDBA27" w14:textId="77777777">
        <w:trPr>
          <w:jc w:val="center"/>
        </w:trPr>
        <w:tc>
          <w:tcPr>
            <w:tcW w:w="5000" w:type="pct"/>
            <w:gridSpan w:val="11"/>
            <w:vAlign w:val="center"/>
          </w:tcPr>
          <w:p w14:paraId="17A1F918" w14:textId="77777777" w:rsidR="00953DC6" w:rsidRDefault="00953DC6" w:rsidP="00953DC6">
            <w:pPr>
              <w:jc w:val="center"/>
              <w:rPr>
                <w:rFonts w:ascii="黑体" w:eastAsia="黑体" w:hAnsi="黑体" w:cs="仿宋"/>
                <w:sz w:val="24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技术要求</w:t>
            </w:r>
          </w:p>
        </w:tc>
      </w:tr>
      <w:tr w:rsidR="00953DC6" w14:paraId="394B11D5" w14:textId="77777777" w:rsidTr="0098126D">
        <w:trPr>
          <w:jc w:val="center"/>
        </w:trPr>
        <w:tc>
          <w:tcPr>
            <w:tcW w:w="351" w:type="pct"/>
            <w:vAlign w:val="center"/>
          </w:tcPr>
          <w:p w14:paraId="443B38FE" w14:textId="77777777" w:rsidR="00953DC6" w:rsidRDefault="00953DC6" w:rsidP="00953DC6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47" w:type="pct"/>
            <w:gridSpan w:val="4"/>
            <w:vAlign w:val="center"/>
          </w:tcPr>
          <w:p w14:paraId="2F064569" w14:textId="77777777" w:rsidR="00953DC6" w:rsidRDefault="00953DC6" w:rsidP="00953DC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指标名称</w:t>
            </w:r>
          </w:p>
        </w:tc>
        <w:tc>
          <w:tcPr>
            <w:tcW w:w="3501" w:type="pct"/>
            <w:gridSpan w:val="6"/>
            <w:vAlign w:val="center"/>
          </w:tcPr>
          <w:p w14:paraId="1EA19E85" w14:textId="77777777" w:rsidR="00953DC6" w:rsidRDefault="00953DC6" w:rsidP="00953DC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技术参数</w:t>
            </w:r>
          </w:p>
        </w:tc>
      </w:tr>
      <w:tr w:rsidR="00953DC6" w14:paraId="75C913DF" w14:textId="77777777" w:rsidTr="0098126D">
        <w:trPr>
          <w:trHeight w:val="20"/>
          <w:jc w:val="center"/>
        </w:trPr>
        <w:tc>
          <w:tcPr>
            <w:tcW w:w="351" w:type="pct"/>
            <w:vAlign w:val="center"/>
          </w:tcPr>
          <w:p w14:paraId="0FF7F717" w14:textId="77777777" w:rsidR="00953DC6" w:rsidRPr="005D2671" w:rsidRDefault="00953DC6" w:rsidP="005D267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5D267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2" w:type="pct"/>
            <w:gridSpan w:val="3"/>
            <w:vAlign w:val="center"/>
          </w:tcPr>
          <w:p w14:paraId="36CEF79C" w14:textId="77777777" w:rsidR="00953DC6" w:rsidRPr="005D2671" w:rsidRDefault="00953DC6" w:rsidP="005D267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5D267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功能要求</w:t>
            </w:r>
          </w:p>
        </w:tc>
        <w:tc>
          <w:tcPr>
            <w:tcW w:w="3587" w:type="pct"/>
            <w:gridSpan w:val="7"/>
            <w:vAlign w:val="center"/>
          </w:tcPr>
          <w:p w14:paraId="3CFDF5BC" w14:textId="3DB68028" w:rsidR="00953DC6" w:rsidRPr="005D2671" w:rsidRDefault="00953DC6" w:rsidP="005D2671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5D2671">
              <w:rPr>
                <w:rFonts w:ascii="仿宋" w:eastAsia="仿宋" w:hAnsi="仿宋" w:cs="Times New Roman" w:hint="eastAsia"/>
                <w:sz w:val="24"/>
                <w:szCs w:val="24"/>
              </w:rPr>
              <w:t>高温高压灭菌器能够满足可重复使用的口腔器械、牙科手机、器具以及敷料的灭菌要求。同时要求配备全套灭菌系统，能够适用于消毒供应要求，能够保证灭菌物品的合格。</w:t>
            </w:r>
            <w:proofErr w:type="gramStart"/>
            <w:r w:rsidRPr="005D2671">
              <w:rPr>
                <w:rFonts w:ascii="仿宋" w:eastAsia="仿宋" w:hAnsi="仿宋" w:cs="Times New Roman" w:hint="eastAsia"/>
                <w:sz w:val="24"/>
                <w:szCs w:val="24"/>
              </w:rPr>
              <w:t>内置电</w:t>
            </w:r>
            <w:proofErr w:type="gramEnd"/>
            <w:r w:rsidRPr="005D2671">
              <w:rPr>
                <w:rFonts w:ascii="仿宋" w:eastAsia="仿宋" w:hAnsi="仿宋" w:cs="Times New Roman" w:hint="eastAsia"/>
                <w:sz w:val="24"/>
                <w:szCs w:val="24"/>
              </w:rPr>
              <w:t>蒸汽发生器，无需额外安装空间。</w:t>
            </w:r>
          </w:p>
        </w:tc>
      </w:tr>
      <w:tr w:rsidR="005D2671" w14:paraId="50013C27" w14:textId="77777777" w:rsidTr="0098126D">
        <w:trPr>
          <w:jc w:val="center"/>
        </w:trPr>
        <w:tc>
          <w:tcPr>
            <w:tcW w:w="351" w:type="pct"/>
            <w:vAlign w:val="center"/>
          </w:tcPr>
          <w:p w14:paraId="3E0C4567" w14:textId="187BE1ED" w:rsidR="005D2671" w:rsidRPr="005D2671" w:rsidRDefault="005D2671" w:rsidP="005D2671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1062" w:type="pct"/>
            <w:gridSpan w:val="3"/>
            <w:vAlign w:val="center"/>
          </w:tcPr>
          <w:p w14:paraId="77CF4FC4" w14:textId="77777777" w:rsidR="005D2671" w:rsidRPr="005D2671" w:rsidRDefault="005D2671" w:rsidP="005D2671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5D2671">
              <w:rPr>
                <w:rFonts w:ascii="仿宋" w:eastAsia="仿宋" w:hAnsi="仿宋" w:hint="eastAsia"/>
                <w:bCs/>
                <w:sz w:val="24"/>
                <w:szCs w:val="24"/>
              </w:rPr>
              <w:t>主机要求</w:t>
            </w:r>
          </w:p>
        </w:tc>
        <w:tc>
          <w:tcPr>
            <w:tcW w:w="3587" w:type="pct"/>
            <w:gridSpan w:val="7"/>
            <w:tcBorders>
              <w:bottom w:val="single" w:sz="4" w:space="0" w:color="auto"/>
            </w:tcBorders>
            <w:vAlign w:val="center"/>
          </w:tcPr>
          <w:p w14:paraId="2B6F8F5E" w14:textId="77777777" w:rsidR="005D2671" w:rsidRPr="005D2671" w:rsidRDefault="005D2671" w:rsidP="005D2671">
            <w:pPr>
              <w:pStyle w:val="a3"/>
              <w:spacing w:after="0"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5D2671">
              <w:rPr>
                <w:rFonts w:ascii="仿宋" w:eastAsia="仿宋" w:hAnsi="仿宋" w:hint="eastAsia"/>
                <w:sz w:val="24"/>
                <w:szCs w:val="24"/>
              </w:rPr>
              <w:t>#2.1、方形腔体，灭菌室容积≥1200L（容积以注册证“产品技术要求”信息为准）；</w:t>
            </w:r>
          </w:p>
          <w:p w14:paraId="71DBC47D" w14:textId="77777777" w:rsidR="005D2671" w:rsidRPr="005D2671" w:rsidRDefault="005D2671" w:rsidP="005D2671">
            <w:pPr>
              <w:pStyle w:val="a3"/>
              <w:spacing w:after="0"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5D2671">
              <w:rPr>
                <w:rFonts w:ascii="仿宋" w:eastAsia="仿宋" w:hAnsi="仿宋" w:hint="eastAsia"/>
                <w:sz w:val="24"/>
                <w:szCs w:val="24"/>
              </w:rPr>
              <w:t>2.2、提供有效的国家质量监督检验总局颁发的“特种设备制造许可证”和国家食品药品监督管理局颁发的“医疗设备注册证”；</w:t>
            </w:r>
          </w:p>
          <w:p w14:paraId="170DEA38" w14:textId="5C0B528A" w:rsidR="005D2671" w:rsidRPr="005D2671" w:rsidRDefault="005D2671" w:rsidP="005D2671">
            <w:pPr>
              <w:pStyle w:val="a3"/>
              <w:spacing w:after="0"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5D2671">
              <w:rPr>
                <w:rFonts w:ascii="仿宋" w:eastAsia="仿宋" w:hAnsi="仿宋" w:hint="eastAsia"/>
                <w:sz w:val="24"/>
                <w:szCs w:val="24"/>
              </w:rPr>
              <w:t>★</w:t>
            </w:r>
            <w:r w:rsidRPr="005D2671">
              <w:rPr>
                <w:rFonts w:ascii="仿宋" w:eastAsia="仿宋" w:hAnsi="仿宋"/>
                <w:sz w:val="24"/>
                <w:szCs w:val="24"/>
              </w:rPr>
              <w:t>2.</w:t>
            </w:r>
            <w:r w:rsidRPr="005D2671">
              <w:rPr>
                <w:rFonts w:ascii="仿宋" w:eastAsia="仿宋" w:hAnsi="仿宋" w:hint="eastAsia"/>
                <w:sz w:val="24"/>
                <w:szCs w:val="24"/>
              </w:rPr>
              <w:t>3、腔体符合2014/68/EU认证，提供证书；</w:t>
            </w:r>
          </w:p>
          <w:p w14:paraId="0BDF3519" w14:textId="77777777" w:rsidR="005D2671" w:rsidRPr="005D2671" w:rsidRDefault="005D2671" w:rsidP="005D2671">
            <w:pPr>
              <w:pStyle w:val="a3"/>
              <w:spacing w:after="0"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5D2671">
              <w:rPr>
                <w:rFonts w:ascii="仿宋" w:eastAsia="仿宋" w:hAnsi="仿宋" w:hint="eastAsia"/>
                <w:sz w:val="24"/>
                <w:szCs w:val="24"/>
              </w:rPr>
              <w:t>2.4、主体构造为腔体外加夹套式设计，矿棉保温层厚度≥60mm；</w:t>
            </w:r>
          </w:p>
          <w:p w14:paraId="0D04AFE4" w14:textId="77777777" w:rsidR="005D2671" w:rsidRPr="005D2671" w:rsidRDefault="005D2671" w:rsidP="005D2671">
            <w:pPr>
              <w:pStyle w:val="a3"/>
              <w:spacing w:after="0"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5D2671">
              <w:rPr>
                <w:rFonts w:ascii="仿宋" w:eastAsia="仿宋" w:hAnsi="仿宋" w:hint="eastAsia"/>
                <w:sz w:val="24"/>
                <w:szCs w:val="24"/>
              </w:rPr>
              <w:t>★2</w:t>
            </w:r>
            <w:r w:rsidRPr="005D2671">
              <w:rPr>
                <w:rFonts w:ascii="仿宋" w:eastAsia="仿宋" w:hAnsi="仿宋"/>
                <w:sz w:val="24"/>
                <w:szCs w:val="24"/>
              </w:rPr>
              <w:t>.5</w:t>
            </w:r>
            <w:r w:rsidRPr="005D2671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proofErr w:type="gramStart"/>
            <w:r w:rsidRPr="005D2671">
              <w:rPr>
                <w:rFonts w:ascii="仿宋" w:eastAsia="仿宋" w:hAnsi="仿宋" w:hint="eastAsia"/>
                <w:sz w:val="24"/>
                <w:szCs w:val="24"/>
              </w:rPr>
              <w:t>内置电</w:t>
            </w:r>
            <w:proofErr w:type="gramEnd"/>
            <w:r w:rsidRPr="005D2671">
              <w:rPr>
                <w:rFonts w:ascii="仿宋" w:eastAsia="仿宋" w:hAnsi="仿宋" w:hint="eastAsia"/>
                <w:sz w:val="24"/>
                <w:szCs w:val="24"/>
              </w:rPr>
              <w:t>蒸汽发生器与灭菌器为同一厂家，产气量≥1</w:t>
            </w:r>
            <w:r w:rsidRPr="005D2671">
              <w:rPr>
                <w:rFonts w:ascii="仿宋" w:eastAsia="仿宋" w:hAnsi="仿宋"/>
                <w:sz w:val="24"/>
                <w:szCs w:val="24"/>
              </w:rPr>
              <w:t>30</w:t>
            </w:r>
            <w:r w:rsidRPr="005D2671">
              <w:rPr>
                <w:rFonts w:ascii="仿宋" w:eastAsia="仿宋" w:hAnsi="仿宋" w:hint="eastAsia"/>
                <w:sz w:val="24"/>
                <w:szCs w:val="24"/>
              </w:rPr>
              <w:t>㎏；腔体为A</w:t>
            </w:r>
            <w:r w:rsidRPr="005D2671">
              <w:rPr>
                <w:rFonts w:ascii="仿宋" w:eastAsia="仿宋" w:hAnsi="仿宋"/>
                <w:sz w:val="24"/>
                <w:szCs w:val="24"/>
              </w:rPr>
              <w:t>ISI316L</w:t>
            </w:r>
            <w:r w:rsidRPr="005D2671">
              <w:rPr>
                <w:rFonts w:ascii="仿宋" w:eastAsia="仿宋" w:hAnsi="仿宋" w:hint="eastAsia"/>
                <w:sz w:val="24"/>
                <w:szCs w:val="24"/>
              </w:rPr>
              <w:t>不锈钢；电蒸汽发生器与灭菌器控制监测系统互</w:t>
            </w:r>
            <w:r w:rsidRPr="005D2671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联；电蒸汽发生器的各项监测系统数据均在灭菌器主机屏幕上显示</w:t>
            </w:r>
          </w:p>
          <w:p w14:paraId="07DC6CF6" w14:textId="77777777" w:rsidR="005D2671" w:rsidRPr="005D2671" w:rsidRDefault="005D2671" w:rsidP="005D2671">
            <w:pPr>
              <w:pStyle w:val="a3"/>
              <w:spacing w:after="0"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D2671">
              <w:rPr>
                <w:rFonts w:ascii="仿宋" w:eastAsia="仿宋" w:hAnsi="仿宋" w:hint="eastAsia"/>
                <w:sz w:val="24"/>
                <w:szCs w:val="24"/>
              </w:rPr>
              <w:t>#2.</w:t>
            </w:r>
            <w:r w:rsidRPr="005D2671">
              <w:rPr>
                <w:rFonts w:ascii="仿宋" w:eastAsia="仿宋" w:hAnsi="仿宋"/>
                <w:sz w:val="24"/>
                <w:szCs w:val="24"/>
              </w:rPr>
              <w:t>6</w:t>
            </w:r>
            <w:r w:rsidRPr="005D2671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5D2671">
              <w:rPr>
                <w:rFonts w:ascii="仿宋" w:eastAsia="仿宋" w:hAnsi="仿宋" w:cs="Arial" w:hint="eastAsia"/>
                <w:sz w:val="24"/>
                <w:szCs w:val="24"/>
              </w:rPr>
              <w:t>控制系统与记录系统必须相互独立、采用两套独立的传感器，灭菌输出记录上须有两个系统独立的数据，可以进行有效判断、对比。灭菌阶段温度值T1-T2差异＜1℃，如差异＞1℃，则必须在操作屏幕显示报警代码。</w:t>
            </w:r>
          </w:p>
          <w:p w14:paraId="2E4CD683" w14:textId="77777777" w:rsidR="005D2671" w:rsidRPr="005D2671" w:rsidRDefault="005D2671" w:rsidP="005D2671">
            <w:pPr>
              <w:pStyle w:val="a3"/>
              <w:spacing w:after="0"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D2671">
              <w:rPr>
                <w:rFonts w:ascii="仿宋" w:eastAsia="仿宋" w:hAnsi="仿宋"/>
                <w:sz w:val="24"/>
                <w:szCs w:val="24"/>
              </w:rPr>
              <w:t>2.7、腔体和夹套都自带安全阀，保障压力作业部分的安全性；</w:t>
            </w:r>
          </w:p>
          <w:p w14:paraId="54CE1B75" w14:textId="77777777" w:rsidR="005D2671" w:rsidRPr="005D2671" w:rsidRDefault="005D2671" w:rsidP="005D2671">
            <w:pPr>
              <w:pStyle w:val="a3"/>
              <w:spacing w:after="0"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D2671">
              <w:rPr>
                <w:rFonts w:ascii="仿宋" w:eastAsia="仿宋" w:hAnsi="仿宋"/>
                <w:sz w:val="24"/>
                <w:szCs w:val="24"/>
              </w:rPr>
              <w:t>2.8、材料要求：灭菌器腔体、加热夹套和</w:t>
            </w:r>
            <w:r w:rsidRPr="005D2671">
              <w:rPr>
                <w:rFonts w:ascii="仿宋" w:eastAsia="仿宋" w:hAnsi="仿宋" w:hint="eastAsia"/>
                <w:sz w:val="24"/>
                <w:szCs w:val="24"/>
              </w:rPr>
              <w:t>与蒸汽接触的</w:t>
            </w:r>
            <w:r w:rsidRPr="005D2671">
              <w:rPr>
                <w:rFonts w:ascii="仿宋" w:eastAsia="仿宋" w:hAnsi="仿宋"/>
                <w:sz w:val="24"/>
                <w:szCs w:val="24"/>
              </w:rPr>
              <w:t>管路材质均为316L不锈钢；</w:t>
            </w:r>
          </w:p>
          <w:p w14:paraId="0200365E" w14:textId="5FFF62BD" w:rsidR="005D2671" w:rsidRPr="005D2671" w:rsidRDefault="005D2671" w:rsidP="005D2671">
            <w:pPr>
              <w:pStyle w:val="a3"/>
              <w:spacing w:after="0"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D2671">
              <w:rPr>
                <w:rFonts w:ascii="仿宋" w:eastAsia="仿宋" w:hAnsi="仿宋" w:hint="eastAsia"/>
                <w:sz w:val="24"/>
                <w:szCs w:val="24"/>
              </w:rPr>
              <w:t>#</w:t>
            </w:r>
            <w:r w:rsidRPr="005D2671">
              <w:rPr>
                <w:rFonts w:ascii="仿宋" w:eastAsia="仿宋" w:hAnsi="仿宋"/>
                <w:sz w:val="24"/>
                <w:szCs w:val="24"/>
              </w:rPr>
              <w:t>2.</w:t>
            </w:r>
            <w:r w:rsidR="0098085A">
              <w:rPr>
                <w:rFonts w:ascii="仿宋" w:eastAsia="仿宋" w:hAnsi="仿宋"/>
                <w:sz w:val="24"/>
                <w:szCs w:val="24"/>
              </w:rPr>
              <w:t>9</w:t>
            </w:r>
            <w:r w:rsidRPr="005D2671">
              <w:rPr>
                <w:rFonts w:ascii="仿宋" w:eastAsia="仿宋" w:hAnsi="仿宋"/>
                <w:sz w:val="24"/>
                <w:szCs w:val="24"/>
              </w:rPr>
              <w:t>、双门互锁，全自动电动水平滑动门，双门都具有防烫、防压等安全保护功能；</w:t>
            </w:r>
          </w:p>
          <w:p w14:paraId="717EF9A4" w14:textId="498660B2" w:rsidR="005D2671" w:rsidRPr="005D2671" w:rsidRDefault="005D2671" w:rsidP="005D2671">
            <w:pPr>
              <w:pStyle w:val="a3"/>
              <w:spacing w:after="0"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D2671">
              <w:rPr>
                <w:rFonts w:ascii="仿宋" w:eastAsia="仿宋" w:hAnsi="仿宋"/>
                <w:sz w:val="24"/>
                <w:szCs w:val="24"/>
              </w:rPr>
              <w:t>2</w:t>
            </w:r>
            <w:r w:rsidRPr="005D2671">
              <w:rPr>
                <w:rFonts w:ascii="仿宋" w:eastAsia="仿宋" w:hAnsi="仿宋" w:hint="eastAsia"/>
                <w:sz w:val="24"/>
                <w:szCs w:val="24"/>
              </w:rPr>
              <w:t>．</w:t>
            </w:r>
            <w:r w:rsidRPr="005D2671">
              <w:rPr>
                <w:rFonts w:ascii="仿宋" w:eastAsia="仿宋" w:hAnsi="仿宋"/>
                <w:sz w:val="24"/>
                <w:szCs w:val="24"/>
              </w:rPr>
              <w:t>1</w:t>
            </w:r>
            <w:r w:rsidR="0098085A">
              <w:rPr>
                <w:rFonts w:ascii="仿宋" w:eastAsia="仿宋" w:hAnsi="仿宋"/>
                <w:sz w:val="24"/>
                <w:szCs w:val="24"/>
              </w:rPr>
              <w:t>0</w:t>
            </w:r>
            <w:r w:rsidRPr="005D2671">
              <w:rPr>
                <w:rFonts w:ascii="仿宋" w:eastAsia="仿宋" w:hAnsi="仿宋"/>
                <w:sz w:val="24"/>
                <w:szCs w:val="24"/>
              </w:rPr>
              <w:t>、控制系统采用工业可编程PLC控制器，全程自动化，具备故障声音报警功能和自动故障诊断功能；</w:t>
            </w:r>
          </w:p>
          <w:p w14:paraId="2F3C06E9" w14:textId="687F93C0" w:rsidR="005D2671" w:rsidRPr="005D2671" w:rsidRDefault="005D2671" w:rsidP="005D2671">
            <w:pPr>
              <w:pStyle w:val="a3"/>
              <w:spacing w:after="0"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D2671">
              <w:rPr>
                <w:rFonts w:ascii="仿宋" w:eastAsia="仿宋" w:hAnsi="仿宋" w:hint="eastAsia"/>
                <w:sz w:val="24"/>
                <w:szCs w:val="24"/>
              </w:rPr>
              <w:t>#</w:t>
            </w:r>
            <w:r w:rsidRPr="005D2671">
              <w:rPr>
                <w:rFonts w:ascii="仿宋" w:eastAsia="仿宋" w:hAnsi="仿宋"/>
                <w:sz w:val="24"/>
                <w:szCs w:val="24"/>
              </w:rPr>
              <w:t>2.1</w:t>
            </w:r>
            <w:r w:rsidR="0098085A">
              <w:rPr>
                <w:rFonts w:ascii="仿宋" w:eastAsia="仿宋" w:hAnsi="仿宋"/>
                <w:sz w:val="24"/>
                <w:szCs w:val="24"/>
              </w:rPr>
              <w:t>1</w:t>
            </w:r>
            <w:r w:rsidRPr="005D2671">
              <w:rPr>
                <w:rFonts w:ascii="仿宋" w:eastAsia="仿宋" w:hAnsi="仿宋"/>
                <w:sz w:val="24"/>
                <w:szCs w:val="24"/>
              </w:rPr>
              <w:t>、操作面板为10英寸以上真彩色</w:t>
            </w:r>
            <w:r w:rsidRPr="005D2671">
              <w:rPr>
                <w:rFonts w:ascii="仿宋" w:eastAsia="仿宋" w:hAnsi="仿宋" w:hint="eastAsia"/>
                <w:sz w:val="24"/>
                <w:szCs w:val="24"/>
              </w:rPr>
              <w:t>中文</w:t>
            </w:r>
            <w:r w:rsidRPr="005D2671">
              <w:rPr>
                <w:rFonts w:ascii="仿宋" w:eastAsia="仿宋" w:hAnsi="仿宋"/>
                <w:sz w:val="24"/>
                <w:szCs w:val="24"/>
              </w:rPr>
              <w:t>操作屏；</w:t>
            </w:r>
          </w:p>
          <w:p w14:paraId="2CE1D5B6" w14:textId="4547A486" w:rsidR="005D2671" w:rsidRPr="005D2671" w:rsidRDefault="005D2671" w:rsidP="005D2671">
            <w:pPr>
              <w:pStyle w:val="a3"/>
              <w:spacing w:after="0"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D2671">
              <w:rPr>
                <w:rFonts w:ascii="仿宋" w:eastAsia="仿宋" w:hAnsi="仿宋" w:hint="eastAsia"/>
                <w:sz w:val="24"/>
                <w:szCs w:val="24"/>
              </w:rPr>
              <w:t>#</w:t>
            </w:r>
            <w:r w:rsidRPr="005D2671">
              <w:rPr>
                <w:rFonts w:ascii="仿宋" w:eastAsia="仿宋" w:hAnsi="仿宋"/>
                <w:sz w:val="24"/>
                <w:szCs w:val="24"/>
              </w:rPr>
              <w:t>2.1</w:t>
            </w:r>
            <w:r w:rsidR="0098085A">
              <w:rPr>
                <w:rFonts w:ascii="仿宋" w:eastAsia="仿宋" w:hAnsi="仿宋"/>
                <w:sz w:val="24"/>
                <w:szCs w:val="24"/>
              </w:rPr>
              <w:t>2</w:t>
            </w:r>
            <w:r w:rsidRPr="005D2671">
              <w:rPr>
                <w:rFonts w:ascii="仿宋" w:eastAsia="仿宋" w:hAnsi="仿宋"/>
                <w:sz w:val="24"/>
                <w:szCs w:val="24"/>
              </w:rPr>
              <w:t>、灭菌程序：≥10个，包括134度灭菌程序、121度灭菌程</w:t>
            </w:r>
            <w:r w:rsidRPr="00BD275C">
              <w:rPr>
                <w:rFonts w:ascii="仿宋" w:eastAsia="仿宋" w:hAnsi="仿宋"/>
                <w:sz w:val="24"/>
                <w:szCs w:val="24"/>
              </w:rPr>
              <w:t>序、14kg重器械程序、BD试验</w:t>
            </w:r>
            <w:r w:rsidRPr="005D2671">
              <w:rPr>
                <w:rFonts w:ascii="仿宋" w:eastAsia="仿宋" w:hAnsi="仿宋"/>
                <w:sz w:val="24"/>
                <w:szCs w:val="24"/>
              </w:rPr>
              <w:t>程序和测漏程序等；</w:t>
            </w:r>
            <w:r w:rsidRPr="005D2671">
              <w:rPr>
                <w:rFonts w:ascii="仿宋" w:eastAsia="仿宋" w:hAnsi="仿宋" w:hint="eastAsia"/>
                <w:sz w:val="24"/>
                <w:szCs w:val="24"/>
              </w:rPr>
              <w:t>灭菌程序的预真空过程脉冲数量≥3</w:t>
            </w:r>
            <w:r w:rsidRPr="005D2671">
              <w:rPr>
                <w:rFonts w:ascii="仿宋" w:eastAsia="仿宋" w:hAnsi="仿宋"/>
                <w:sz w:val="24"/>
                <w:szCs w:val="24"/>
              </w:rPr>
              <w:t>次，且具备跨大气压脉冲以在更短的时间内达到良好的真空效果，干燥过程为多脉冲设计以更好的保障干燥效果；提供灭菌曲线说明。</w:t>
            </w:r>
          </w:p>
          <w:p w14:paraId="6ED08261" w14:textId="77777777" w:rsidR="005D2671" w:rsidRPr="005D2671" w:rsidRDefault="005D2671" w:rsidP="005D2671">
            <w:pPr>
              <w:pStyle w:val="a3"/>
              <w:spacing w:after="0"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D2671">
              <w:rPr>
                <w:rFonts w:ascii="仿宋" w:eastAsia="仿宋" w:hAnsi="仿宋"/>
                <w:sz w:val="24"/>
                <w:szCs w:val="24"/>
              </w:rPr>
              <w:t>2.13、采用层架式装载方式，物品或篮框可直接摆放在层架上便于灵活装载，</w:t>
            </w:r>
            <w:r w:rsidRPr="005D2671">
              <w:rPr>
                <w:rFonts w:ascii="仿宋" w:eastAsia="仿宋" w:hAnsi="仿宋" w:hint="eastAsia"/>
                <w:sz w:val="24"/>
                <w:szCs w:val="24"/>
              </w:rPr>
              <w:t>灭菌器</w:t>
            </w:r>
            <w:r w:rsidRPr="005D2671">
              <w:rPr>
                <w:rFonts w:ascii="仿宋" w:eastAsia="仿宋" w:hAnsi="仿宋"/>
                <w:sz w:val="24"/>
                <w:szCs w:val="24"/>
              </w:rPr>
              <w:t>配齐层架（</w:t>
            </w:r>
            <w:r w:rsidRPr="005D2671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5D2671">
              <w:rPr>
                <w:rFonts w:ascii="仿宋" w:eastAsia="仿宋" w:hAnsi="仿宋"/>
                <w:sz w:val="24"/>
                <w:szCs w:val="24"/>
              </w:rPr>
              <w:t>套）、</w:t>
            </w:r>
            <w:r w:rsidRPr="005D2671">
              <w:rPr>
                <w:rFonts w:ascii="仿宋" w:eastAsia="仿宋" w:hAnsi="仿宋" w:hint="eastAsia"/>
                <w:sz w:val="24"/>
                <w:szCs w:val="24"/>
              </w:rPr>
              <w:t>内置电加热蒸汽发生器2台、</w:t>
            </w:r>
            <w:r w:rsidRPr="005D2671">
              <w:rPr>
                <w:rFonts w:ascii="仿宋" w:eastAsia="仿宋" w:hAnsi="仿宋"/>
                <w:sz w:val="24"/>
                <w:szCs w:val="24"/>
              </w:rPr>
              <w:t>灭菌篮框（</w:t>
            </w:r>
            <w:r w:rsidRPr="005D2671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5D2671">
              <w:rPr>
                <w:rFonts w:ascii="仿宋" w:eastAsia="仿宋" w:hAnsi="仿宋"/>
                <w:sz w:val="24"/>
                <w:szCs w:val="24"/>
              </w:rPr>
              <w:t>0个）及</w:t>
            </w:r>
            <w:r w:rsidRPr="005D267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灭菌推车</w:t>
            </w:r>
            <w:r w:rsidRPr="005D2671">
              <w:rPr>
                <w:rFonts w:ascii="仿宋" w:eastAsia="仿宋" w:hAnsi="仿宋"/>
                <w:sz w:val="24"/>
                <w:szCs w:val="24"/>
              </w:rPr>
              <w:t>（</w:t>
            </w:r>
            <w:r w:rsidRPr="005D2671">
              <w:rPr>
                <w:rFonts w:ascii="仿宋" w:eastAsia="仿宋" w:hAnsi="仿宋" w:hint="eastAsia"/>
                <w:sz w:val="24"/>
                <w:szCs w:val="24"/>
              </w:rPr>
              <w:t>4个</w:t>
            </w:r>
            <w:r w:rsidRPr="005D2671">
              <w:rPr>
                <w:rFonts w:ascii="仿宋" w:eastAsia="仿宋" w:hAnsi="仿宋"/>
                <w:sz w:val="24"/>
                <w:szCs w:val="24"/>
              </w:rPr>
              <w:t>）；</w:t>
            </w:r>
          </w:p>
          <w:p w14:paraId="5026A638" w14:textId="77777777" w:rsidR="005D2671" w:rsidRPr="005D2671" w:rsidRDefault="005D2671" w:rsidP="005D2671">
            <w:pPr>
              <w:pStyle w:val="a3"/>
              <w:spacing w:after="0" w:line="360" w:lineRule="auto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D2671">
              <w:rPr>
                <w:rFonts w:ascii="仿宋" w:eastAsia="仿宋" w:hAnsi="仿宋" w:cs="Arial"/>
                <w:sz w:val="24"/>
                <w:szCs w:val="24"/>
              </w:rPr>
              <w:t>#</w:t>
            </w:r>
            <w:r w:rsidRPr="005D2671">
              <w:rPr>
                <w:rFonts w:ascii="仿宋" w:eastAsia="仿宋" w:hAnsi="仿宋" w:cs="Arial" w:hint="eastAsia"/>
                <w:sz w:val="24"/>
                <w:szCs w:val="24"/>
              </w:rPr>
              <w:t>2</w:t>
            </w:r>
            <w:r w:rsidRPr="005D2671">
              <w:rPr>
                <w:rFonts w:ascii="仿宋" w:eastAsia="仿宋" w:hAnsi="仿宋" w:cs="Arial"/>
                <w:sz w:val="24"/>
                <w:szCs w:val="24"/>
              </w:rPr>
              <w:t>.14</w:t>
            </w:r>
            <w:r w:rsidRPr="005D2671">
              <w:rPr>
                <w:rFonts w:ascii="仿宋" w:eastAsia="仿宋" w:hAnsi="仿宋" w:cs="Arial" w:hint="eastAsia"/>
                <w:sz w:val="24"/>
                <w:szCs w:val="24"/>
              </w:rPr>
              <w:t>、腔体15年原厂保用，提供证明资料；</w:t>
            </w:r>
          </w:p>
          <w:p w14:paraId="75C38A3B" w14:textId="77777777" w:rsidR="005D2671" w:rsidRPr="005D2671" w:rsidRDefault="005D2671" w:rsidP="005D2671">
            <w:pPr>
              <w:pStyle w:val="a3"/>
              <w:spacing w:after="0"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D2671">
              <w:rPr>
                <w:rFonts w:ascii="仿宋" w:eastAsia="仿宋" w:hAnsi="仿宋"/>
                <w:sz w:val="24"/>
                <w:szCs w:val="24"/>
              </w:rPr>
              <w:t>2.15、配有独立温度记录仪或打印机进行打印记录，记录仪的温度取样来自独立的传感器；</w:t>
            </w:r>
          </w:p>
          <w:p w14:paraId="699AFC1B" w14:textId="77777777" w:rsidR="005D2671" w:rsidRPr="005D2671" w:rsidRDefault="005D2671" w:rsidP="005D2671">
            <w:pPr>
              <w:pStyle w:val="a3"/>
              <w:spacing w:after="0"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D2671">
              <w:rPr>
                <w:rFonts w:ascii="仿宋" w:eastAsia="仿宋" w:hAnsi="仿宋"/>
                <w:sz w:val="24"/>
                <w:szCs w:val="24"/>
              </w:rPr>
              <w:t>2.16、自带内置式节水系统，说明节水系统工作原理；</w:t>
            </w:r>
          </w:p>
          <w:p w14:paraId="79C68F9E" w14:textId="77777777" w:rsidR="005D2671" w:rsidRPr="005D2671" w:rsidRDefault="005D2671" w:rsidP="005D2671">
            <w:pPr>
              <w:pStyle w:val="a3"/>
              <w:spacing w:after="0"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D2671">
              <w:rPr>
                <w:rFonts w:ascii="仿宋" w:eastAsia="仿宋" w:hAnsi="仿宋" w:cs="Arial" w:hint="eastAsia"/>
                <w:sz w:val="24"/>
                <w:szCs w:val="24"/>
              </w:rPr>
              <w:t>#</w:t>
            </w:r>
            <w:r w:rsidRPr="005D2671">
              <w:rPr>
                <w:rFonts w:ascii="仿宋" w:eastAsia="仿宋" w:hAnsi="仿宋" w:cs="Arial"/>
                <w:sz w:val="24"/>
                <w:szCs w:val="24"/>
              </w:rPr>
              <w:t>2.17</w:t>
            </w:r>
            <w:r w:rsidRPr="005D2671">
              <w:rPr>
                <w:rFonts w:ascii="仿宋" w:eastAsia="仿宋" w:hAnsi="仿宋" w:cs="Arial" w:hint="eastAsia"/>
                <w:sz w:val="24"/>
                <w:szCs w:val="24"/>
              </w:rPr>
              <w:t>、带有蒸汽质量优化装置</w:t>
            </w:r>
            <w:r w:rsidRPr="005D2671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14:paraId="51808B3F" w14:textId="77777777" w:rsidR="005D2671" w:rsidRPr="005D2671" w:rsidRDefault="005D2671" w:rsidP="005D2671">
            <w:pPr>
              <w:pStyle w:val="a3"/>
              <w:spacing w:after="0"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5D2671">
              <w:rPr>
                <w:rFonts w:ascii="仿宋" w:eastAsia="仿宋" w:hAnsi="仿宋" w:hint="eastAsia"/>
                <w:sz w:val="24"/>
                <w:szCs w:val="24"/>
              </w:rPr>
              <w:t>#</w:t>
            </w:r>
            <w:r w:rsidRPr="005D2671">
              <w:rPr>
                <w:rFonts w:ascii="仿宋" w:eastAsia="仿宋" w:hAnsi="仿宋"/>
                <w:sz w:val="24"/>
                <w:szCs w:val="24"/>
              </w:rPr>
              <w:t>2.18、占地空间小，整机安装宽度（含维修空间）不</w:t>
            </w:r>
            <w:r w:rsidRPr="005D2671">
              <w:rPr>
                <w:rFonts w:ascii="仿宋" w:eastAsia="仿宋" w:hAnsi="仿宋" w:hint="eastAsia"/>
                <w:sz w:val="24"/>
                <w:szCs w:val="24"/>
              </w:rPr>
              <w:t>超过</w:t>
            </w:r>
            <w:r w:rsidRPr="005D2671">
              <w:rPr>
                <w:rFonts w:ascii="仿宋" w:eastAsia="仿宋" w:hAnsi="仿宋"/>
                <w:sz w:val="24"/>
                <w:szCs w:val="24"/>
              </w:rPr>
              <w:t>1.7m；</w:t>
            </w:r>
          </w:p>
          <w:p w14:paraId="4B6ACAA0" w14:textId="77777777" w:rsidR="005D2671" w:rsidRPr="005D2671" w:rsidRDefault="005D2671" w:rsidP="005D2671">
            <w:pPr>
              <w:pStyle w:val="a3"/>
              <w:spacing w:after="0"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D2671">
              <w:rPr>
                <w:rFonts w:ascii="仿宋" w:eastAsia="仿宋" w:hAnsi="仿宋"/>
                <w:sz w:val="24"/>
                <w:szCs w:val="24"/>
              </w:rPr>
              <w:t>2.19、设备自带</w:t>
            </w:r>
            <w:proofErr w:type="gramStart"/>
            <w:r w:rsidRPr="005D2671">
              <w:rPr>
                <w:rFonts w:ascii="仿宋" w:eastAsia="仿宋" w:hAnsi="仿宋"/>
                <w:sz w:val="24"/>
                <w:szCs w:val="24"/>
              </w:rPr>
              <w:t>一</w:t>
            </w:r>
            <w:proofErr w:type="gramEnd"/>
            <w:r w:rsidRPr="005D2671">
              <w:rPr>
                <w:rFonts w:ascii="仿宋" w:eastAsia="仿宋" w:hAnsi="仿宋"/>
                <w:sz w:val="24"/>
                <w:szCs w:val="24"/>
              </w:rPr>
              <w:t>体式检修舱，单台无需另配检修门；</w:t>
            </w:r>
          </w:p>
          <w:p w14:paraId="5AEC34B0" w14:textId="77777777" w:rsidR="005D2671" w:rsidRPr="005D2671" w:rsidRDefault="005D2671" w:rsidP="005D2671">
            <w:pPr>
              <w:pStyle w:val="a3"/>
              <w:spacing w:after="0"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D2671">
              <w:rPr>
                <w:rFonts w:ascii="仿宋" w:eastAsia="仿宋" w:hAnsi="仿宋"/>
                <w:sz w:val="24"/>
                <w:szCs w:val="24"/>
              </w:rPr>
              <w:t>2.20、门</w:t>
            </w:r>
            <w:proofErr w:type="gramStart"/>
            <w:r w:rsidRPr="005D2671">
              <w:rPr>
                <w:rFonts w:ascii="仿宋" w:eastAsia="仿宋" w:hAnsi="仿宋"/>
                <w:sz w:val="24"/>
                <w:szCs w:val="24"/>
              </w:rPr>
              <w:t>封圈采用</w:t>
            </w:r>
            <w:proofErr w:type="gramEnd"/>
            <w:r w:rsidRPr="005D2671">
              <w:rPr>
                <w:rFonts w:ascii="仿宋" w:eastAsia="仿宋" w:hAnsi="仿宋"/>
                <w:sz w:val="24"/>
                <w:szCs w:val="24"/>
              </w:rPr>
              <w:t>压缩空气驱动以延长使用寿命，</w:t>
            </w:r>
            <w:proofErr w:type="gramStart"/>
            <w:r w:rsidRPr="005D2671">
              <w:rPr>
                <w:rFonts w:ascii="仿宋" w:eastAsia="仿宋" w:hAnsi="仿宋"/>
                <w:sz w:val="24"/>
                <w:szCs w:val="24"/>
              </w:rPr>
              <w:t>门封圈保用</w:t>
            </w:r>
            <w:proofErr w:type="gramEnd"/>
            <w:r w:rsidRPr="005D2671">
              <w:rPr>
                <w:rFonts w:ascii="仿宋" w:eastAsia="仿宋" w:hAnsi="仿宋"/>
                <w:sz w:val="24"/>
                <w:szCs w:val="24"/>
              </w:rPr>
              <w:t>年份≥2年；</w:t>
            </w:r>
          </w:p>
          <w:p w14:paraId="6733F9C1" w14:textId="6C8D964E" w:rsidR="005D2671" w:rsidRPr="005D2671" w:rsidRDefault="005D2671" w:rsidP="005D267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5D2671">
              <w:rPr>
                <w:rFonts w:ascii="仿宋" w:eastAsia="仿宋" w:hAnsi="仿宋"/>
                <w:sz w:val="24"/>
                <w:szCs w:val="24"/>
              </w:rPr>
              <w:t>2.21、同品牌蒸汽灭菌器在中国大陆的医院用户数量不</w:t>
            </w:r>
            <w:r w:rsidRPr="006E1E4B">
              <w:rPr>
                <w:rFonts w:ascii="仿宋" w:eastAsia="仿宋" w:hAnsi="仿宋"/>
                <w:sz w:val="24"/>
                <w:szCs w:val="24"/>
              </w:rPr>
              <w:t>少于70</w:t>
            </w:r>
            <w:r w:rsidR="006E1E4B">
              <w:rPr>
                <w:rFonts w:ascii="仿宋" w:eastAsia="仿宋" w:hAnsi="仿宋"/>
                <w:sz w:val="24"/>
                <w:szCs w:val="24"/>
              </w:rPr>
              <w:t>0</w:t>
            </w:r>
            <w:r w:rsidRPr="006E1E4B">
              <w:rPr>
                <w:rFonts w:ascii="仿宋" w:eastAsia="仿宋" w:hAnsi="仿宋"/>
                <w:sz w:val="24"/>
                <w:szCs w:val="24"/>
              </w:rPr>
              <w:t>家；</w:t>
            </w:r>
          </w:p>
        </w:tc>
      </w:tr>
      <w:tr w:rsidR="00953DC6" w14:paraId="4E09375A" w14:textId="77777777" w:rsidTr="0098126D">
        <w:trPr>
          <w:trHeight w:val="20"/>
          <w:jc w:val="center"/>
        </w:trPr>
        <w:tc>
          <w:tcPr>
            <w:tcW w:w="351" w:type="pct"/>
            <w:vAlign w:val="center"/>
          </w:tcPr>
          <w:p w14:paraId="55130E81" w14:textId="77777777" w:rsidR="00953DC6" w:rsidRPr="005D2671" w:rsidRDefault="00953DC6" w:rsidP="005D2671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D2671">
              <w:rPr>
                <w:rFonts w:ascii="仿宋" w:eastAsia="仿宋" w:hAnsi="仿宋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62" w:type="pct"/>
            <w:gridSpan w:val="3"/>
            <w:vAlign w:val="center"/>
          </w:tcPr>
          <w:p w14:paraId="572046E0" w14:textId="77777777" w:rsidR="00953DC6" w:rsidRPr="005D2671" w:rsidRDefault="00953DC6" w:rsidP="005D2671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5D2671">
              <w:rPr>
                <w:rFonts w:ascii="仿宋" w:eastAsia="仿宋" w:hAnsi="仿宋" w:cs="Times New Roman" w:hint="eastAsia"/>
                <w:sz w:val="24"/>
                <w:szCs w:val="24"/>
              </w:rPr>
              <w:t>安装</w:t>
            </w:r>
          </w:p>
        </w:tc>
        <w:tc>
          <w:tcPr>
            <w:tcW w:w="3587" w:type="pct"/>
            <w:gridSpan w:val="7"/>
            <w:vAlign w:val="center"/>
          </w:tcPr>
          <w:p w14:paraId="0C4BDB51" w14:textId="77777777" w:rsidR="00953DC6" w:rsidRPr="005D2671" w:rsidRDefault="00953DC6" w:rsidP="005D2671">
            <w:pPr>
              <w:spacing w:line="360" w:lineRule="auto"/>
              <w:rPr>
                <w:rFonts w:ascii="仿宋" w:eastAsia="仿宋" w:hAnsi="仿宋" w:cs="Segoe UI Symbol"/>
                <w:sz w:val="24"/>
                <w:szCs w:val="24"/>
              </w:rPr>
            </w:pPr>
            <w:r w:rsidRPr="005D2671">
              <w:rPr>
                <w:rFonts w:ascii="仿宋" w:eastAsia="仿宋" w:hAnsi="仿宋" w:cs="Segoe UI Symbol" w:hint="eastAsia"/>
                <w:sz w:val="24"/>
                <w:szCs w:val="24"/>
              </w:rPr>
              <w:t>3.1、安装地点：医院指定地点；</w:t>
            </w:r>
          </w:p>
          <w:p w14:paraId="55296108" w14:textId="77777777" w:rsidR="00953DC6" w:rsidRPr="005D2671" w:rsidRDefault="00953DC6" w:rsidP="005D2671">
            <w:pPr>
              <w:spacing w:line="360" w:lineRule="auto"/>
              <w:rPr>
                <w:rFonts w:ascii="仿宋" w:eastAsia="仿宋" w:hAnsi="仿宋" w:cs="Segoe UI Symbol"/>
                <w:sz w:val="24"/>
                <w:szCs w:val="24"/>
              </w:rPr>
            </w:pPr>
            <w:r w:rsidRPr="005D2671">
              <w:rPr>
                <w:rFonts w:ascii="仿宋" w:eastAsia="仿宋" w:hAnsi="仿宋" w:cs="Segoe UI Symbol" w:hint="eastAsia"/>
                <w:sz w:val="24"/>
                <w:szCs w:val="24"/>
              </w:rPr>
              <w:t>3.2、安装完成时间：以客户要求和场地条件为准；</w:t>
            </w:r>
          </w:p>
          <w:p w14:paraId="2F7C48FF" w14:textId="77777777" w:rsidR="00953DC6" w:rsidRPr="005D2671" w:rsidRDefault="00953DC6" w:rsidP="005D2671">
            <w:pPr>
              <w:spacing w:line="360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 w:rsidRPr="005D2671">
              <w:rPr>
                <w:rFonts w:ascii="仿宋" w:eastAsia="仿宋" w:hAnsi="仿宋" w:cs="Segoe UI Symbol" w:hint="eastAsia"/>
                <w:sz w:val="24"/>
                <w:szCs w:val="24"/>
              </w:rPr>
              <w:t>3.3、安装标准：符合我国国家有关技术规范和技术标准；</w:t>
            </w:r>
          </w:p>
        </w:tc>
      </w:tr>
      <w:tr w:rsidR="00953DC6" w14:paraId="78A9C24D" w14:textId="77777777">
        <w:trPr>
          <w:trHeight w:hRule="exact" w:val="524"/>
          <w:jc w:val="center"/>
        </w:trPr>
        <w:tc>
          <w:tcPr>
            <w:tcW w:w="5000" w:type="pct"/>
            <w:gridSpan w:val="11"/>
            <w:vAlign w:val="center"/>
          </w:tcPr>
          <w:p w14:paraId="529D53EE" w14:textId="77777777" w:rsidR="00953DC6" w:rsidRDefault="00953DC6" w:rsidP="00953DC6">
            <w:pPr>
              <w:spacing w:line="360" w:lineRule="auto"/>
              <w:jc w:val="center"/>
              <w:rPr>
                <w:rFonts w:ascii="黑体" w:eastAsia="黑体" w:hAnsi="黑体" w:cs="仿宋"/>
                <w:sz w:val="24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经济要求</w:t>
            </w:r>
          </w:p>
        </w:tc>
      </w:tr>
      <w:tr w:rsidR="00953DC6" w14:paraId="100DD3BD" w14:textId="77777777" w:rsidTr="0098126D">
        <w:trPr>
          <w:trHeight w:hRule="exact" w:val="574"/>
          <w:jc w:val="center"/>
        </w:trPr>
        <w:tc>
          <w:tcPr>
            <w:tcW w:w="351" w:type="pct"/>
            <w:vAlign w:val="center"/>
          </w:tcPr>
          <w:p w14:paraId="238FF2F2" w14:textId="77777777" w:rsidR="00953DC6" w:rsidRDefault="00953DC6" w:rsidP="00953DC6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47" w:type="pct"/>
            <w:gridSpan w:val="4"/>
            <w:vAlign w:val="center"/>
          </w:tcPr>
          <w:p w14:paraId="6467E1D6" w14:textId="77777777" w:rsidR="00953DC6" w:rsidRDefault="00953DC6" w:rsidP="00953DC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指标名称</w:t>
            </w:r>
          </w:p>
        </w:tc>
        <w:tc>
          <w:tcPr>
            <w:tcW w:w="3501" w:type="pct"/>
            <w:gridSpan w:val="6"/>
            <w:vAlign w:val="center"/>
          </w:tcPr>
          <w:p w14:paraId="004FCA3A" w14:textId="77777777" w:rsidR="00953DC6" w:rsidRDefault="00953DC6" w:rsidP="00953DC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详细要求</w:t>
            </w:r>
          </w:p>
        </w:tc>
      </w:tr>
      <w:tr w:rsidR="00953DC6" w14:paraId="25C85471" w14:textId="77777777" w:rsidTr="0098126D">
        <w:trPr>
          <w:trHeight w:hRule="exact" w:val="427"/>
          <w:jc w:val="center"/>
        </w:trPr>
        <w:tc>
          <w:tcPr>
            <w:tcW w:w="351" w:type="pct"/>
            <w:vAlign w:val="center"/>
          </w:tcPr>
          <w:p w14:paraId="7D80A3C5" w14:textId="77777777" w:rsidR="00953DC6" w:rsidRPr="005D2671" w:rsidRDefault="00953DC6" w:rsidP="00953DC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D2671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147" w:type="pct"/>
            <w:gridSpan w:val="4"/>
            <w:vAlign w:val="center"/>
          </w:tcPr>
          <w:p w14:paraId="4B17A7EB" w14:textId="77777777" w:rsidR="00953DC6" w:rsidRPr="005D2671" w:rsidRDefault="00953DC6" w:rsidP="00953DC6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5D2671">
              <w:rPr>
                <w:rFonts w:ascii="仿宋" w:eastAsia="仿宋" w:hAnsi="仿宋" w:cs="Times New Roman" w:hint="eastAsia"/>
                <w:sz w:val="24"/>
                <w:szCs w:val="24"/>
              </w:rPr>
              <w:t>采购项目预算安排情况</w:t>
            </w:r>
          </w:p>
        </w:tc>
        <w:tc>
          <w:tcPr>
            <w:tcW w:w="3501" w:type="pct"/>
            <w:gridSpan w:val="6"/>
            <w:vAlign w:val="center"/>
          </w:tcPr>
          <w:p w14:paraId="6591CF3D" w14:textId="2365E975" w:rsidR="00953DC6" w:rsidRPr="005D2671" w:rsidRDefault="00953DC6" w:rsidP="00953DC6">
            <w:pPr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5D2671">
              <w:rPr>
                <w:rFonts w:ascii="仿宋" w:eastAsia="仿宋" w:hAnsi="仿宋" w:cs="Times New Roman" w:hint="eastAsia"/>
                <w:sz w:val="24"/>
                <w:szCs w:val="24"/>
              </w:rPr>
              <w:t>本项目预算总费用</w:t>
            </w:r>
            <w:r w:rsidR="006A167D">
              <w:rPr>
                <w:rFonts w:ascii="仿宋" w:eastAsia="仿宋" w:hAnsi="仿宋" w:cs="Times New Roman"/>
                <w:sz w:val="24"/>
                <w:szCs w:val="24"/>
              </w:rPr>
              <w:t>380</w:t>
            </w:r>
            <w:r w:rsidRPr="005D2671">
              <w:rPr>
                <w:rFonts w:ascii="仿宋" w:eastAsia="仿宋" w:hAnsi="仿宋" w:cs="Times New Roman" w:hint="eastAsia"/>
                <w:sz w:val="24"/>
                <w:szCs w:val="24"/>
              </w:rPr>
              <w:t>万</w:t>
            </w:r>
          </w:p>
        </w:tc>
      </w:tr>
      <w:tr w:rsidR="00953DC6" w14:paraId="63A93D3B" w14:textId="77777777" w:rsidTr="0098126D">
        <w:trPr>
          <w:trHeight w:hRule="exact" w:val="427"/>
          <w:jc w:val="center"/>
        </w:trPr>
        <w:tc>
          <w:tcPr>
            <w:tcW w:w="351" w:type="pct"/>
            <w:vAlign w:val="center"/>
          </w:tcPr>
          <w:p w14:paraId="115C4181" w14:textId="77777777" w:rsidR="00953DC6" w:rsidRPr="005D2671" w:rsidRDefault="00953DC6" w:rsidP="00953DC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D2671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1147" w:type="pct"/>
            <w:gridSpan w:val="4"/>
            <w:vAlign w:val="center"/>
          </w:tcPr>
          <w:p w14:paraId="1B49AC29" w14:textId="77777777" w:rsidR="00953DC6" w:rsidRPr="005D2671" w:rsidRDefault="00953DC6" w:rsidP="00953DC6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5D2671">
              <w:rPr>
                <w:rFonts w:ascii="仿宋" w:eastAsia="仿宋" w:hAnsi="仿宋" w:cs="Times New Roman" w:hint="eastAsia"/>
                <w:sz w:val="24"/>
                <w:szCs w:val="24"/>
              </w:rPr>
              <w:t>采购数量</w:t>
            </w:r>
          </w:p>
        </w:tc>
        <w:tc>
          <w:tcPr>
            <w:tcW w:w="3501" w:type="pct"/>
            <w:gridSpan w:val="6"/>
            <w:vAlign w:val="center"/>
          </w:tcPr>
          <w:p w14:paraId="745E6081" w14:textId="77777777" w:rsidR="00953DC6" w:rsidRPr="005D2671" w:rsidRDefault="00953DC6" w:rsidP="00953DC6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5D2671">
              <w:rPr>
                <w:rFonts w:ascii="仿宋" w:eastAsia="仿宋" w:hAnsi="仿宋" w:cs="Times New Roman" w:hint="eastAsia"/>
                <w:sz w:val="24"/>
                <w:szCs w:val="24"/>
              </w:rPr>
              <w:t>2套高温高压蒸汽灭菌器</w:t>
            </w:r>
          </w:p>
        </w:tc>
      </w:tr>
      <w:tr w:rsidR="00953DC6" w14:paraId="26F3EB8A" w14:textId="77777777" w:rsidTr="0098126D">
        <w:trPr>
          <w:trHeight w:hRule="exact" w:val="427"/>
          <w:jc w:val="center"/>
        </w:trPr>
        <w:tc>
          <w:tcPr>
            <w:tcW w:w="351" w:type="pct"/>
            <w:vAlign w:val="center"/>
          </w:tcPr>
          <w:p w14:paraId="6E9EF0C0" w14:textId="77777777" w:rsidR="00953DC6" w:rsidRPr="005D2671" w:rsidRDefault="00953DC6" w:rsidP="00953DC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D2671"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1147" w:type="pct"/>
            <w:gridSpan w:val="4"/>
            <w:vAlign w:val="center"/>
          </w:tcPr>
          <w:p w14:paraId="6286DA4D" w14:textId="77777777" w:rsidR="00953DC6" w:rsidRPr="005D2671" w:rsidRDefault="00953DC6" w:rsidP="00953DC6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5D2671">
              <w:rPr>
                <w:rFonts w:ascii="仿宋" w:eastAsia="仿宋" w:hAnsi="仿宋" w:cs="Times New Roman" w:hint="eastAsia"/>
                <w:sz w:val="24"/>
                <w:szCs w:val="24"/>
              </w:rPr>
              <w:t>交货地点</w:t>
            </w:r>
          </w:p>
        </w:tc>
        <w:tc>
          <w:tcPr>
            <w:tcW w:w="3501" w:type="pct"/>
            <w:gridSpan w:val="6"/>
            <w:vAlign w:val="center"/>
          </w:tcPr>
          <w:p w14:paraId="6A71B32E" w14:textId="77777777" w:rsidR="00953DC6" w:rsidRPr="005D2671" w:rsidRDefault="00953DC6" w:rsidP="00953DC6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5D2671">
              <w:rPr>
                <w:rFonts w:ascii="仿宋" w:eastAsia="仿宋" w:hAnsi="仿宋" w:cs="Times New Roman" w:hint="eastAsia"/>
                <w:sz w:val="24"/>
                <w:szCs w:val="24"/>
              </w:rPr>
              <w:t>陕西省西安市空军军医大学第三附属医院消毒供应中心</w:t>
            </w:r>
          </w:p>
        </w:tc>
      </w:tr>
      <w:tr w:rsidR="00953DC6" w14:paraId="527ED9F7" w14:textId="77777777" w:rsidTr="0098126D">
        <w:trPr>
          <w:trHeight w:hRule="exact" w:val="433"/>
          <w:jc w:val="center"/>
        </w:trPr>
        <w:tc>
          <w:tcPr>
            <w:tcW w:w="351" w:type="pct"/>
            <w:vAlign w:val="center"/>
          </w:tcPr>
          <w:p w14:paraId="769FE253" w14:textId="77777777" w:rsidR="00953DC6" w:rsidRPr="005D2671" w:rsidRDefault="00953DC6" w:rsidP="00953DC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D2671">
              <w:rPr>
                <w:rFonts w:ascii="仿宋" w:eastAsia="仿宋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1147" w:type="pct"/>
            <w:gridSpan w:val="4"/>
            <w:vAlign w:val="center"/>
          </w:tcPr>
          <w:p w14:paraId="6EBA7825" w14:textId="77777777" w:rsidR="00953DC6" w:rsidRPr="005D2671" w:rsidRDefault="00953DC6" w:rsidP="00953DC6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5D2671">
              <w:rPr>
                <w:rFonts w:ascii="仿宋" w:eastAsia="仿宋" w:hAnsi="仿宋" w:cs="Times New Roman" w:hint="eastAsia"/>
                <w:sz w:val="24"/>
                <w:szCs w:val="24"/>
              </w:rPr>
              <w:t>交货方式</w:t>
            </w:r>
          </w:p>
        </w:tc>
        <w:tc>
          <w:tcPr>
            <w:tcW w:w="3501" w:type="pct"/>
            <w:gridSpan w:val="6"/>
            <w:vAlign w:val="center"/>
          </w:tcPr>
          <w:p w14:paraId="02A01629" w14:textId="77777777" w:rsidR="00953DC6" w:rsidRPr="005D2671" w:rsidRDefault="00953DC6" w:rsidP="00953DC6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5D2671">
              <w:rPr>
                <w:rFonts w:ascii="仿宋" w:eastAsia="仿宋" w:hAnsi="仿宋" w:cs="Times New Roman" w:hint="eastAsia"/>
                <w:sz w:val="24"/>
                <w:szCs w:val="24"/>
              </w:rPr>
              <w:t>由中标人负责运输安装、调试等，费用由中标人承担</w:t>
            </w:r>
          </w:p>
        </w:tc>
      </w:tr>
      <w:tr w:rsidR="00953DC6" w14:paraId="621AE966" w14:textId="77777777" w:rsidTr="0098126D">
        <w:trPr>
          <w:trHeight w:hRule="exact" w:val="863"/>
          <w:jc w:val="center"/>
        </w:trPr>
        <w:tc>
          <w:tcPr>
            <w:tcW w:w="351" w:type="pct"/>
            <w:vAlign w:val="center"/>
          </w:tcPr>
          <w:p w14:paraId="677CC5FA" w14:textId="77777777" w:rsidR="00953DC6" w:rsidRPr="005D2671" w:rsidRDefault="00953DC6" w:rsidP="00953DC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D2671">
              <w:rPr>
                <w:rFonts w:ascii="仿宋" w:eastAsia="仿宋" w:hAnsi="仿宋" w:cs="Times New Roman" w:hint="eastAsia"/>
                <w:sz w:val="24"/>
                <w:szCs w:val="24"/>
              </w:rPr>
              <w:t>5</w:t>
            </w:r>
          </w:p>
        </w:tc>
        <w:tc>
          <w:tcPr>
            <w:tcW w:w="1147" w:type="pct"/>
            <w:gridSpan w:val="4"/>
            <w:vAlign w:val="center"/>
          </w:tcPr>
          <w:p w14:paraId="38C3F238" w14:textId="77777777" w:rsidR="00953DC6" w:rsidRPr="005D2671" w:rsidRDefault="00953DC6" w:rsidP="00953DC6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5D2671">
              <w:rPr>
                <w:rFonts w:ascii="仿宋" w:eastAsia="仿宋" w:hAnsi="仿宋" w:cs="Times New Roman" w:hint="eastAsia"/>
                <w:sz w:val="24"/>
                <w:szCs w:val="24"/>
              </w:rPr>
              <w:t>包装运输</w:t>
            </w:r>
          </w:p>
        </w:tc>
        <w:tc>
          <w:tcPr>
            <w:tcW w:w="3501" w:type="pct"/>
            <w:gridSpan w:val="6"/>
            <w:vAlign w:val="center"/>
          </w:tcPr>
          <w:p w14:paraId="5030257C" w14:textId="77777777" w:rsidR="00953DC6" w:rsidRPr="005D2671" w:rsidRDefault="00953DC6" w:rsidP="00953DC6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5D2671">
              <w:rPr>
                <w:rFonts w:ascii="仿宋" w:eastAsia="仿宋" w:hAnsi="仿宋" w:cs="Times New Roman" w:hint="eastAsia"/>
                <w:sz w:val="24"/>
                <w:szCs w:val="24"/>
              </w:rPr>
              <w:t>包装应符合国家进口设备、运输管理、防疫等相关要求，运输应保障到货后仪器设备的完整性。</w:t>
            </w:r>
          </w:p>
        </w:tc>
      </w:tr>
      <w:tr w:rsidR="00953DC6" w14:paraId="080443E3" w14:textId="77777777" w:rsidTr="0098126D">
        <w:trPr>
          <w:trHeight w:hRule="exact" w:val="454"/>
          <w:jc w:val="center"/>
        </w:trPr>
        <w:tc>
          <w:tcPr>
            <w:tcW w:w="351" w:type="pct"/>
            <w:vAlign w:val="center"/>
          </w:tcPr>
          <w:p w14:paraId="3D78E8B6" w14:textId="77777777" w:rsidR="00953DC6" w:rsidRPr="005D2671" w:rsidRDefault="00953DC6" w:rsidP="00953DC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D2671">
              <w:rPr>
                <w:rFonts w:ascii="仿宋" w:eastAsia="仿宋" w:hAnsi="仿宋" w:cs="Times New Roman" w:hint="eastAsia"/>
                <w:sz w:val="24"/>
                <w:szCs w:val="24"/>
              </w:rPr>
              <w:t>6</w:t>
            </w:r>
          </w:p>
        </w:tc>
        <w:tc>
          <w:tcPr>
            <w:tcW w:w="1147" w:type="pct"/>
            <w:gridSpan w:val="4"/>
            <w:vAlign w:val="center"/>
          </w:tcPr>
          <w:p w14:paraId="62847537" w14:textId="77777777" w:rsidR="00953DC6" w:rsidRPr="005D2671" w:rsidRDefault="00953DC6" w:rsidP="00953DC6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5D2671">
              <w:rPr>
                <w:rFonts w:ascii="仿宋" w:eastAsia="仿宋" w:hAnsi="仿宋" w:cs="Times New Roman" w:hint="eastAsia"/>
                <w:sz w:val="24"/>
                <w:szCs w:val="24"/>
              </w:rPr>
              <w:t>备品备件</w:t>
            </w:r>
          </w:p>
        </w:tc>
        <w:tc>
          <w:tcPr>
            <w:tcW w:w="3501" w:type="pct"/>
            <w:gridSpan w:val="6"/>
            <w:vAlign w:val="center"/>
          </w:tcPr>
          <w:p w14:paraId="0E91BCCA" w14:textId="77777777" w:rsidR="00953DC6" w:rsidRPr="005D2671" w:rsidRDefault="00953DC6" w:rsidP="00953DC6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5D2671">
              <w:rPr>
                <w:rFonts w:ascii="仿宋" w:eastAsia="仿宋" w:hAnsi="仿宋" w:cs="Times New Roman" w:hint="eastAsia"/>
                <w:sz w:val="24"/>
                <w:szCs w:val="24"/>
              </w:rPr>
              <w:t>中标单位维修点需备有相同品牌设备及零件的备品备件</w:t>
            </w:r>
          </w:p>
        </w:tc>
      </w:tr>
      <w:tr w:rsidR="00953DC6" w14:paraId="36DA1A83" w14:textId="77777777" w:rsidTr="0098126D">
        <w:trPr>
          <w:trHeight w:hRule="exact" w:val="985"/>
          <w:jc w:val="center"/>
        </w:trPr>
        <w:tc>
          <w:tcPr>
            <w:tcW w:w="351" w:type="pct"/>
            <w:vAlign w:val="center"/>
          </w:tcPr>
          <w:p w14:paraId="26AD1F47" w14:textId="77777777" w:rsidR="00953DC6" w:rsidRPr="005D2671" w:rsidRDefault="00953DC6" w:rsidP="00953DC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D2671">
              <w:rPr>
                <w:rFonts w:ascii="仿宋" w:eastAsia="仿宋" w:hAnsi="仿宋" w:cs="Times New Roman" w:hint="eastAsia"/>
                <w:sz w:val="24"/>
                <w:szCs w:val="24"/>
              </w:rPr>
              <w:t>7</w:t>
            </w:r>
          </w:p>
        </w:tc>
        <w:tc>
          <w:tcPr>
            <w:tcW w:w="1147" w:type="pct"/>
            <w:gridSpan w:val="4"/>
            <w:vAlign w:val="center"/>
          </w:tcPr>
          <w:p w14:paraId="5A95A907" w14:textId="77777777" w:rsidR="00953DC6" w:rsidRPr="005D2671" w:rsidRDefault="00953DC6" w:rsidP="00953DC6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5D2671">
              <w:rPr>
                <w:rFonts w:ascii="仿宋" w:eastAsia="仿宋" w:hAnsi="仿宋" w:cs="Times New Roman" w:hint="eastAsia"/>
                <w:sz w:val="24"/>
                <w:szCs w:val="24"/>
              </w:rPr>
              <w:t>安装调试</w:t>
            </w:r>
          </w:p>
        </w:tc>
        <w:tc>
          <w:tcPr>
            <w:tcW w:w="3501" w:type="pct"/>
            <w:gridSpan w:val="6"/>
            <w:vAlign w:val="center"/>
          </w:tcPr>
          <w:p w14:paraId="3A826143" w14:textId="77777777" w:rsidR="00953DC6" w:rsidRPr="005D2671" w:rsidRDefault="00953DC6" w:rsidP="00953DC6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5D2671">
              <w:rPr>
                <w:rFonts w:ascii="仿宋" w:eastAsia="仿宋" w:hAnsi="仿宋" w:cs="Times New Roman" w:hint="eastAsia"/>
                <w:sz w:val="24"/>
                <w:szCs w:val="24"/>
              </w:rPr>
              <w:t>严格按照参数提供设备仪器和配件，安装调试后能够达到使用要求，根据场地实际情况布局设计，仪器设备运转稳定</w:t>
            </w:r>
          </w:p>
        </w:tc>
      </w:tr>
      <w:tr w:rsidR="00953DC6" w14:paraId="6A980769" w14:textId="77777777" w:rsidTr="0098126D">
        <w:trPr>
          <w:trHeight w:hRule="exact" w:val="1428"/>
          <w:jc w:val="center"/>
        </w:trPr>
        <w:tc>
          <w:tcPr>
            <w:tcW w:w="351" w:type="pct"/>
            <w:vAlign w:val="center"/>
          </w:tcPr>
          <w:p w14:paraId="6837DEE4" w14:textId="77777777" w:rsidR="00953DC6" w:rsidRPr="005D2671" w:rsidRDefault="00953DC6" w:rsidP="00953DC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D2671">
              <w:rPr>
                <w:rFonts w:ascii="仿宋" w:eastAsia="仿宋" w:hAnsi="仿宋" w:cs="Times New Roman" w:hint="eastAsia"/>
                <w:sz w:val="24"/>
                <w:szCs w:val="24"/>
              </w:rPr>
              <w:t>8</w:t>
            </w:r>
          </w:p>
        </w:tc>
        <w:tc>
          <w:tcPr>
            <w:tcW w:w="1147" w:type="pct"/>
            <w:gridSpan w:val="4"/>
            <w:vAlign w:val="center"/>
          </w:tcPr>
          <w:p w14:paraId="426EBFB9" w14:textId="77777777" w:rsidR="00953DC6" w:rsidRPr="005D2671" w:rsidRDefault="00953DC6" w:rsidP="00953DC6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5D2671">
              <w:rPr>
                <w:rFonts w:ascii="仿宋" w:eastAsia="仿宋" w:hAnsi="仿宋" w:cs="Times New Roman" w:hint="eastAsia"/>
                <w:sz w:val="24"/>
                <w:szCs w:val="24"/>
              </w:rPr>
              <w:t>售后服务</w:t>
            </w:r>
          </w:p>
        </w:tc>
        <w:tc>
          <w:tcPr>
            <w:tcW w:w="3501" w:type="pct"/>
            <w:gridSpan w:val="6"/>
            <w:vAlign w:val="center"/>
          </w:tcPr>
          <w:p w14:paraId="2DBDEF74" w14:textId="174A848C" w:rsidR="00953DC6" w:rsidRPr="005D2671" w:rsidRDefault="00953DC6" w:rsidP="00953DC6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5D2671">
              <w:rPr>
                <w:rFonts w:ascii="仿宋" w:eastAsia="仿宋" w:hAnsi="仿宋" w:cs="Times New Roman" w:hint="eastAsia"/>
                <w:sz w:val="24"/>
                <w:szCs w:val="24"/>
              </w:rPr>
              <w:t>需提供7天×24小时响应，在1小时内电话响应，</w:t>
            </w:r>
            <w:r w:rsidR="00FB5E52">
              <w:rPr>
                <w:rFonts w:ascii="仿宋" w:eastAsia="仿宋" w:hAnsi="仿宋" w:cs="Times New Roman" w:hint="eastAsia"/>
                <w:sz w:val="24"/>
                <w:szCs w:val="24"/>
              </w:rPr>
              <w:t>3小时内提供初步解决方案，</w:t>
            </w:r>
            <w:r w:rsidRPr="005D2671">
              <w:rPr>
                <w:rFonts w:ascii="仿宋" w:eastAsia="仿宋" w:hAnsi="仿宋" w:cs="Times New Roman" w:hint="eastAsia"/>
                <w:sz w:val="24"/>
                <w:szCs w:val="24"/>
              </w:rPr>
              <w:t>24小时内到达现场实施维修。24小时仍未排除故障、恢复正常运转的，由投标人提供同类型备品、备件等。</w:t>
            </w:r>
          </w:p>
        </w:tc>
      </w:tr>
      <w:tr w:rsidR="00953DC6" w14:paraId="1BEA8E5A" w14:textId="77777777" w:rsidTr="0098126D">
        <w:trPr>
          <w:trHeight w:hRule="exact" w:val="1134"/>
          <w:jc w:val="center"/>
        </w:trPr>
        <w:tc>
          <w:tcPr>
            <w:tcW w:w="351" w:type="pct"/>
            <w:vAlign w:val="center"/>
          </w:tcPr>
          <w:p w14:paraId="656131EA" w14:textId="77777777" w:rsidR="00953DC6" w:rsidRPr="005D2671" w:rsidRDefault="00953DC6" w:rsidP="00953DC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D2671">
              <w:rPr>
                <w:rFonts w:ascii="仿宋" w:eastAsia="仿宋" w:hAnsi="仿宋" w:cs="Times New Roman" w:hint="eastAsia"/>
                <w:sz w:val="24"/>
                <w:szCs w:val="24"/>
              </w:rPr>
              <w:t>9</w:t>
            </w:r>
          </w:p>
        </w:tc>
        <w:tc>
          <w:tcPr>
            <w:tcW w:w="1147" w:type="pct"/>
            <w:gridSpan w:val="4"/>
            <w:vAlign w:val="center"/>
          </w:tcPr>
          <w:p w14:paraId="5CC4D7FD" w14:textId="77777777" w:rsidR="00953DC6" w:rsidRPr="005D2671" w:rsidRDefault="00953DC6" w:rsidP="00953DC6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5D2671">
              <w:rPr>
                <w:rFonts w:ascii="仿宋" w:eastAsia="仿宋" w:hAnsi="仿宋" w:cs="Times New Roman" w:hint="eastAsia"/>
                <w:sz w:val="24"/>
                <w:szCs w:val="24"/>
              </w:rPr>
              <w:t>质量保证</w:t>
            </w:r>
          </w:p>
        </w:tc>
        <w:tc>
          <w:tcPr>
            <w:tcW w:w="3501" w:type="pct"/>
            <w:gridSpan w:val="6"/>
            <w:vAlign w:val="center"/>
          </w:tcPr>
          <w:p w14:paraId="069EFA07" w14:textId="77777777" w:rsidR="00953DC6" w:rsidRPr="005D2671" w:rsidRDefault="00953DC6" w:rsidP="00953DC6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5D2671">
              <w:rPr>
                <w:rFonts w:ascii="仿宋" w:eastAsia="仿宋" w:hAnsi="仿宋" w:cs="Times New Roman" w:hint="eastAsia"/>
                <w:sz w:val="24"/>
                <w:szCs w:val="24"/>
              </w:rPr>
              <w:t>自交货验收完毕之日算起，所有产品质保3年。投标人对提供的货物在质保期内，因产品质量而导致的缺陷，必须免费提供包修、包换、包退服务，因此导致的损失采购人有权向中标人追偿</w:t>
            </w:r>
          </w:p>
        </w:tc>
      </w:tr>
      <w:tr w:rsidR="00953DC6" w14:paraId="41EC4EB3" w14:textId="77777777" w:rsidTr="0098126D">
        <w:trPr>
          <w:trHeight w:hRule="exact" w:val="1381"/>
          <w:jc w:val="center"/>
        </w:trPr>
        <w:tc>
          <w:tcPr>
            <w:tcW w:w="351" w:type="pct"/>
            <w:vAlign w:val="center"/>
          </w:tcPr>
          <w:p w14:paraId="1063C1D4" w14:textId="77777777" w:rsidR="00953DC6" w:rsidRPr="005D2671" w:rsidRDefault="00953DC6" w:rsidP="00953DC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D2671">
              <w:rPr>
                <w:rFonts w:ascii="仿宋" w:eastAsia="仿宋" w:hAnsi="仿宋" w:cs="Times New Roman" w:hint="eastAsia"/>
                <w:sz w:val="24"/>
                <w:szCs w:val="24"/>
              </w:rPr>
              <w:t>10</w:t>
            </w:r>
          </w:p>
        </w:tc>
        <w:tc>
          <w:tcPr>
            <w:tcW w:w="1147" w:type="pct"/>
            <w:gridSpan w:val="4"/>
            <w:vAlign w:val="center"/>
          </w:tcPr>
          <w:p w14:paraId="5E0F9F28" w14:textId="77777777" w:rsidR="00953DC6" w:rsidRPr="005D2671" w:rsidRDefault="00953DC6" w:rsidP="00953DC6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5D2671">
              <w:rPr>
                <w:rFonts w:ascii="仿宋" w:eastAsia="仿宋" w:hAnsi="仿宋" w:cs="Times New Roman" w:hint="eastAsia"/>
                <w:sz w:val="24"/>
                <w:szCs w:val="24"/>
              </w:rPr>
              <w:t>报价要求</w:t>
            </w:r>
          </w:p>
        </w:tc>
        <w:tc>
          <w:tcPr>
            <w:tcW w:w="3501" w:type="pct"/>
            <w:gridSpan w:val="6"/>
            <w:vAlign w:val="center"/>
          </w:tcPr>
          <w:p w14:paraId="1859A3C4" w14:textId="77777777" w:rsidR="00953DC6" w:rsidRPr="005D2671" w:rsidRDefault="00953DC6" w:rsidP="00953DC6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5D2671">
              <w:rPr>
                <w:rFonts w:ascii="仿宋" w:eastAsia="仿宋" w:hAnsi="仿宋" w:cs="Times New Roman" w:hint="eastAsia"/>
                <w:sz w:val="24"/>
                <w:szCs w:val="24"/>
              </w:rPr>
              <w:t>中标方以人民币报价，报价不高于预算价格，包含本项目中必须产生的所有费用，包含但不局限于代理服务、运输、安装、管理、维护以及场地布置等费用。在合同履行时，采购方将不予支付该报价之外任何额外费用</w:t>
            </w:r>
          </w:p>
        </w:tc>
      </w:tr>
      <w:tr w:rsidR="00953DC6" w14:paraId="1CB9D57A" w14:textId="77777777" w:rsidTr="0098126D">
        <w:trPr>
          <w:trHeight w:hRule="exact" w:val="1134"/>
          <w:jc w:val="center"/>
        </w:trPr>
        <w:tc>
          <w:tcPr>
            <w:tcW w:w="351" w:type="pct"/>
            <w:vAlign w:val="center"/>
          </w:tcPr>
          <w:p w14:paraId="21940138" w14:textId="77777777" w:rsidR="00953DC6" w:rsidRPr="005D2671" w:rsidRDefault="00953DC6" w:rsidP="00953DC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D2671">
              <w:rPr>
                <w:rFonts w:ascii="仿宋" w:eastAsia="仿宋" w:hAnsi="仿宋" w:cs="Times New Roman" w:hint="eastAsia"/>
                <w:sz w:val="24"/>
                <w:szCs w:val="24"/>
              </w:rPr>
              <w:t>11</w:t>
            </w:r>
          </w:p>
        </w:tc>
        <w:tc>
          <w:tcPr>
            <w:tcW w:w="1147" w:type="pct"/>
            <w:gridSpan w:val="4"/>
            <w:vAlign w:val="center"/>
          </w:tcPr>
          <w:p w14:paraId="45FF932A" w14:textId="77777777" w:rsidR="00953DC6" w:rsidRPr="005D2671" w:rsidRDefault="00953DC6" w:rsidP="00953DC6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5D2671">
              <w:rPr>
                <w:rFonts w:ascii="仿宋" w:eastAsia="仿宋" w:hAnsi="仿宋" w:cs="Times New Roman" w:hint="eastAsia"/>
                <w:sz w:val="24"/>
                <w:szCs w:val="24"/>
              </w:rPr>
              <w:t>付款条件</w:t>
            </w:r>
          </w:p>
        </w:tc>
        <w:tc>
          <w:tcPr>
            <w:tcW w:w="3501" w:type="pct"/>
            <w:gridSpan w:val="6"/>
            <w:vAlign w:val="center"/>
          </w:tcPr>
          <w:p w14:paraId="78BD9995" w14:textId="77777777" w:rsidR="00953DC6" w:rsidRPr="005D2671" w:rsidRDefault="00953DC6" w:rsidP="00953DC6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5D2671">
              <w:rPr>
                <w:rFonts w:ascii="仿宋" w:eastAsia="仿宋" w:hAnsi="仿宋" w:cs="Times New Roman" w:hint="eastAsia"/>
                <w:sz w:val="24"/>
                <w:szCs w:val="24"/>
              </w:rPr>
              <w:t>货物交付验收合格后，投标公司连同货款发票、采购合同等相关材料后，向投标公司支付合同总金额95%，剩余5%作为质保金，于使用满一年后，正常使用，且无任何问题时投标公司支付完成</w:t>
            </w:r>
          </w:p>
        </w:tc>
      </w:tr>
      <w:tr w:rsidR="00953DC6" w14:paraId="5836AFB6" w14:textId="77777777" w:rsidTr="0098126D">
        <w:trPr>
          <w:trHeight w:hRule="exact" w:val="704"/>
          <w:jc w:val="center"/>
        </w:trPr>
        <w:tc>
          <w:tcPr>
            <w:tcW w:w="351" w:type="pct"/>
            <w:vAlign w:val="center"/>
          </w:tcPr>
          <w:p w14:paraId="203F75F9" w14:textId="77777777" w:rsidR="00953DC6" w:rsidRPr="005D2671" w:rsidRDefault="00953DC6" w:rsidP="00953DC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D2671">
              <w:rPr>
                <w:rFonts w:ascii="仿宋" w:eastAsia="仿宋" w:hAnsi="仿宋" w:cs="Times New Roman" w:hint="eastAsia"/>
                <w:sz w:val="24"/>
                <w:szCs w:val="24"/>
              </w:rPr>
              <w:t>12</w:t>
            </w:r>
          </w:p>
        </w:tc>
        <w:tc>
          <w:tcPr>
            <w:tcW w:w="1147" w:type="pct"/>
            <w:gridSpan w:val="4"/>
            <w:vAlign w:val="center"/>
          </w:tcPr>
          <w:p w14:paraId="3D9DA454" w14:textId="77777777" w:rsidR="00953DC6" w:rsidRPr="00AB6A62" w:rsidRDefault="00953DC6" w:rsidP="00953DC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B6A62">
              <w:rPr>
                <w:rFonts w:ascii="仿宋" w:eastAsia="仿宋" w:hAnsi="仿宋" w:cs="Times New Roman" w:hint="eastAsia"/>
                <w:sz w:val="24"/>
                <w:szCs w:val="24"/>
              </w:rPr>
              <w:t>保修期</w:t>
            </w:r>
          </w:p>
        </w:tc>
        <w:tc>
          <w:tcPr>
            <w:tcW w:w="3501" w:type="pct"/>
            <w:gridSpan w:val="6"/>
            <w:vAlign w:val="center"/>
          </w:tcPr>
          <w:p w14:paraId="63B6004F" w14:textId="77777777" w:rsidR="00953DC6" w:rsidRPr="00AB6A62" w:rsidRDefault="00953DC6" w:rsidP="00953DC6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1" w:name="_Hlk118447134"/>
            <w:bookmarkEnd w:id="1"/>
            <w:r w:rsidRPr="00AB6A62">
              <w:rPr>
                <w:rFonts w:ascii="仿宋" w:eastAsia="仿宋" w:hAnsi="仿宋" w:cs="Times New Roman" w:hint="eastAsia"/>
                <w:sz w:val="24"/>
                <w:szCs w:val="24"/>
              </w:rPr>
              <w:t>质保期满之日起12个月内维修只收取材料费用</w:t>
            </w:r>
          </w:p>
        </w:tc>
      </w:tr>
      <w:tr w:rsidR="005D2671" w14:paraId="61DB3466" w14:textId="77777777" w:rsidTr="0098126D">
        <w:trPr>
          <w:trHeight w:hRule="exact" w:val="704"/>
          <w:jc w:val="center"/>
        </w:trPr>
        <w:tc>
          <w:tcPr>
            <w:tcW w:w="351" w:type="pct"/>
            <w:vAlign w:val="center"/>
          </w:tcPr>
          <w:p w14:paraId="374A1AEB" w14:textId="17A5B45C" w:rsidR="005D2671" w:rsidRPr="005D2671" w:rsidRDefault="005D2671" w:rsidP="005D267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</w:p>
        </w:tc>
        <w:tc>
          <w:tcPr>
            <w:tcW w:w="1147" w:type="pct"/>
            <w:gridSpan w:val="4"/>
            <w:vAlign w:val="center"/>
          </w:tcPr>
          <w:p w14:paraId="30F77174" w14:textId="48C67E16" w:rsidR="005D2671" w:rsidRPr="00AB6A62" w:rsidRDefault="005D2671" w:rsidP="005D2671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B6A62">
              <w:rPr>
                <w:rFonts w:ascii="Times New Roman" w:eastAsia="仿宋" w:hAnsi="Times New Roman" w:cs="Times New Roman" w:hint="eastAsia"/>
                <w:sz w:val="24"/>
              </w:rPr>
              <w:t>交付日期</w:t>
            </w:r>
          </w:p>
        </w:tc>
        <w:tc>
          <w:tcPr>
            <w:tcW w:w="3501" w:type="pct"/>
            <w:gridSpan w:val="6"/>
            <w:vAlign w:val="center"/>
          </w:tcPr>
          <w:p w14:paraId="1FC84A68" w14:textId="01DFE132" w:rsidR="005D2671" w:rsidRPr="00AB6A62" w:rsidRDefault="005D2671" w:rsidP="005D2671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AB6A62">
              <w:rPr>
                <w:rFonts w:ascii="Times New Roman" w:eastAsia="仿宋" w:hAnsi="Times New Roman" w:cs="Times New Roman" w:hint="eastAsia"/>
                <w:sz w:val="24"/>
              </w:rPr>
              <w:t>合同签订后</w:t>
            </w:r>
            <w:r w:rsidRPr="00AB6A62">
              <w:rPr>
                <w:rFonts w:ascii="Times New Roman" w:eastAsia="仿宋" w:hAnsi="Times New Roman" w:cs="Times New Roman" w:hint="eastAsia"/>
                <w:sz w:val="24"/>
              </w:rPr>
              <w:t>4</w:t>
            </w:r>
            <w:r w:rsidRPr="00AB6A62">
              <w:rPr>
                <w:rFonts w:ascii="Times New Roman" w:eastAsia="仿宋" w:hAnsi="Times New Roman" w:cs="Times New Roman"/>
                <w:sz w:val="24"/>
              </w:rPr>
              <w:t>5</w:t>
            </w:r>
            <w:r w:rsidRPr="00AB6A62">
              <w:rPr>
                <w:rFonts w:ascii="Times New Roman" w:eastAsia="仿宋" w:hAnsi="Times New Roman" w:cs="Times New Roman" w:hint="eastAsia"/>
                <w:sz w:val="24"/>
              </w:rPr>
              <w:t>天内到货并安装调试</w:t>
            </w:r>
          </w:p>
        </w:tc>
      </w:tr>
      <w:tr w:rsidR="00BA51CF" w14:paraId="2EF38E31" w14:textId="77777777" w:rsidTr="0098126D">
        <w:trPr>
          <w:trHeight w:hRule="exact" w:val="704"/>
          <w:jc w:val="center"/>
        </w:trPr>
        <w:tc>
          <w:tcPr>
            <w:tcW w:w="351" w:type="pct"/>
            <w:vAlign w:val="center"/>
          </w:tcPr>
          <w:p w14:paraId="2AB6C816" w14:textId="0D031096" w:rsidR="00BA51CF" w:rsidRDefault="00BA51CF" w:rsidP="005D267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4</w:t>
            </w:r>
          </w:p>
        </w:tc>
        <w:tc>
          <w:tcPr>
            <w:tcW w:w="1147" w:type="pct"/>
            <w:gridSpan w:val="4"/>
            <w:vAlign w:val="center"/>
          </w:tcPr>
          <w:p w14:paraId="4126CC68" w14:textId="1D09E3CF" w:rsidR="00BA51CF" w:rsidRPr="00AB6A62" w:rsidRDefault="00BA51CF" w:rsidP="005D2671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AB6A62">
              <w:rPr>
                <w:rFonts w:ascii="Times New Roman" w:eastAsia="仿宋" w:hAnsi="Times New Roman" w:cs="Times New Roman" w:hint="eastAsia"/>
                <w:sz w:val="24"/>
              </w:rPr>
              <w:t>维修保养</w:t>
            </w:r>
          </w:p>
        </w:tc>
        <w:tc>
          <w:tcPr>
            <w:tcW w:w="3501" w:type="pct"/>
            <w:gridSpan w:val="6"/>
            <w:vAlign w:val="center"/>
          </w:tcPr>
          <w:p w14:paraId="087C9883" w14:textId="10BCFDAE" w:rsidR="00BA51CF" w:rsidRPr="00AB6A62" w:rsidRDefault="00AB6A62" w:rsidP="005D2671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</w:rPr>
            </w:pPr>
            <w:r w:rsidRPr="00AB6A62">
              <w:rPr>
                <w:rFonts w:ascii="Times New Roman" w:eastAsia="仿宋" w:hAnsi="Times New Roman" w:cs="Times New Roman" w:hint="eastAsia"/>
                <w:sz w:val="24"/>
              </w:rPr>
              <w:t>不高于整机费用的</w:t>
            </w:r>
            <w:r w:rsidR="00D672AA">
              <w:rPr>
                <w:rFonts w:ascii="Times New Roman" w:eastAsia="仿宋" w:hAnsi="Times New Roman" w:cs="Times New Roman"/>
                <w:sz w:val="24"/>
              </w:rPr>
              <w:t>4</w:t>
            </w:r>
            <w:r w:rsidRPr="00AB6A62">
              <w:rPr>
                <w:rFonts w:ascii="Times New Roman" w:eastAsia="仿宋" w:hAnsi="Times New Roman" w:cs="Times New Roman"/>
                <w:sz w:val="24"/>
              </w:rPr>
              <w:t>%</w:t>
            </w:r>
            <w:r w:rsidRPr="00AB6A62">
              <w:rPr>
                <w:rFonts w:ascii="Times New Roman" w:eastAsia="仿宋" w:hAnsi="Times New Roman" w:cs="Times New Roman" w:hint="eastAsia"/>
                <w:sz w:val="24"/>
              </w:rPr>
              <w:t>。</w:t>
            </w:r>
          </w:p>
        </w:tc>
      </w:tr>
      <w:tr w:rsidR="00953DC6" w14:paraId="250A7E6E" w14:textId="77777777">
        <w:trPr>
          <w:trHeight w:hRule="exact" w:val="550"/>
          <w:jc w:val="center"/>
        </w:trPr>
        <w:tc>
          <w:tcPr>
            <w:tcW w:w="5000" w:type="pct"/>
            <w:gridSpan w:val="11"/>
            <w:vAlign w:val="center"/>
          </w:tcPr>
          <w:p w14:paraId="44FFD13A" w14:textId="77777777" w:rsidR="00953DC6" w:rsidRDefault="00953DC6" w:rsidP="00953DC6">
            <w:pPr>
              <w:spacing w:line="360" w:lineRule="auto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实施建议</w:t>
            </w:r>
          </w:p>
        </w:tc>
      </w:tr>
      <w:tr w:rsidR="00953DC6" w14:paraId="1E682407" w14:textId="77777777" w:rsidTr="0098126D">
        <w:trPr>
          <w:trHeight w:hRule="exact" w:val="572"/>
          <w:jc w:val="center"/>
        </w:trPr>
        <w:tc>
          <w:tcPr>
            <w:tcW w:w="351" w:type="pct"/>
            <w:vAlign w:val="center"/>
          </w:tcPr>
          <w:p w14:paraId="1EA10C11" w14:textId="77777777" w:rsidR="00953DC6" w:rsidRDefault="00953DC6" w:rsidP="00953DC6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47" w:type="pct"/>
            <w:gridSpan w:val="4"/>
            <w:vAlign w:val="center"/>
          </w:tcPr>
          <w:p w14:paraId="2358B44E" w14:textId="77777777" w:rsidR="00953DC6" w:rsidRDefault="00953DC6" w:rsidP="00953DC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指标名称</w:t>
            </w:r>
          </w:p>
        </w:tc>
        <w:tc>
          <w:tcPr>
            <w:tcW w:w="3501" w:type="pct"/>
            <w:gridSpan w:val="6"/>
            <w:vAlign w:val="center"/>
          </w:tcPr>
          <w:p w14:paraId="1D09DCCB" w14:textId="77777777" w:rsidR="00953DC6" w:rsidRDefault="00953DC6" w:rsidP="00953DC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详细要求</w:t>
            </w:r>
          </w:p>
        </w:tc>
      </w:tr>
      <w:tr w:rsidR="00953DC6" w14:paraId="3D5FDE5F" w14:textId="77777777" w:rsidTr="0098126D">
        <w:trPr>
          <w:trHeight w:hRule="exact" w:val="605"/>
          <w:jc w:val="center"/>
        </w:trPr>
        <w:tc>
          <w:tcPr>
            <w:tcW w:w="351" w:type="pct"/>
            <w:vAlign w:val="center"/>
          </w:tcPr>
          <w:p w14:paraId="1C3AD093" w14:textId="77777777" w:rsidR="00953DC6" w:rsidRPr="005D2671" w:rsidRDefault="00953DC6" w:rsidP="00953DC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D2671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7" w:type="pct"/>
            <w:gridSpan w:val="4"/>
            <w:vAlign w:val="center"/>
          </w:tcPr>
          <w:p w14:paraId="17605B71" w14:textId="77777777" w:rsidR="00953DC6" w:rsidRPr="005D2671" w:rsidRDefault="00953DC6" w:rsidP="00953DC6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5D2671">
              <w:rPr>
                <w:rFonts w:ascii="仿宋" w:eastAsia="仿宋" w:hAnsi="仿宋" w:cs="Times New Roman" w:hint="eastAsia"/>
                <w:sz w:val="24"/>
                <w:szCs w:val="24"/>
              </w:rPr>
              <w:t>采购方式建议说明</w:t>
            </w:r>
          </w:p>
        </w:tc>
        <w:tc>
          <w:tcPr>
            <w:tcW w:w="3501" w:type="pct"/>
            <w:gridSpan w:val="6"/>
            <w:vAlign w:val="center"/>
          </w:tcPr>
          <w:p w14:paraId="66A0AED4" w14:textId="77777777" w:rsidR="00953DC6" w:rsidRPr="005D2671" w:rsidRDefault="00953DC6" w:rsidP="00953DC6">
            <w:pPr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5D2671">
              <w:rPr>
                <w:rFonts w:ascii="仿宋" w:eastAsia="仿宋" w:hAnsi="仿宋" w:cs="Times New Roman" w:hint="eastAsia"/>
                <w:sz w:val="24"/>
                <w:szCs w:val="24"/>
              </w:rPr>
              <w:t>建议按照公开招标方式进行采购</w:t>
            </w:r>
          </w:p>
        </w:tc>
      </w:tr>
      <w:tr w:rsidR="00953DC6" w14:paraId="24E00A5B" w14:textId="77777777" w:rsidTr="0098126D">
        <w:trPr>
          <w:trHeight w:hRule="exact" w:val="1134"/>
          <w:jc w:val="center"/>
        </w:trPr>
        <w:tc>
          <w:tcPr>
            <w:tcW w:w="351" w:type="pct"/>
            <w:vAlign w:val="center"/>
          </w:tcPr>
          <w:p w14:paraId="21E2B6CF" w14:textId="77777777" w:rsidR="00953DC6" w:rsidRPr="005D2671" w:rsidRDefault="00953DC6" w:rsidP="00953DC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D2671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1147" w:type="pct"/>
            <w:gridSpan w:val="4"/>
            <w:vAlign w:val="center"/>
          </w:tcPr>
          <w:p w14:paraId="118BE3F1" w14:textId="77777777" w:rsidR="00953DC6" w:rsidRPr="005D2671" w:rsidRDefault="00953DC6" w:rsidP="00953DC6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5D2671">
              <w:rPr>
                <w:rFonts w:ascii="仿宋" w:eastAsia="仿宋" w:hAnsi="仿宋" w:cs="Times New Roman" w:hint="eastAsia"/>
                <w:sz w:val="24"/>
                <w:szCs w:val="24"/>
              </w:rPr>
              <w:t>合同履约要求</w:t>
            </w:r>
          </w:p>
        </w:tc>
        <w:tc>
          <w:tcPr>
            <w:tcW w:w="3501" w:type="pct"/>
            <w:gridSpan w:val="6"/>
            <w:vAlign w:val="center"/>
          </w:tcPr>
          <w:p w14:paraId="3EB445A1" w14:textId="77777777" w:rsidR="00953DC6" w:rsidRPr="005D2671" w:rsidRDefault="00953DC6" w:rsidP="00953DC6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5D2671">
              <w:rPr>
                <w:rFonts w:ascii="仿宋" w:eastAsia="仿宋" w:hAnsi="仿宋" w:cs="Times New Roman" w:hint="eastAsia"/>
                <w:sz w:val="24"/>
                <w:szCs w:val="24"/>
              </w:rPr>
              <w:t>中标方提供设备的各项技术指标必须达到技术文件规定要求，且与投标文件明确的设备名称、型号、数量、技术参数和价格一致；设备是全新、未曾使用过的</w:t>
            </w:r>
          </w:p>
        </w:tc>
      </w:tr>
      <w:tr w:rsidR="00953DC6" w14:paraId="7E216A7A" w14:textId="77777777" w:rsidTr="0098126D">
        <w:trPr>
          <w:trHeight w:hRule="exact" w:val="1134"/>
          <w:jc w:val="center"/>
        </w:trPr>
        <w:tc>
          <w:tcPr>
            <w:tcW w:w="351" w:type="pct"/>
            <w:vAlign w:val="center"/>
          </w:tcPr>
          <w:p w14:paraId="41FA08DE" w14:textId="77777777" w:rsidR="00953DC6" w:rsidRPr="005D2671" w:rsidRDefault="00953DC6" w:rsidP="00953DC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D2671"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1147" w:type="pct"/>
            <w:gridSpan w:val="4"/>
            <w:vAlign w:val="center"/>
          </w:tcPr>
          <w:p w14:paraId="30331540" w14:textId="77777777" w:rsidR="00953DC6" w:rsidRPr="005D2671" w:rsidRDefault="00953DC6" w:rsidP="00953DC6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5D2671">
              <w:rPr>
                <w:rFonts w:ascii="仿宋" w:eastAsia="仿宋" w:hAnsi="仿宋" w:cs="Times New Roman" w:hint="eastAsia"/>
                <w:sz w:val="24"/>
                <w:szCs w:val="24"/>
              </w:rPr>
              <w:t>安全保密措施</w:t>
            </w:r>
          </w:p>
        </w:tc>
        <w:tc>
          <w:tcPr>
            <w:tcW w:w="3501" w:type="pct"/>
            <w:gridSpan w:val="6"/>
            <w:vAlign w:val="center"/>
          </w:tcPr>
          <w:p w14:paraId="32C3019B" w14:textId="77777777" w:rsidR="00953DC6" w:rsidRPr="005D2671" w:rsidRDefault="00953DC6" w:rsidP="00953DC6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5D2671">
              <w:rPr>
                <w:rFonts w:ascii="仿宋" w:eastAsia="仿宋" w:hAnsi="仿宋" w:cs="Times New Roman" w:hint="eastAsia"/>
                <w:sz w:val="24"/>
                <w:szCs w:val="24"/>
              </w:rPr>
              <w:t>报价方应保证使用方在使用该货物或其任何一部分时，不受第三方侵权指控，同时，报价方保证不向第三方泄露采购机构提供的技术文件等资料设置。在军事行动中提供应急支援保障服务。</w:t>
            </w:r>
          </w:p>
        </w:tc>
      </w:tr>
      <w:tr w:rsidR="00953DC6" w14:paraId="16FCAAB7" w14:textId="77777777" w:rsidTr="0098126D">
        <w:trPr>
          <w:trHeight w:hRule="exact" w:val="520"/>
          <w:jc w:val="center"/>
        </w:trPr>
        <w:tc>
          <w:tcPr>
            <w:tcW w:w="981" w:type="pct"/>
            <w:gridSpan w:val="3"/>
            <w:vAlign w:val="center"/>
          </w:tcPr>
          <w:p w14:paraId="62FEBBFC" w14:textId="77777777" w:rsidR="00953DC6" w:rsidRDefault="00953DC6" w:rsidP="00953DC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需求科室负责人</w:t>
            </w:r>
          </w:p>
        </w:tc>
        <w:tc>
          <w:tcPr>
            <w:tcW w:w="1514" w:type="pct"/>
            <w:gridSpan w:val="3"/>
            <w:vAlign w:val="center"/>
          </w:tcPr>
          <w:p w14:paraId="617EA184" w14:textId="77777777" w:rsidR="00953DC6" w:rsidRDefault="00953DC6" w:rsidP="00953DC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938" w:type="pct"/>
            <w:gridSpan w:val="2"/>
            <w:vAlign w:val="center"/>
          </w:tcPr>
          <w:p w14:paraId="52071F2A" w14:textId="77777777" w:rsidR="00953DC6" w:rsidRDefault="00953DC6" w:rsidP="00953DC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仿宋" w:hint="eastAsia"/>
                <w:sz w:val="22"/>
              </w:rPr>
              <w:t>机关业务部门</w:t>
            </w:r>
          </w:p>
        </w:tc>
        <w:tc>
          <w:tcPr>
            <w:tcW w:w="1567" w:type="pct"/>
            <w:gridSpan w:val="3"/>
            <w:vAlign w:val="center"/>
          </w:tcPr>
          <w:p w14:paraId="764382C5" w14:textId="77777777" w:rsidR="00953DC6" w:rsidRDefault="00953DC6" w:rsidP="00953DC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</w:tr>
      <w:tr w:rsidR="00953DC6" w14:paraId="4816AD67" w14:textId="77777777" w:rsidTr="0098126D">
        <w:trPr>
          <w:trHeight w:hRule="exact" w:val="520"/>
          <w:jc w:val="center"/>
        </w:trPr>
        <w:tc>
          <w:tcPr>
            <w:tcW w:w="981" w:type="pct"/>
            <w:gridSpan w:val="3"/>
            <w:vAlign w:val="center"/>
          </w:tcPr>
          <w:p w14:paraId="762DFEBA" w14:textId="77777777" w:rsidR="00953DC6" w:rsidRDefault="00953DC6" w:rsidP="00953DC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仿宋" w:hint="eastAsia"/>
                <w:sz w:val="22"/>
              </w:rPr>
              <w:t>专 家 签 字</w:t>
            </w:r>
          </w:p>
        </w:tc>
        <w:tc>
          <w:tcPr>
            <w:tcW w:w="4019" w:type="pct"/>
            <w:gridSpan w:val="8"/>
            <w:vAlign w:val="center"/>
          </w:tcPr>
          <w:p w14:paraId="5D921403" w14:textId="77777777" w:rsidR="00953DC6" w:rsidRDefault="00953DC6" w:rsidP="00953DC6">
            <w:pPr>
              <w:widowControl/>
              <w:spacing w:line="360" w:lineRule="auto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</w:p>
        </w:tc>
      </w:tr>
    </w:tbl>
    <w:p w14:paraId="29071AFE" w14:textId="77777777" w:rsidR="00D43315" w:rsidRDefault="00D43315">
      <w:pPr>
        <w:spacing w:line="560" w:lineRule="exact"/>
        <w:jc w:val="center"/>
        <w:rPr>
          <w:rFonts w:ascii="黑体" w:eastAsia="黑体" w:hAnsi="黑体" w:cs="Times New Roman"/>
          <w:sz w:val="24"/>
        </w:rPr>
      </w:pPr>
    </w:p>
    <w:p w14:paraId="10A33C32" w14:textId="77777777" w:rsidR="00D43315" w:rsidRDefault="00D43315">
      <w:pPr>
        <w:spacing w:line="560" w:lineRule="exact"/>
        <w:jc w:val="center"/>
        <w:rPr>
          <w:rFonts w:ascii="黑体" w:eastAsia="黑体" w:hAnsi="黑体" w:cs="Times New Roman"/>
          <w:sz w:val="24"/>
        </w:rPr>
      </w:pPr>
    </w:p>
    <w:p w14:paraId="61490D4C" w14:textId="77777777" w:rsidR="00D43315" w:rsidRDefault="00D43315">
      <w:pPr>
        <w:widowControl/>
        <w:jc w:val="left"/>
        <w:rPr>
          <w:rFonts w:ascii="黑体" w:eastAsia="黑体" w:hAnsi="黑体" w:cs="Times New Roman"/>
          <w:sz w:val="24"/>
        </w:rPr>
      </w:pPr>
    </w:p>
    <w:sectPr w:rsidR="00D43315" w:rsidSect="00D43315">
      <w:pgSz w:w="11906" w:h="16838"/>
      <w:pgMar w:top="1077" w:right="851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A773C" w14:textId="77777777" w:rsidR="008C7CC0" w:rsidRDefault="008C7CC0" w:rsidP="005278A0">
      <w:r>
        <w:separator/>
      </w:r>
    </w:p>
  </w:endnote>
  <w:endnote w:type="continuationSeparator" w:id="0">
    <w:p w14:paraId="0CB4BC7A" w14:textId="77777777" w:rsidR="008C7CC0" w:rsidRDefault="008C7CC0" w:rsidP="0052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A6D48" w14:textId="77777777" w:rsidR="008C7CC0" w:rsidRDefault="008C7CC0" w:rsidP="005278A0">
      <w:r>
        <w:separator/>
      </w:r>
    </w:p>
  </w:footnote>
  <w:footnote w:type="continuationSeparator" w:id="0">
    <w:p w14:paraId="5E0C4869" w14:textId="77777777" w:rsidR="008C7CC0" w:rsidRDefault="008C7CC0" w:rsidP="00527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315"/>
    <w:rsid w:val="00000427"/>
    <w:rsid w:val="00042E65"/>
    <w:rsid w:val="000655CE"/>
    <w:rsid w:val="000B1A5B"/>
    <w:rsid w:val="000B2A9D"/>
    <w:rsid w:val="000F680F"/>
    <w:rsid w:val="00141800"/>
    <w:rsid w:val="001546A3"/>
    <w:rsid w:val="00170428"/>
    <w:rsid w:val="001945E3"/>
    <w:rsid w:val="001D5524"/>
    <w:rsid w:val="0020772F"/>
    <w:rsid w:val="002247BD"/>
    <w:rsid w:val="002724E2"/>
    <w:rsid w:val="00282BED"/>
    <w:rsid w:val="002D0AD1"/>
    <w:rsid w:val="002F76F8"/>
    <w:rsid w:val="0036303A"/>
    <w:rsid w:val="00421222"/>
    <w:rsid w:val="005278A0"/>
    <w:rsid w:val="00530393"/>
    <w:rsid w:val="00532A59"/>
    <w:rsid w:val="00536C77"/>
    <w:rsid w:val="00573BE3"/>
    <w:rsid w:val="005D2671"/>
    <w:rsid w:val="005F01F5"/>
    <w:rsid w:val="00654C32"/>
    <w:rsid w:val="006610F8"/>
    <w:rsid w:val="006A167D"/>
    <w:rsid w:val="006A2BDB"/>
    <w:rsid w:val="006B26EA"/>
    <w:rsid w:val="006D14FD"/>
    <w:rsid w:val="006E1E4B"/>
    <w:rsid w:val="006E3582"/>
    <w:rsid w:val="00726D7B"/>
    <w:rsid w:val="007B1A5A"/>
    <w:rsid w:val="007B643D"/>
    <w:rsid w:val="00803E75"/>
    <w:rsid w:val="00836415"/>
    <w:rsid w:val="008C7CC0"/>
    <w:rsid w:val="00953DC6"/>
    <w:rsid w:val="0098085A"/>
    <w:rsid w:val="0098126D"/>
    <w:rsid w:val="00986007"/>
    <w:rsid w:val="009C09A3"/>
    <w:rsid w:val="00A23459"/>
    <w:rsid w:val="00A34894"/>
    <w:rsid w:val="00A57A91"/>
    <w:rsid w:val="00A8237A"/>
    <w:rsid w:val="00AB6A62"/>
    <w:rsid w:val="00AD69B6"/>
    <w:rsid w:val="00B52DEC"/>
    <w:rsid w:val="00B67D19"/>
    <w:rsid w:val="00B85AD1"/>
    <w:rsid w:val="00BA51CF"/>
    <w:rsid w:val="00BA7490"/>
    <w:rsid w:val="00BB6EC7"/>
    <w:rsid w:val="00BD275C"/>
    <w:rsid w:val="00C923EC"/>
    <w:rsid w:val="00CC53DD"/>
    <w:rsid w:val="00CE3015"/>
    <w:rsid w:val="00CE6579"/>
    <w:rsid w:val="00D01ECD"/>
    <w:rsid w:val="00D43315"/>
    <w:rsid w:val="00D672AA"/>
    <w:rsid w:val="00DA0F68"/>
    <w:rsid w:val="00DC0F7B"/>
    <w:rsid w:val="00DF2BE3"/>
    <w:rsid w:val="00DF54FE"/>
    <w:rsid w:val="00EB4356"/>
    <w:rsid w:val="00EC33B4"/>
    <w:rsid w:val="00F40F85"/>
    <w:rsid w:val="00F55A33"/>
    <w:rsid w:val="00FA7F88"/>
    <w:rsid w:val="00FB5E52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85BA3"/>
  <w15:docId w15:val="{F5462388-F496-4B04-A97C-DAC68BF4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33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43315"/>
    <w:pPr>
      <w:spacing w:after="120"/>
    </w:pPr>
  </w:style>
  <w:style w:type="paragraph" w:styleId="a5">
    <w:name w:val="footer"/>
    <w:basedOn w:val="a"/>
    <w:link w:val="a6"/>
    <w:uiPriority w:val="99"/>
    <w:rsid w:val="00D43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rsid w:val="00D43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43315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43315"/>
    <w:rPr>
      <w:sz w:val="18"/>
      <w:szCs w:val="18"/>
    </w:rPr>
  </w:style>
  <w:style w:type="character" w:customStyle="1" w:styleId="a4">
    <w:name w:val="正文文本 字符"/>
    <w:basedOn w:val="a0"/>
    <w:link w:val="a3"/>
    <w:uiPriority w:val="99"/>
    <w:rsid w:val="00D43315"/>
  </w:style>
  <w:style w:type="paragraph" w:customStyle="1" w:styleId="2">
    <w:name w:val="2"/>
    <w:basedOn w:val="a"/>
    <w:uiPriority w:val="34"/>
    <w:qFormat/>
    <w:rsid w:val="00D43315"/>
    <w:pPr>
      <w:ind w:firstLineChars="200" w:firstLine="420"/>
    </w:pPr>
    <w:rPr>
      <w:rFonts w:ascii="Calibri" w:eastAsia="仿宋_GB2312" w:hAnsi="Calibri" w:cs="Times New Roman"/>
      <w:sz w:val="32"/>
    </w:rPr>
  </w:style>
  <w:style w:type="paragraph" w:styleId="a9">
    <w:name w:val="Balloon Text"/>
    <w:basedOn w:val="a"/>
    <w:link w:val="aa"/>
    <w:uiPriority w:val="99"/>
    <w:semiHidden/>
    <w:unhideWhenUsed/>
    <w:rsid w:val="00D672A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672A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SBK</dc:creator>
  <cp:keywords/>
  <dc:description/>
  <cp:lastModifiedBy>SBK</cp:lastModifiedBy>
  <cp:revision>18</cp:revision>
  <cp:lastPrinted>2023-05-11T07:56:00Z</cp:lastPrinted>
  <dcterms:created xsi:type="dcterms:W3CDTF">2023-04-19T03:14:00Z</dcterms:created>
  <dcterms:modified xsi:type="dcterms:W3CDTF">2023-05-16T07:24:00Z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240f5fce1f834969bf8dc4b164bd0a1c_23</vt:lpwstr>
  </property>
</Properties>
</file>