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94D" w:rsidRDefault="00C834A5" w:rsidP="00F40A19">
      <w:pPr>
        <w:spacing w:after="0" w:line="360" w:lineRule="auto"/>
        <w:ind w:firstLineChars="200" w:firstLine="643"/>
        <w:jc w:val="both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1、</w:t>
      </w:r>
      <w:r w:rsidR="003A194D">
        <w:rPr>
          <w:rFonts w:ascii="仿宋_GB2312" w:eastAsia="仿宋_GB2312" w:hAnsi="黑体" w:hint="eastAsia"/>
          <w:b/>
          <w:sz w:val="32"/>
          <w:szCs w:val="32"/>
        </w:rPr>
        <w:t>产品技术和服务要求：</w:t>
      </w:r>
    </w:p>
    <w:p w:rsidR="003A194D" w:rsidRDefault="003A194D" w:rsidP="00F40A19">
      <w:pPr>
        <w:spacing w:after="0" w:line="360" w:lineRule="auto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本项目改造需与我院目前停车软件厂家各项系统保持一致，并获取厂家拆除、安装、维护授权书。</w:t>
      </w:r>
    </w:p>
    <w:p w:rsidR="003A194D" w:rsidRDefault="003A194D" w:rsidP="00F40A19">
      <w:pPr>
        <w:spacing w:after="0" w:line="360" w:lineRule="auto"/>
        <w:ind w:firstLineChars="200" w:firstLine="640"/>
        <w:jc w:val="both"/>
        <w:rPr>
          <w:rFonts w:ascii="仿宋_GB2312" w:eastAsia="仿宋_GB2312" w:hAnsi="黑体"/>
          <w:color w:val="000000" w:themeColor="text1"/>
          <w:sz w:val="32"/>
          <w:szCs w:val="32"/>
        </w:rPr>
      </w:pP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>拆除移位：</w:t>
      </w:r>
    </w:p>
    <w:p w:rsidR="003A194D" w:rsidRDefault="003A194D" w:rsidP="003350D0">
      <w:pPr>
        <w:spacing w:after="0" w:line="360" w:lineRule="auto"/>
        <w:ind w:firstLineChars="200" w:firstLine="640"/>
        <w:jc w:val="both"/>
        <w:rPr>
          <w:rFonts w:ascii="仿宋_GB2312" w:eastAsia="仿宋_GB2312" w:hAnsi="黑体"/>
          <w:color w:val="000000" w:themeColor="text1"/>
          <w:sz w:val="32"/>
          <w:szCs w:val="32"/>
        </w:rPr>
      </w:pP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>4座岗亭由出口移至入口移动100米。</w:t>
      </w:r>
    </w:p>
    <w:p w:rsidR="003A194D" w:rsidRDefault="003A194D" w:rsidP="00F40A19">
      <w:pPr>
        <w:spacing w:after="0" w:line="360" w:lineRule="auto"/>
        <w:ind w:firstLineChars="200" w:firstLine="640"/>
        <w:jc w:val="both"/>
        <w:rPr>
          <w:rFonts w:ascii="仿宋_GB2312" w:eastAsia="仿宋_GB2312" w:hAnsi="黑体"/>
          <w:color w:val="000000" w:themeColor="text1"/>
          <w:sz w:val="32"/>
          <w:szCs w:val="32"/>
        </w:rPr>
      </w:pP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>1座岗亭由入口移至出口移动100米。</w:t>
      </w:r>
    </w:p>
    <w:p w:rsidR="003A194D" w:rsidRDefault="003A194D" w:rsidP="00F40A19">
      <w:pPr>
        <w:spacing w:after="0" w:line="360" w:lineRule="auto"/>
        <w:ind w:firstLineChars="200" w:firstLine="640"/>
        <w:jc w:val="both"/>
        <w:rPr>
          <w:rFonts w:ascii="仿宋_GB2312" w:eastAsia="仿宋_GB2312" w:hAnsi="黑体"/>
          <w:color w:val="000000" w:themeColor="text1"/>
          <w:sz w:val="32"/>
          <w:szCs w:val="32"/>
        </w:rPr>
      </w:pP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>5套空调移至新岗亭并安装调试。</w:t>
      </w:r>
    </w:p>
    <w:p w:rsidR="003A194D" w:rsidRDefault="003A194D" w:rsidP="00F40A19">
      <w:pPr>
        <w:spacing w:after="0" w:line="360" w:lineRule="auto"/>
        <w:ind w:firstLineChars="200" w:firstLine="640"/>
        <w:jc w:val="both"/>
        <w:rPr>
          <w:rFonts w:ascii="仿宋_GB2312" w:eastAsia="仿宋_GB2312" w:hAnsi="黑体"/>
          <w:color w:val="000000" w:themeColor="text1"/>
          <w:sz w:val="32"/>
          <w:szCs w:val="32"/>
        </w:rPr>
      </w:pP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>安全岛拆除：拆除原有安全岛混凝土结构8座，其中（10米×0.5米×0.2米）4座，（1.10米×8米×0.2米）4座。拆除后清运垃圾、恢复路面。</w:t>
      </w:r>
    </w:p>
    <w:p w:rsidR="003A194D" w:rsidRDefault="003A194D" w:rsidP="00F40A19">
      <w:pPr>
        <w:spacing w:after="0" w:line="360" w:lineRule="auto"/>
        <w:ind w:firstLineChars="200" w:firstLine="640"/>
        <w:jc w:val="both"/>
        <w:rPr>
          <w:rFonts w:ascii="仿宋_GB2312" w:eastAsia="仿宋_GB2312" w:hAnsi="黑体"/>
          <w:color w:val="000000" w:themeColor="text1"/>
          <w:sz w:val="32"/>
          <w:szCs w:val="32"/>
        </w:rPr>
      </w:pP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>安全岛新建：新建安全岛4座，其中（ 10米×0.5米×0.2米）4座，（1.10米×8米×0.2米）4座。新建安全岛需刷黄黑相间警示图案。安全岛需用商混浇筑，确保坚固、美观。</w:t>
      </w:r>
    </w:p>
    <w:p w:rsidR="003A194D" w:rsidRDefault="003A194D" w:rsidP="00F40A19">
      <w:pPr>
        <w:spacing w:after="0" w:line="360" w:lineRule="auto"/>
        <w:ind w:firstLineChars="200" w:firstLine="640"/>
        <w:jc w:val="both"/>
        <w:rPr>
          <w:rFonts w:ascii="仿宋_GB2312" w:eastAsia="仿宋_GB2312" w:hAnsi="黑体"/>
          <w:color w:val="000000" w:themeColor="text1"/>
          <w:sz w:val="32"/>
          <w:szCs w:val="32"/>
        </w:rPr>
      </w:pP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>专用停车道闸拆除：道闸8套、识别仪8套、识别一体机8套等设备。</w:t>
      </w:r>
    </w:p>
    <w:p w:rsidR="003A194D" w:rsidRDefault="003A194D" w:rsidP="00F40A19">
      <w:pPr>
        <w:spacing w:after="0" w:line="360" w:lineRule="auto"/>
        <w:ind w:firstLineChars="200" w:firstLine="640"/>
        <w:jc w:val="both"/>
        <w:rPr>
          <w:rFonts w:ascii="仿宋_GB2312" w:eastAsia="仿宋_GB2312" w:hAnsi="黑体"/>
          <w:color w:val="000000" w:themeColor="text1"/>
          <w:sz w:val="32"/>
          <w:szCs w:val="32"/>
        </w:rPr>
      </w:pP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>专用停车道闸安装：道闸13套、识别仪11套、识别一体机11套等设备。</w:t>
      </w:r>
    </w:p>
    <w:p w:rsidR="003A194D" w:rsidRDefault="003A194D" w:rsidP="00F40A19">
      <w:pPr>
        <w:spacing w:after="0" w:line="360" w:lineRule="auto"/>
        <w:ind w:firstLineChars="200" w:firstLine="640"/>
        <w:jc w:val="both"/>
        <w:rPr>
          <w:rFonts w:ascii="仿宋_GB2312" w:eastAsia="仿宋_GB2312" w:hAnsi="黑体" w:hint="eastAsia"/>
          <w:color w:val="000000" w:themeColor="text1"/>
          <w:sz w:val="32"/>
          <w:szCs w:val="32"/>
        </w:rPr>
      </w:pP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>线路铺设：挖沟开槽安装线管，开槽规格宽10cm×深20cm。</w:t>
      </w:r>
    </w:p>
    <w:p w:rsidR="007A5634" w:rsidRDefault="007A5634" w:rsidP="00F40A19">
      <w:pPr>
        <w:spacing w:after="0" w:line="360" w:lineRule="auto"/>
        <w:ind w:firstLineChars="200" w:firstLine="640"/>
        <w:jc w:val="both"/>
        <w:rPr>
          <w:rFonts w:ascii="仿宋_GB2312" w:eastAsia="仿宋_GB2312" w:hAnsi="黑体" w:hint="eastAsia"/>
          <w:color w:val="000000" w:themeColor="text1"/>
          <w:sz w:val="32"/>
          <w:szCs w:val="32"/>
        </w:rPr>
      </w:pP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>专用停车系统拆除：包含地感线16套、电源线200米、</w:t>
      </w:r>
    </w:p>
    <w:p w:rsidR="007A5634" w:rsidRDefault="007A5634" w:rsidP="007A5634">
      <w:pPr>
        <w:spacing w:after="0" w:line="360" w:lineRule="auto"/>
        <w:jc w:val="both"/>
        <w:rPr>
          <w:rFonts w:ascii="仿宋_GB2312" w:eastAsia="仿宋_GB2312" w:hAnsi="黑体"/>
          <w:color w:val="000000" w:themeColor="text1"/>
          <w:sz w:val="32"/>
          <w:szCs w:val="32"/>
        </w:rPr>
      </w:pP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>信号线200米、网线200米、光纤200米、通讯线200米、</w:t>
      </w:r>
    </w:p>
    <w:p w:rsidR="003A194D" w:rsidRDefault="003A194D" w:rsidP="007A5634">
      <w:pPr>
        <w:spacing w:after="0" w:line="360" w:lineRule="auto"/>
        <w:jc w:val="both"/>
        <w:rPr>
          <w:rFonts w:ascii="仿宋_GB2312" w:eastAsia="仿宋_GB2312" w:hAnsi="黑体"/>
          <w:color w:val="000000" w:themeColor="text1"/>
          <w:sz w:val="32"/>
          <w:szCs w:val="32"/>
        </w:rPr>
      </w:pP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lastRenderedPageBreak/>
        <w:t>光纤收发器4对、路由器6套、服务器1套、岗亭5座。</w:t>
      </w:r>
    </w:p>
    <w:p w:rsidR="003A194D" w:rsidRDefault="003A194D" w:rsidP="00F40A19">
      <w:pPr>
        <w:spacing w:after="0" w:line="360" w:lineRule="auto"/>
        <w:ind w:firstLineChars="200" w:firstLine="640"/>
        <w:jc w:val="both"/>
        <w:rPr>
          <w:rFonts w:ascii="仿宋_GB2312" w:eastAsia="仿宋_GB2312" w:hAnsi="黑体"/>
          <w:color w:val="000000" w:themeColor="text1"/>
          <w:sz w:val="32"/>
          <w:szCs w:val="32"/>
        </w:rPr>
      </w:pP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>专用停车系统安装：包含地感线22套、电源线600米、信号线300米、网线1000米、光纤200米、通讯线300米、光纤收发器4对、路由器6套、服务器1套、岗亭3座。</w:t>
      </w:r>
    </w:p>
    <w:p w:rsidR="003A194D" w:rsidRDefault="003A194D" w:rsidP="00F40A19">
      <w:pPr>
        <w:spacing w:after="0" w:line="360" w:lineRule="auto"/>
        <w:ind w:firstLineChars="200" w:firstLine="640"/>
        <w:jc w:val="both"/>
        <w:rPr>
          <w:rFonts w:ascii="仿宋_GB2312" w:eastAsia="仿宋_GB2312" w:hAnsi="黑体"/>
          <w:color w:val="000000" w:themeColor="text1"/>
          <w:sz w:val="32"/>
          <w:szCs w:val="32"/>
        </w:rPr>
      </w:pP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>减速带安装：入口及出口总合计安装30米减速带。</w:t>
      </w:r>
    </w:p>
    <w:p w:rsidR="003A194D" w:rsidRDefault="003A194D" w:rsidP="00F40A19">
      <w:pPr>
        <w:spacing w:after="0" w:line="360" w:lineRule="auto"/>
        <w:ind w:firstLineChars="200" w:firstLine="640"/>
        <w:jc w:val="both"/>
        <w:rPr>
          <w:rFonts w:ascii="仿宋_GB2312" w:eastAsia="仿宋_GB2312" w:hAnsi="黑体"/>
          <w:color w:val="000000" w:themeColor="text1"/>
          <w:sz w:val="32"/>
          <w:szCs w:val="32"/>
        </w:rPr>
      </w:pP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>标识标牌安装：入口处限速标牌4个，出口处安装支付二维码标牌4个、大小车辆通行引导指示牌4个。</w:t>
      </w:r>
    </w:p>
    <w:p w:rsidR="003A194D" w:rsidRDefault="003A194D" w:rsidP="00F40A19">
      <w:pPr>
        <w:spacing w:after="0" w:line="360" w:lineRule="auto"/>
        <w:ind w:firstLineChars="200" w:firstLine="640"/>
        <w:jc w:val="both"/>
        <w:rPr>
          <w:rFonts w:ascii="仿宋_GB2312" w:eastAsia="仿宋_GB2312" w:hAnsi="黑体"/>
          <w:color w:val="000000" w:themeColor="text1"/>
          <w:sz w:val="32"/>
          <w:szCs w:val="32"/>
        </w:rPr>
      </w:pP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>508公交车停车场新建：新建公交车停车场护栏并安装出入口道闸。</w:t>
      </w:r>
    </w:p>
    <w:p w:rsidR="003A194D" w:rsidRDefault="003A194D" w:rsidP="00F40A19">
      <w:pPr>
        <w:spacing w:after="0" w:line="360" w:lineRule="auto"/>
        <w:ind w:firstLineChars="200" w:firstLine="640"/>
        <w:jc w:val="both"/>
        <w:rPr>
          <w:rFonts w:ascii="仿宋_GB2312" w:eastAsia="仿宋_GB2312" w:hAnsi="黑体"/>
          <w:color w:val="000000" w:themeColor="text1"/>
          <w:sz w:val="32"/>
          <w:szCs w:val="32"/>
        </w:rPr>
      </w:pP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>隔离护栏移位安装：300米人行道隔离护栏移至指定位置。</w:t>
      </w:r>
    </w:p>
    <w:p w:rsidR="003A194D" w:rsidRDefault="003A194D" w:rsidP="00F40A19">
      <w:pPr>
        <w:spacing w:after="0" w:line="360" w:lineRule="auto"/>
        <w:ind w:firstLineChars="200" w:firstLine="640"/>
        <w:jc w:val="both"/>
        <w:rPr>
          <w:rFonts w:ascii="仿宋_GB2312" w:eastAsia="仿宋_GB2312" w:hAnsi="黑体"/>
          <w:color w:val="000000" w:themeColor="text1"/>
          <w:sz w:val="32"/>
          <w:szCs w:val="32"/>
        </w:rPr>
      </w:pP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>垃圾清运：对产生的所有垃圾全部清运。</w:t>
      </w:r>
    </w:p>
    <w:p w:rsidR="003A194D" w:rsidRDefault="00C834A5" w:rsidP="00F40A19">
      <w:pPr>
        <w:spacing w:after="0" w:line="360" w:lineRule="auto"/>
        <w:ind w:firstLineChars="200" w:firstLine="643"/>
        <w:jc w:val="both"/>
        <w:rPr>
          <w:rFonts w:ascii="仿宋_GB2312" w:eastAsia="仿宋_GB2312" w:hAnsi="黑体"/>
          <w:b/>
          <w:color w:val="000000" w:themeColor="text1"/>
          <w:sz w:val="32"/>
          <w:szCs w:val="32"/>
        </w:rPr>
      </w:pPr>
      <w:r>
        <w:rPr>
          <w:rFonts w:ascii="仿宋_GB2312" w:eastAsia="仿宋_GB2312" w:hAnsi="黑体" w:hint="eastAsia"/>
          <w:b/>
          <w:color w:val="000000" w:themeColor="text1"/>
          <w:sz w:val="32"/>
          <w:szCs w:val="32"/>
        </w:rPr>
        <w:t>2、</w:t>
      </w:r>
      <w:r w:rsidR="003A194D">
        <w:rPr>
          <w:rFonts w:ascii="仿宋_GB2312" w:eastAsia="仿宋_GB2312" w:hAnsi="黑体" w:hint="eastAsia"/>
          <w:b/>
          <w:color w:val="000000" w:themeColor="text1"/>
          <w:sz w:val="32"/>
          <w:szCs w:val="32"/>
        </w:rPr>
        <w:t>功能满足：</w:t>
      </w:r>
    </w:p>
    <w:p w:rsidR="003A194D" w:rsidRDefault="003A194D" w:rsidP="00F40A19">
      <w:pPr>
        <w:spacing w:after="0" w:line="360" w:lineRule="auto"/>
        <w:ind w:firstLineChars="200" w:firstLine="640"/>
        <w:jc w:val="both"/>
        <w:rPr>
          <w:rFonts w:ascii="仿宋_GB2312" w:eastAsia="仿宋_GB2312" w:hAnsi="黑体"/>
          <w:color w:val="000000" w:themeColor="text1"/>
          <w:sz w:val="32"/>
          <w:szCs w:val="32"/>
        </w:rPr>
      </w:pP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>LED显示：当前时间、车牌号、停车费用、停车时长、车辆类型（临时车、包月车、包年车等等）、包月车包年车的有效期等内容。</w:t>
      </w:r>
    </w:p>
    <w:p w:rsidR="003A194D" w:rsidRDefault="003A194D" w:rsidP="00F40A19">
      <w:pPr>
        <w:spacing w:after="0" w:line="360" w:lineRule="auto"/>
        <w:ind w:firstLineChars="200" w:firstLine="640"/>
        <w:jc w:val="both"/>
        <w:rPr>
          <w:rFonts w:ascii="仿宋_GB2312" w:eastAsia="仿宋_GB2312" w:hAnsi="黑体"/>
          <w:color w:val="000000" w:themeColor="text1"/>
          <w:sz w:val="32"/>
          <w:szCs w:val="32"/>
        </w:rPr>
      </w:pP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>线上支付：满足中国人民银行线上支付功能，支持车主提前15分钟或设定时间内扫描在停车场内张贴的收费二维码进行缴费，出场时自动开闸放行；也可在停车场出口扫描二维码缴费自动开闸放行；</w:t>
      </w:r>
    </w:p>
    <w:p w:rsidR="003A194D" w:rsidRDefault="003A194D" w:rsidP="00F40A19">
      <w:pPr>
        <w:spacing w:after="0" w:line="360" w:lineRule="auto"/>
        <w:ind w:firstLineChars="200" w:firstLine="640"/>
        <w:jc w:val="both"/>
        <w:rPr>
          <w:rFonts w:ascii="仿宋_GB2312" w:eastAsia="仿宋_GB2312" w:hAnsi="黑体"/>
          <w:color w:val="000000" w:themeColor="text1"/>
          <w:sz w:val="32"/>
          <w:szCs w:val="32"/>
        </w:rPr>
      </w:pP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>标准识别：可识别蓝牌车、黄牌车、军警车、消防车、新能源车。</w:t>
      </w:r>
    </w:p>
    <w:p w:rsidR="003A194D" w:rsidRDefault="003A194D" w:rsidP="00F40A19">
      <w:pPr>
        <w:spacing w:after="0" w:line="360" w:lineRule="auto"/>
        <w:ind w:firstLineChars="200" w:firstLine="640"/>
        <w:jc w:val="both"/>
        <w:rPr>
          <w:rFonts w:ascii="仿宋_GB2312" w:eastAsia="仿宋_GB2312" w:hAnsi="黑体"/>
          <w:color w:val="000000" w:themeColor="text1"/>
          <w:sz w:val="32"/>
          <w:szCs w:val="32"/>
        </w:rPr>
      </w:pP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lastRenderedPageBreak/>
        <w:t>手动开闸：车场管理员可为收费员在收费界面预先设置6种手动开闸理由，当有消防车、垃圾车、快递车等需要免费放行的车辆出场时，可以手动开闸免费放行，需选择免费放行（手动开闸）理由，并记录在进出车记录中以便管理者查询；当有出场车辆交费后未能及时出场，闸机关闭无法出场，收费员可以手动开闸放行。</w:t>
      </w:r>
    </w:p>
    <w:p w:rsidR="003A194D" w:rsidRDefault="003A194D" w:rsidP="00F40A19">
      <w:pPr>
        <w:spacing w:after="0" w:line="360" w:lineRule="auto"/>
        <w:ind w:firstLineChars="200" w:firstLine="640"/>
        <w:jc w:val="both"/>
        <w:rPr>
          <w:rFonts w:ascii="仿宋_GB2312" w:eastAsia="仿宋_GB2312" w:hAnsi="黑体"/>
          <w:color w:val="000000" w:themeColor="text1"/>
          <w:sz w:val="32"/>
          <w:szCs w:val="32"/>
        </w:rPr>
      </w:pP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>授权管理：管理各班次间紧急开闸、特殊车辆开闸等的进出场授权；新增授权月卡、年卡及延期、删除，并可查询授权记录。</w:t>
      </w:r>
    </w:p>
    <w:p w:rsidR="003A194D" w:rsidRDefault="003A194D" w:rsidP="00F40A19">
      <w:pPr>
        <w:spacing w:after="0" w:line="360" w:lineRule="auto"/>
        <w:ind w:firstLineChars="200" w:firstLine="640"/>
        <w:jc w:val="both"/>
        <w:rPr>
          <w:rFonts w:ascii="仿宋_GB2312" w:eastAsia="仿宋_GB2312" w:hAnsi="黑体"/>
          <w:color w:val="000000" w:themeColor="text1"/>
          <w:sz w:val="32"/>
          <w:szCs w:val="32"/>
        </w:rPr>
      </w:pP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>计费管理：可以分别设置储值车、临时车、大型车、军车、警车、消防车、使领馆车辆、新能源车辆以及港澳车辆的计费规则；出场时自动识别车辆类型按照设定好的收费规则计算停车费。</w:t>
      </w:r>
    </w:p>
    <w:p w:rsidR="003A194D" w:rsidRDefault="003A194D" w:rsidP="00F40A19">
      <w:pPr>
        <w:spacing w:after="0" w:line="360" w:lineRule="auto"/>
        <w:ind w:firstLineChars="200" w:firstLine="640"/>
        <w:jc w:val="both"/>
        <w:rPr>
          <w:rFonts w:ascii="仿宋_GB2312" w:eastAsia="仿宋_GB2312" w:hAnsi="黑体"/>
          <w:color w:val="000000" w:themeColor="text1"/>
          <w:sz w:val="32"/>
          <w:szCs w:val="32"/>
        </w:rPr>
      </w:pP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>车辆管理方式：支持与原系统共数据库平台，主出入口5进4出，半嵌套内出口2出，全嵌套出入口3进3出。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2F7E77"/>
    <w:rsid w:val="00323B43"/>
    <w:rsid w:val="003350D0"/>
    <w:rsid w:val="003A194D"/>
    <w:rsid w:val="003D37D8"/>
    <w:rsid w:val="00426133"/>
    <w:rsid w:val="004358AB"/>
    <w:rsid w:val="00695F45"/>
    <w:rsid w:val="007A5634"/>
    <w:rsid w:val="008B7726"/>
    <w:rsid w:val="00C37A95"/>
    <w:rsid w:val="00C834A5"/>
    <w:rsid w:val="00D31D50"/>
    <w:rsid w:val="00D47780"/>
    <w:rsid w:val="00D61595"/>
    <w:rsid w:val="00F20355"/>
    <w:rsid w:val="00F40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6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2008-09-11T17:20:00Z</dcterms:created>
  <dcterms:modified xsi:type="dcterms:W3CDTF">2023-05-19T07:23:00Z</dcterms:modified>
</cp:coreProperties>
</file>